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8D457" w14:textId="13A4ED84" w:rsidR="00AE4580" w:rsidRDefault="00CB1686" w:rsidP="000A5B84">
      <w:pPr>
        <w:pStyle w:val="berschrift1"/>
      </w:pPr>
      <w:r>
        <w:t>Introduction</w:t>
      </w:r>
    </w:p>
    <w:p w14:paraId="2AC2020B" w14:textId="1263125A" w:rsidR="00B065B6" w:rsidRDefault="004B2E1F" w:rsidP="004B2E1F">
      <w:pPr>
        <w:pStyle w:val="Listenabsatz"/>
        <w:ind w:left="0"/>
      </w:pPr>
      <w:r w:rsidRPr="004B2E1F">
        <w:t>A text list is a predefined collection of texts that are assigned a variable value (usually a number). This allows the user to transmit a numerical value to the PLC via a descriptive text.</w:t>
      </w:r>
    </w:p>
    <w:p w14:paraId="2EB109D4" w14:textId="35BD38AC" w:rsidR="004B2E1F" w:rsidRPr="004B2E1F" w:rsidRDefault="004B2E1F" w:rsidP="004B2E1F">
      <w:pPr>
        <w:rPr>
          <w:lang w:val="en"/>
        </w:rPr>
      </w:pPr>
      <w:r w:rsidRPr="004B2E1F">
        <w:rPr>
          <w:lang w:val="en"/>
        </w:rPr>
        <w:t>Many HMIs use the same text list multiple times.</w:t>
      </w:r>
      <w:r>
        <w:rPr>
          <w:lang w:val="en"/>
        </w:rPr>
        <w:t xml:space="preserve"> </w:t>
      </w:r>
      <w:r w:rsidRPr="004B2E1F">
        <w:rPr>
          <w:lang w:val="en"/>
        </w:rPr>
        <w:t>If the same text list is needed in multiple widgets in WebIQ, the programmer must re-enter it each time.</w:t>
      </w:r>
      <w:r>
        <w:rPr>
          <w:lang w:val="en"/>
        </w:rPr>
        <w:t xml:space="preserve"> </w:t>
      </w:r>
      <w:r w:rsidRPr="004B2E1F">
        <w:rPr>
          <w:lang w:val="en"/>
        </w:rPr>
        <w:t>This presents the following problems:</w:t>
      </w:r>
    </w:p>
    <w:p w14:paraId="5D40B70D" w14:textId="0C3102D5" w:rsidR="004B2E1F" w:rsidRDefault="004B2E1F" w:rsidP="004B2E1F">
      <w:pPr>
        <w:pStyle w:val="Listenabsatz"/>
        <w:numPr>
          <w:ilvl w:val="0"/>
          <w:numId w:val="21"/>
        </w:numPr>
        <w:rPr>
          <w:lang w:val="en"/>
        </w:rPr>
      </w:pPr>
      <w:r w:rsidRPr="004B2E1F">
        <w:rPr>
          <w:lang w:val="en"/>
        </w:rPr>
        <w:t>Unnecessary multiple expenditure of time</w:t>
      </w:r>
    </w:p>
    <w:p w14:paraId="1DE4BB1F" w14:textId="77777777" w:rsidR="004B2E1F" w:rsidRPr="004B2E1F" w:rsidRDefault="004B2E1F" w:rsidP="004B2E1F">
      <w:pPr>
        <w:pStyle w:val="Listenabsatz"/>
        <w:numPr>
          <w:ilvl w:val="0"/>
          <w:numId w:val="21"/>
        </w:numPr>
      </w:pPr>
      <w:r w:rsidRPr="004B2E1F">
        <w:rPr>
          <w:lang w:val="en"/>
        </w:rPr>
        <w:t>If the list changes, it must be updated multiple times.</w:t>
      </w:r>
    </w:p>
    <w:p w14:paraId="29CA64C8" w14:textId="3733E764" w:rsidR="004B2E1F" w:rsidRDefault="004B2E1F" w:rsidP="004B2E1F">
      <w:pPr>
        <w:pStyle w:val="Listenabsatz"/>
        <w:numPr>
          <w:ilvl w:val="0"/>
          <w:numId w:val="21"/>
        </w:numPr>
        <w:rPr>
          <w:lang w:val="en"/>
        </w:rPr>
      </w:pPr>
      <w:r w:rsidRPr="004B2E1F">
        <w:rPr>
          <w:lang w:val="en"/>
        </w:rPr>
        <w:t>The lists can differ due to input errors.</w:t>
      </w:r>
    </w:p>
    <w:p w14:paraId="382D97C0" w14:textId="3BA1968B" w:rsidR="00950CF9" w:rsidRPr="004B2E1F" w:rsidRDefault="00950CF9" w:rsidP="004B2E1F">
      <w:pPr>
        <w:pStyle w:val="Listenabsatz"/>
        <w:numPr>
          <w:ilvl w:val="0"/>
          <w:numId w:val="21"/>
        </w:numPr>
        <w:rPr>
          <w:lang w:val="en"/>
        </w:rPr>
      </w:pPr>
      <w:r w:rsidRPr="00950CF9">
        <w:rPr>
          <w:lang w:val="en"/>
        </w:rPr>
        <w:t>The</w:t>
      </w:r>
      <w:r>
        <w:rPr>
          <w:lang w:val="en"/>
        </w:rPr>
        <w:t xml:space="preserve"> WebIQ</w:t>
      </w:r>
      <w:r w:rsidRPr="00950CF9">
        <w:rPr>
          <w:lang w:val="en"/>
        </w:rPr>
        <w:t xml:space="preserve"> </w:t>
      </w:r>
      <w:r>
        <w:rPr>
          <w:lang w:val="en"/>
        </w:rPr>
        <w:t>GUI</w:t>
      </w:r>
      <w:r w:rsidRPr="00950CF9">
        <w:rPr>
          <w:lang w:val="en"/>
        </w:rPr>
        <w:t xml:space="preserve"> for editing the text lists is confusing and cumbersome to use.</w:t>
      </w:r>
    </w:p>
    <w:p w14:paraId="5C0938A9" w14:textId="29B17AB9" w:rsidR="00882EA6" w:rsidRDefault="00882EA6" w:rsidP="00882EA6">
      <w:r>
        <w:t>The cx-select widget from Bosch Rexroth does not have these disadvantages. It is designed with practical application in mind and provides these features:</w:t>
      </w:r>
    </w:p>
    <w:p w14:paraId="78FD1D73" w14:textId="304D9245" w:rsidR="00882EA6" w:rsidRDefault="00882EA6" w:rsidP="00882EA6">
      <w:pPr>
        <w:pStyle w:val="Listenabsatz"/>
        <w:numPr>
          <w:ilvl w:val="0"/>
          <w:numId w:val="22"/>
        </w:numPr>
        <w:ind w:left="709" w:hanging="425"/>
      </w:pPr>
      <w:r>
        <w:t>global text list support (a text list is defined globally and referenced by its name)</w:t>
      </w:r>
    </w:p>
    <w:p w14:paraId="68B25F97" w14:textId="20F52E47" w:rsidR="00561C86" w:rsidRDefault="00882EA6" w:rsidP="00882EA6">
      <w:pPr>
        <w:pStyle w:val="Listenabsatz"/>
        <w:numPr>
          <w:ilvl w:val="0"/>
          <w:numId w:val="22"/>
        </w:numPr>
        <w:ind w:left="709" w:hanging="425"/>
      </w:pPr>
      <w:r>
        <w:t>dynamic text lists that can be generated by the PLC as text and JSON strings.</w:t>
      </w:r>
    </w:p>
    <w:p w14:paraId="04118096" w14:textId="1D4EBC77" w:rsidR="00882EA6" w:rsidRDefault="00882EA6" w:rsidP="00882EA6">
      <w:pPr>
        <w:pStyle w:val="Listenabsatz"/>
        <w:numPr>
          <w:ilvl w:val="0"/>
          <w:numId w:val="22"/>
        </w:numPr>
        <w:ind w:left="709" w:hanging="425"/>
      </w:pPr>
      <w:r>
        <w:t>Pull down list and dialog window with filter option</w:t>
      </w:r>
    </w:p>
    <w:p w14:paraId="7F4D9F52" w14:textId="31ED64F7" w:rsidR="00950CF9" w:rsidRDefault="00950CF9" w:rsidP="00882EA6">
      <w:pPr>
        <w:pStyle w:val="Listenabsatz"/>
        <w:numPr>
          <w:ilvl w:val="0"/>
          <w:numId w:val="22"/>
        </w:numPr>
        <w:ind w:left="709" w:hanging="425"/>
      </w:pPr>
      <w:r w:rsidRPr="00950CF9">
        <w:t>Text lists are managed centrally and can be edited via an easy-to-use GUI.</w:t>
      </w:r>
    </w:p>
    <w:p w14:paraId="4D6A66FD" w14:textId="4B3D98D5" w:rsidR="00963274" w:rsidRDefault="00963274" w:rsidP="00963274">
      <w:r w:rsidRPr="00963274">
        <w:t>The text list manager is a graphical user interface for creating these static text lists, which can also contain images. Since the text lists are stored as JSON objects, they can also be modified at runtime using JavaScript.</w:t>
      </w:r>
    </w:p>
    <w:tbl>
      <w:tblPr>
        <w:tblStyle w:val="Tabellenraster"/>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2"/>
        <w:gridCol w:w="4524"/>
      </w:tblGrid>
      <w:tr w:rsidR="00561C86" w14:paraId="78B8DE1E" w14:textId="77777777" w:rsidTr="00963274">
        <w:tc>
          <w:tcPr>
            <w:tcW w:w="4492" w:type="dxa"/>
          </w:tcPr>
          <w:p w14:paraId="68616798" w14:textId="7C925946" w:rsidR="00561C86" w:rsidRDefault="00963274" w:rsidP="00561C86">
            <w:r w:rsidRPr="00963274">
              <w:rPr>
                <w:noProof/>
              </w:rPr>
              <w:drawing>
                <wp:inline distT="0" distB="0" distL="0" distR="0" wp14:anchorId="1577CC57" wp14:editId="6C37C5C4">
                  <wp:extent cx="1185105" cy="1294411"/>
                  <wp:effectExtent l="0" t="0" r="0" b="1270"/>
                  <wp:docPr id="1320999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99190" name=""/>
                          <pic:cNvPicPr/>
                        </pic:nvPicPr>
                        <pic:blipFill>
                          <a:blip r:embed="rId7"/>
                          <a:stretch>
                            <a:fillRect/>
                          </a:stretch>
                        </pic:blipFill>
                        <pic:spPr>
                          <a:xfrm>
                            <a:off x="0" y="0"/>
                            <a:ext cx="1194506" cy="1304679"/>
                          </a:xfrm>
                          <a:prstGeom prst="rect">
                            <a:avLst/>
                          </a:prstGeom>
                        </pic:spPr>
                      </pic:pic>
                    </a:graphicData>
                  </a:graphic>
                </wp:inline>
              </w:drawing>
            </w:r>
          </w:p>
        </w:tc>
        <w:tc>
          <w:tcPr>
            <w:tcW w:w="4524" w:type="dxa"/>
          </w:tcPr>
          <w:p w14:paraId="7BD014BF" w14:textId="4FC929BE" w:rsidR="00561C86" w:rsidRDefault="00963274" w:rsidP="00561C86">
            <w:r w:rsidRPr="00963274">
              <w:rPr>
                <w:noProof/>
              </w:rPr>
              <w:drawing>
                <wp:inline distT="0" distB="0" distL="0" distR="0" wp14:anchorId="73534712" wp14:editId="7EFB99BB">
                  <wp:extent cx="1181594" cy="1522513"/>
                  <wp:effectExtent l="0" t="0" r="0" b="1905"/>
                  <wp:docPr id="4365055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05599" name=""/>
                          <pic:cNvPicPr/>
                        </pic:nvPicPr>
                        <pic:blipFill>
                          <a:blip r:embed="rId8"/>
                          <a:stretch>
                            <a:fillRect/>
                          </a:stretch>
                        </pic:blipFill>
                        <pic:spPr>
                          <a:xfrm>
                            <a:off x="0" y="0"/>
                            <a:ext cx="1189438" cy="1532621"/>
                          </a:xfrm>
                          <a:prstGeom prst="rect">
                            <a:avLst/>
                          </a:prstGeom>
                        </pic:spPr>
                      </pic:pic>
                    </a:graphicData>
                  </a:graphic>
                </wp:inline>
              </w:drawing>
            </w:r>
          </w:p>
        </w:tc>
      </w:tr>
      <w:tr w:rsidR="00561C86" w14:paraId="5DC0EA79" w14:textId="77777777" w:rsidTr="00963274">
        <w:tc>
          <w:tcPr>
            <w:tcW w:w="4492" w:type="dxa"/>
          </w:tcPr>
          <w:p w14:paraId="24FBD8AE" w14:textId="30559DBA" w:rsidR="00561C86" w:rsidRPr="00561C86" w:rsidRDefault="00963274" w:rsidP="00561C86">
            <w:r>
              <w:t>cx-select as pull down/pull up (text &amp; image)</w:t>
            </w:r>
          </w:p>
        </w:tc>
        <w:tc>
          <w:tcPr>
            <w:tcW w:w="4524" w:type="dxa"/>
          </w:tcPr>
          <w:p w14:paraId="6CB458D6" w14:textId="6EA033B5" w:rsidR="00561C86" w:rsidRPr="00561C86" w:rsidRDefault="00963274" w:rsidP="00561C86">
            <w:r>
              <w:t>cx-select as dialog (text only)</w:t>
            </w:r>
          </w:p>
        </w:tc>
      </w:tr>
    </w:tbl>
    <w:p w14:paraId="4F0C3AB3" w14:textId="77777777" w:rsidR="00561C86" w:rsidRDefault="00561C86" w:rsidP="00561C86"/>
    <w:p w14:paraId="1A50D9F7" w14:textId="1E44D7CA" w:rsidR="00561C86" w:rsidRDefault="00561C86" w:rsidP="004B3A21">
      <w:pPr>
        <w:pStyle w:val="Listenabsatz"/>
        <w:ind w:left="1440"/>
      </w:pPr>
    </w:p>
    <w:p w14:paraId="79E18DFD" w14:textId="77777777" w:rsidR="0087351B" w:rsidRDefault="0087351B">
      <w:pPr>
        <w:rPr>
          <w:rFonts w:asciiTheme="majorHAnsi" w:eastAsiaTheme="majorEastAsia" w:hAnsiTheme="majorHAnsi" w:cstheme="majorBidi"/>
          <w:color w:val="0F4761" w:themeColor="accent1" w:themeShade="BF"/>
          <w:sz w:val="40"/>
          <w:szCs w:val="40"/>
        </w:rPr>
      </w:pPr>
      <w:r>
        <w:br w:type="page"/>
      </w:r>
    </w:p>
    <w:p w14:paraId="767CB5B2" w14:textId="369231EC" w:rsidR="0087351B" w:rsidRDefault="000A5B84" w:rsidP="0087351B">
      <w:pPr>
        <w:pStyle w:val="berschrift1"/>
      </w:pPr>
      <w:r w:rsidRPr="00663F12">
        <w:lastRenderedPageBreak/>
        <w:t>Usage</w:t>
      </w:r>
    </w:p>
    <w:p w14:paraId="3FBB36EF" w14:textId="4D9A2D7F" w:rsidR="00C3147E" w:rsidRDefault="00C3147E" w:rsidP="00C3147E">
      <w:pPr>
        <w:pStyle w:val="Listenabsatz"/>
        <w:numPr>
          <w:ilvl w:val="0"/>
          <w:numId w:val="23"/>
        </w:numPr>
      </w:pPr>
      <w:r>
        <w:t xml:space="preserve">In WebIQ create a local script with the name </w:t>
      </w:r>
      <w:proofErr w:type="spellStart"/>
      <w:r>
        <w:t>cfg_textlist</w:t>
      </w:r>
      <w:proofErr w:type="spellEnd"/>
      <w:r>
        <w:t>.</w:t>
      </w:r>
    </w:p>
    <w:p w14:paraId="18A4DDEB" w14:textId="0138C10B" w:rsidR="00C3147E" w:rsidRDefault="00C3147E" w:rsidP="00C3147E">
      <w:pPr>
        <w:pStyle w:val="Listenabsatz"/>
        <w:numPr>
          <w:ilvl w:val="0"/>
          <w:numId w:val="23"/>
        </w:numPr>
      </w:pPr>
      <w:r>
        <w:t xml:space="preserve">Clear content of </w:t>
      </w:r>
      <w:proofErr w:type="spellStart"/>
      <w:r>
        <w:t>cfg_textlist</w:t>
      </w:r>
      <w:proofErr w:type="spellEnd"/>
      <w:r>
        <w:t>.</w:t>
      </w:r>
    </w:p>
    <w:p w14:paraId="672F9F60" w14:textId="48A3A460" w:rsidR="00C3147E" w:rsidRDefault="00C3147E" w:rsidP="00C3147E">
      <w:pPr>
        <w:pStyle w:val="Listenabsatz"/>
        <w:numPr>
          <w:ilvl w:val="0"/>
          <w:numId w:val="23"/>
        </w:numPr>
      </w:pPr>
      <w:r>
        <w:t>Since WebIQ does not offer a function for saving data, you must manually copy the text list into WebIQ.</w:t>
      </w:r>
    </w:p>
    <w:p w14:paraId="521143B9" w14:textId="30FA03C2" w:rsidR="00C3147E" w:rsidRDefault="00C3147E" w:rsidP="00C3147E">
      <w:pPr>
        <w:pStyle w:val="Listenabsatz"/>
        <w:numPr>
          <w:ilvl w:val="0"/>
          <w:numId w:val="23"/>
        </w:numPr>
      </w:pPr>
      <w:r>
        <w:t>Button “Save” copies the text lists to Windows clipboard</w:t>
      </w:r>
      <w:r w:rsidR="008E0103">
        <w:t xml:space="preserve"> and browsers storage</w:t>
      </w:r>
      <w:r>
        <w:t>.</w:t>
      </w:r>
    </w:p>
    <w:p w14:paraId="2D9879C1" w14:textId="5FFF5703" w:rsidR="00C3147E" w:rsidRPr="00C3147E" w:rsidRDefault="00C3147E" w:rsidP="00C3147E">
      <w:pPr>
        <w:pStyle w:val="Listenabsatz"/>
        <w:numPr>
          <w:ilvl w:val="0"/>
          <w:numId w:val="23"/>
        </w:numPr>
      </w:pPr>
      <w:r>
        <w:t>They can then be easily pasted (</w:t>
      </w:r>
      <w:proofErr w:type="spellStart"/>
      <w:r>
        <w:t>Ctrl+V</w:t>
      </w:r>
      <w:proofErr w:type="spellEnd"/>
      <w:r>
        <w:t>) into the local script</w:t>
      </w:r>
      <w:r w:rsidR="006730A3">
        <w:t xml:space="preserve"> </w:t>
      </w:r>
      <w:proofErr w:type="spellStart"/>
      <w:r w:rsidR="006730A3">
        <w:t>cfg_textlist</w:t>
      </w:r>
      <w:proofErr w:type="spellEnd"/>
      <w:r w:rsidR="006730A3">
        <w:t xml:space="preserve"> of WebIQ</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F07465" w14:paraId="6BDE680D" w14:textId="77777777" w:rsidTr="00F07465">
        <w:tc>
          <w:tcPr>
            <w:tcW w:w="10348" w:type="dxa"/>
          </w:tcPr>
          <w:p w14:paraId="1A36897C" w14:textId="77777777" w:rsidR="007A416D" w:rsidRDefault="007A416D" w:rsidP="00ED2716">
            <w:r w:rsidRPr="007A416D">
              <w:rPr>
                <w:noProof/>
              </w:rPr>
              <w:drawing>
                <wp:inline distT="0" distB="0" distL="0" distR="0" wp14:anchorId="7E7034D0" wp14:editId="0B4D5557">
                  <wp:extent cx="5706093" cy="2744006"/>
                  <wp:effectExtent l="0" t="0" r="9525" b="0"/>
                  <wp:docPr id="2089384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84398" name=""/>
                          <pic:cNvPicPr/>
                        </pic:nvPicPr>
                        <pic:blipFill>
                          <a:blip r:embed="rId9"/>
                          <a:stretch>
                            <a:fillRect/>
                          </a:stretch>
                        </pic:blipFill>
                        <pic:spPr>
                          <a:xfrm>
                            <a:off x="0" y="0"/>
                            <a:ext cx="5736641" cy="2758696"/>
                          </a:xfrm>
                          <a:prstGeom prst="rect">
                            <a:avLst/>
                          </a:prstGeom>
                        </pic:spPr>
                      </pic:pic>
                    </a:graphicData>
                  </a:graphic>
                </wp:inline>
              </w:drawing>
            </w:r>
          </w:p>
          <w:p w14:paraId="348010AD" w14:textId="25170038" w:rsidR="007A416D" w:rsidRDefault="007A416D" w:rsidP="00ED2716"/>
        </w:tc>
      </w:tr>
      <w:tr w:rsidR="00F07465" w14:paraId="4B7A641A" w14:textId="77777777" w:rsidTr="00F07465">
        <w:tc>
          <w:tcPr>
            <w:tcW w:w="10348" w:type="dxa"/>
          </w:tcPr>
          <w:tbl>
            <w:tblPr>
              <w:tblStyle w:val="Tabellenraster"/>
              <w:tblW w:w="9523" w:type="dxa"/>
              <w:tblLook w:val="04A0" w:firstRow="1" w:lastRow="0" w:firstColumn="1" w:lastColumn="0" w:noHBand="0" w:noVBand="1"/>
            </w:tblPr>
            <w:tblGrid>
              <w:gridCol w:w="573"/>
              <w:gridCol w:w="3846"/>
              <w:gridCol w:w="971"/>
              <w:gridCol w:w="4133"/>
            </w:tblGrid>
            <w:tr w:rsidR="00F07465" w14:paraId="641AEFCC" w14:textId="7668B6BF" w:rsidTr="00F07465">
              <w:tc>
                <w:tcPr>
                  <w:tcW w:w="573" w:type="dxa"/>
                </w:tcPr>
                <w:p w14:paraId="315F10D0" w14:textId="77777777" w:rsidR="00F07465" w:rsidRDefault="00F07465" w:rsidP="00F07465">
                  <w:r>
                    <w:t>(1)</w:t>
                  </w:r>
                </w:p>
              </w:tc>
              <w:tc>
                <w:tcPr>
                  <w:tcW w:w="3846" w:type="dxa"/>
                </w:tcPr>
                <w:p w14:paraId="2714CD76" w14:textId="77777777" w:rsidR="00F07465" w:rsidRDefault="00F07465" w:rsidP="00F07465">
                  <w:r>
                    <w:t>Return to Add-On main menu</w:t>
                  </w:r>
                </w:p>
              </w:tc>
              <w:tc>
                <w:tcPr>
                  <w:tcW w:w="971" w:type="dxa"/>
                </w:tcPr>
                <w:p w14:paraId="59BB8B46" w14:textId="7F30207F" w:rsidR="00F07465" w:rsidRDefault="00F07465" w:rsidP="00F07465">
                  <w:r>
                    <w:t>(9)</w:t>
                  </w:r>
                </w:p>
              </w:tc>
              <w:tc>
                <w:tcPr>
                  <w:tcW w:w="4133" w:type="dxa"/>
                </w:tcPr>
                <w:p w14:paraId="2A37C6F5" w14:textId="745BB380" w:rsidR="00F07465" w:rsidRDefault="00F07465" w:rsidP="00F07465">
                  <w:r>
                    <w:t>Add text list entry</w:t>
                  </w:r>
                </w:p>
              </w:tc>
            </w:tr>
            <w:tr w:rsidR="00F07465" w14:paraId="33F9CBD3" w14:textId="38D86B5D" w:rsidTr="00F07465">
              <w:tc>
                <w:tcPr>
                  <w:tcW w:w="573" w:type="dxa"/>
                </w:tcPr>
                <w:p w14:paraId="786E4D55" w14:textId="77777777" w:rsidR="00F07465" w:rsidRDefault="00F07465" w:rsidP="00F07465">
                  <w:r>
                    <w:t>(2)</w:t>
                  </w:r>
                </w:p>
              </w:tc>
              <w:tc>
                <w:tcPr>
                  <w:tcW w:w="3846" w:type="dxa"/>
                </w:tcPr>
                <w:p w14:paraId="3A99A91F" w14:textId="77777777" w:rsidR="00F07465" w:rsidRDefault="00F07465" w:rsidP="00F07465">
                  <w:r>
                    <w:t>Load text lists from WebIQ file</w:t>
                  </w:r>
                </w:p>
              </w:tc>
              <w:tc>
                <w:tcPr>
                  <w:tcW w:w="971" w:type="dxa"/>
                </w:tcPr>
                <w:p w14:paraId="0C7137AB" w14:textId="7D023001" w:rsidR="00F07465" w:rsidRDefault="00F07465" w:rsidP="00F07465">
                  <w:r>
                    <w:t>(10)</w:t>
                  </w:r>
                </w:p>
              </w:tc>
              <w:tc>
                <w:tcPr>
                  <w:tcW w:w="4133" w:type="dxa"/>
                </w:tcPr>
                <w:p w14:paraId="619B97C3" w14:textId="57F895F7" w:rsidR="00F07465" w:rsidRDefault="00F07465" w:rsidP="00F07465">
                  <w:r>
                    <w:t>Remove text list entry</w:t>
                  </w:r>
                </w:p>
              </w:tc>
            </w:tr>
            <w:tr w:rsidR="00F07465" w14:paraId="211B7E6A" w14:textId="291A10E6" w:rsidTr="00F07465">
              <w:tc>
                <w:tcPr>
                  <w:tcW w:w="573" w:type="dxa"/>
                </w:tcPr>
                <w:p w14:paraId="110D3506" w14:textId="77777777" w:rsidR="00F07465" w:rsidRDefault="00F07465" w:rsidP="00F07465">
                  <w:r>
                    <w:t>(3)</w:t>
                  </w:r>
                </w:p>
              </w:tc>
              <w:tc>
                <w:tcPr>
                  <w:tcW w:w="3846" w:type="dxa"/>
                </w:tcPr>
                <w:p w14:paraId="42B7D2B7" w14:textId="77777777" w:rsidR="00F07465" w:rsidRDefault="00F07465" w:rsidP="00F07465">
                  <w:r>
                    <w:t>Load text lists from browser storage</w:t>
                  </w:r>
                </w:p>
              </w:tc>
              <w:tc>
                <w:tcPr>
                  <w:tcW w:w="971" w:type="dxa"/>
                </w:tcPr>
                <w:p w14:paraId="0B3A5CC2" w14:textId="769E0B74" w:rsidR="00F07465" w:rsidRDefault="00F07465" w:rsidP="00F07465">
                  <w:r>
                    <w:t>(11)</w:t>
                  </w:r>
                </w:p>
              </w:tc>
              <w:tc>
                <w:tcPr>
                  <w:tcW w:w="4133" w:type="dxa"/>
                </w:tcPr>
                <w:p w14:paraId="68070119" w14:textId="282A6278" w:rsidR="00F07465" w:rsidRDefault="00F07465" w:rsidP="00F07465">
                  <w:r>
                    <w:t>Input for text list entry value</w:t>
                  </w:r>
                </w:p>
              </w:tc>
            </w:tr>
            <w:tr w:rsidR="00F07465" w14:paraId="3BCE3CBE" w14:textId="6FC2091A" w:rsidTr="00F07465">
              <w:tc>
                <w:tcPr>
                  <w:tcW w:w="573" w:type="dxa"/>
                </w:tcPr>
                <w:p w14:paraId="36CD6A5F" w14:textId="77777777" w:rsidR="00F07465" w:rsidRDefault="00F07465" w:rsidP="00F07465">
                  <w:r>
                    <w:t>(4)</w:t>
                  </w:r>
                </w:p>
              </w:tc>
              <w:tc>
                <w:tcPr>
                  <w:tcW w:w="3846" w:type="dxa"/>
                </w:tcPr>
                <w:p w14:paraId="01768B64" w14:textId="7785CCA4" w:rsidR="00F07465" w:rsidRDefault="00F07465" w:rsidP="00F07465">
                  <w:r>
                    <w:t>Save text lists to</w:t>
                  </w:r>
                  <w:r w:rsidR="00AA4EFD">
                    <w:t xml:space="preserve"> Windows</w:t>
                  </w:r>
                  <w:r>
                    <w:t xml:space="preserve"> </w:t>
                  </w:r>
                  <w:r w:rsidR="00AA4EFD">
                    <w:t>c</w:t>
                  </w:r>
                  <w:r>
                    <w:t>lipboard and browser storage</w:t>
                  </w:r>
                </w:p>
              </w:tc>
              <w:tc>
                <w:tcPr>
                  <w:tcW w:w="971" w:type="dxa"/>
                </w:tcPr>
                <w:p w14:paraId="389C20D4" w14:textId="7D105CD9" w:rsidR="00F07465" w:rsidRDefault="00F07465" w:rsidP="00F07465">
                  <w:r>
                    <w:t>(12)</w:t>
                  </w:r>
                </w:p>
              </w:tc>
              <w:tc>
                <w:tcPr>
                  <w:tcW w:w="4133" w:type="dxa"/>
                </w:tcPr>
                <w:p w14:paraId="01E40F4E" w14:textId="77C6E711" w:rsidR="00F07465" w:rsidRDefault="00F07465" w:rsidP="00F07465">
                  <w:r>
                    <w:t>Image of text list. Click to remove</w:t>
                  </w:r>
                </w:p>
              </w:tc>
            </w:tr>
            <w:tr w:rsidR="00F07465" w14:paraId="38B9278D" w14:textId="252BC355" w:rsidTr="00F07465">
              <w:tc>
                <w:tcPr>
                  <w:tcW w:w="573" w:type="dxa"/>
                </w:tcPr>
                <w:p w14:paraId="71FD0E74" w14:textId="77777777" w:rsidR="00F07465" w:rsidRDefault="00F07465" w:rsidP="00F07465">
                  <w:r>
                    <w:t>(5)</w:t>
                  </w:r>
                </w:p>
              </w:tc>
              <w:tc>
                <w:tcPr>
                  <w:tcW w:w="3846" w:type="dxa"/>
                </w:tcPr>
                <w:p w14:paraId="14205DBF" w14:textId="77777777" w:rsidR="00F07465" w:rsidRDefault="00F07465" w:rsidP="00F07465">
                  <w:r>
                    <w:t>Display help pdf</w:t>
                  </w:r>
                </w:p>
              </w:tc>
              <w:tc>
                <w:tcPr>
                  <w:tcW w:w="971" w:type="dxa"/>
                </w:tcPr>
                <w:p w14:paraId="2FCCEC14" w14:textId="249B694B" w:rsidR="00F07465" w:rsidRDefault="00F07465" w:rsidP="00F07465">
                  <w:r>
                    <w:t>(13)</w:t>
                  </w:r>
                </w:p>
              </w:tc>
              <w:tc>
                <w:tcPr>
                  <w:tcW w:w="4133" w:type="dxa"/>
                </w:tcPr>
                <w:p w14:paraId="1AF15CDD" w14:textId="79232E4C" w:rsidR="00F07465" w:rsidRDefault="00F07465" w:rsidP="00F07465">
                  <w:r>
                    <w:t>Assign text list image</w:t>
                  </w:r>
                </w:p>
              </w:tc>
            </w:tr>
            <w:tr w:rsidR="00F07465" w14:paraId="65374E8C" w14:textId="3884519E" w:rsidTr="00F07465">
              <w:tc>
                <w:tcPr>
                  <w:tcW w:w="573" w:type="dxa"/>
                </w:tcPr>
                <w:p w14:paraId="322F2AC9" w14:textId="77777777" w:rsidR="00F07465" w:rsidRDefault="00F07465" w:rsidP="00F07465">
                  <w:r>
                    <w:t>(6)</w:t>
                  </w:r>
                </w:p>
              </w:tc>
              <w:tc>
                <w:tcPr>
                  <w:tcW w:w="3846" w:type="dxa"/>
                </w:tcPr>
                <w:p w14:paraId="56891D56" w14:textId="77777777" w:rsidR="00F07465" w:rsidRDefault="00F07465" w:rsidP="00F07465">
                  <w:r>
                    <w:t>Select language for language variables</w:t>
                  </w:r>
                </w:p>
              </w:tc>
              <w:tc>
                <w:tcPr>
                  <w:tcW w:w="971" w:type="dxa"/>
                </w:tcPr>
                <w:p w14:paraId="2C6FA96B" w14:textId="55B40176" w:rsidR="00F07465" w:rsidRDefault="00F07465" w:rsidP="00F07465">
                  <w:r>
                    <w:t>(14)</w:t>
                  </w:r>
                </w:p>
              </w:tc>
              <w:tc>
                <w:tcPr>
                  <w:tcW w:w="4133" w:type="dxa"/>
                </w:tcPr>
                <w:p w14:paraId="473BF13D" w14:textId="75A8DC6A" w:rsidR="00F07465" w:rsidRDefault="00F07465" w:rsidP="00F07465">
                  <w:r>
                    <w:t>Input for text list entry label</w:t>
                  </w:r>
                </w:p>
              </w:tc>
            </w:tr>
            <w:tr w:rsidR="00F07465" w14:paraId="330068ED" w14:textId="61A29F01" w:rsidTr="00F07465">
              <w:tc>
                <w:tcPr>
                  <w:tcW w:w="573" w:type="dxa"/>
                </w:tcPr>
                <w:p w14:paraId="15CD36B1" w14:textId="77777777" w:rsidR="00F07465" w:rsidRDefault="00F07465" w:rsidP="00F07465">
                  <w:r>
                    <w:t>(7)</w:t>
                  </w:r>
                </w:p>
              </w:tc>
              <w:tc>
                <w:tcPr>
                  <w:tcW w:w="3846" w:type="dxa"/>
                </w:tcPr>
                <w:p w14:paraId="7CB7D201" w14:textId="77777777" w:rsidR="00F07465" w:rsidRDefault="00F07465" w:rsidP="00F07465">
                  <w:r>
                    <w:t>Add a new text list</w:t>
                  </w:r>
                </w:p>
              </w:tc>
              <w:tc>
                <w:tcPr>
                  <w:tcW w:w="971" w:type="dxa"/>
                </w:tcPr>
                <w:p w14:paraId="26A339D0" w14:textId="6A1CB276" w:rsidR="00F07465" w:rsidRDefault="00F07465" w:rsidP="00F07465">
                  <w:r>
                    <w:t>(15)</w:t>
                  </w:r>
                </w:p>
              </w:tc>
              <w:tc>
                <w:tcPr>
                  <w:tcW w:w="4133" w:type="dxa"/>
                </w:tcPr>
                <w:p w14:paraId="36BACE25" w14:textId="69F73EB1" w:rsidR="00F07465" w:rsidRDefault="00F07465" w:rsidP="00F07465">
                  <w:r>
                    <w:t>Open dialog for selecting language variable</w:t>
                  </w:r>
                </w:p>
              </w:tc>
            </w:tr>
            <w:tr w:rsidR="00F07465" w14:paraId="5E822BA4" w14:textId="378320AF" w:rsidTr="00F07465">
              <w:tc>
                <w:tcPr>
                  <w:tcW w:w="573" w:type="dxa"/>
                </w:tcPr>
                <w:p w14:paraId="31C6099D" w14:textId="77777777" w:rsidR="00F07465" w:rsidRDefault="00F07465" w:rsidP="00F07465">
                  <w:r>
                    <w:t>(8)</w:t>
                  </w:r>
                </w:p>
              </w:tc>
              <w:tc>
                <w:tcPr>
                  <w:tcW w:w="3846" w:type="dxa"/>
                </w:tcPr>
                <w:p w14:paraId="156BAABF" w14:textId="77777777" w:rsidR="00F07465" w:rsidRDefault="00F07465" w:rsidP="00F07465">
                  <w:r>
                    <w:t>Remove selected text list</w:t>
                  </w:r>
                </w:p>
              </w:tc>
              <w:tc>
                <w:tcPr>
                  <w:tcW w:w="971" w:type="dxa"/>
                </w:tcPr>
                <w:p w14:paraId="5BF60E10" w14:textId="77777777" w:rsidR="00F07465" w:rsidRDefault="00F07465" w:rsidP="00F07465"/>
              </w:tc>
              <w:tc>
                <w:tcPr>
                  <w:tcW w:w="4133" w:type="dxa"/>
                </w:tcPr>
                <w:p w14:paraId="3C8998BD" w14:textId="77777777" w:rsidR="00F07465" w:rsidRDefault="00F07465" w:rsidP="00F07465"/>
              </w:tc>
            </w:tr>
          </w:tbl>
          <w:p w14:paraId="6BF7ABD3" w14:textId="77777777" w:rsidR="00F07465" w:rsidRPr="00BE6309" w:rsidRDefault="00F07465" w:rsidP="00ED2716"/>
        </w:tc>
      </w:tr>
      <w:tr w:rsidR="00F07465" w14:paraId="347D23A5" w14:textId="77777777" w:rsidTr="00F07465">
        <w:tc>
          <w:tcPr>
            <w:tcW w:w="10348" w:type="dxa"/>
          </w:tcPr>
          <w:p w14:paraId="4E4A9FBA" w14:textId="3ABEF140" w:rsidR="00F07465" w:rsidRDefault="00F07465" w:rsidP="00ED2716">
            <w:r>
              <w:t>Screen shoot of GUI</w:t>
            </w:r>
          </w:p>
        </w:tc>
      </w:tr>
    </w:tbl>
    <w:p w14:paraId="2C905A87" w14:textId="77777777" w:rsidR="00341631" w:rsidRPr="00341631" w:rsidRDefault="00341631" w:rsidP="00964523">
      <w:pPr>
        <w:ind w:left="567" w:hanging="567"/>
        <w:rPr>
          <w:sz w:val="4"/>
          <w:szCs w:val="4"/>
        </w:rPr>
      </w:pPr>
    </w:p>
    <w:tbl>
      <w:tblPr>
        <w:tblStyle w:val="Tabellenraster"/>
        <w:tblW w:w="0" w:type="auto"/>
        <w:tblInd w:w="567" w:type="dxa"/>
        <w:tblLook w:val="04A0" w:firstRow="1" w:lastRow="0" w:firstColumn="1" w:lastColumn="0" w:noHBand="0" w:noVBand="1"/>
      </w:tblPr>
      <w:tblGrid>
        <w:gridCol w:w="3842"/>
        <w:gridCol w:w="6047"/>
      </w:tblGrid>
      <w:tr w:rsidR="005A13ED" w14:paraId="175023A1" w14:textId="77777777" w:rsidTr="007A416D">
        <w:tc>
          <w:tcPr>
            <w:tcW w:w="5228" w:type="dxa"/>
          </w:tcPr>
          <w:p w14:paraId="1CF15462" w14:textId="45D95BB4" w:rsidR="007A416D" w:rsidRDefault="007A416D" w:rsidP="007A416D">
            <w:r w:rsidRPr="007A416D">
              <w:rPr>
                <w:noProof/>
              </w:rPr>
              <w:drawing>
                <wp:inline distT="0" distB="0" distL="0" distR="0" wp14:anchorId="3E9FE71A" wp14:editId="5A2668A1">
                  <wp:extent cx="2100011" cy="2125684"/>
                  <wp:effectExtent l="0" t="0" r="0" b="8255"/>
                  <wp:docPr id="222783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78340" name=""/>
                          <pic:cNvPicPr/>
                        </pic:nvPicPr>
                        <pic:blipFill>
                          <a:blip r:embed="rId10"/>
                          <a:stretch>
                            <a:fillRect/>
                          </a:stretch>
                        </pic:blipFill>
                        <pic:spPr>
                          <a:xfrm>
                            <a:off x="0" y="0"/>
                            <a:ext cx="2107560" cy="2133325"/>
                          </a:xfrm>
                          <a:prstGeom prst="rect">
                            <a:avLst/>
                          </a:prstGeom>
                        </pic:spPr>
                      </pic:pic>
                    </a:graphicData>
                  </a:graphic>
                </wp:inline>
              </w:drawing>
            </w:r>
          </w:p>
        </w:tc>
        <w:tc>
          <w:tcPr>
            <w:tcW w:w="5228" w:type="dxa"/>
          </w:tcPr>
          <w:p w14:paraId="713EF529" w14:textId="07921BD3" w:rsidR="007A416D" w:rsidRDefault="005A13ED" w:rsidP="00964523">
            <w:r w:rsidRPr="005A13ED">
              <w:rPr>
                <w:noProof/>
              </w:rPr>
              <w:drawing>
                <wp:inline distT="0" distB="0" distL="0" distR="0" wp14:anchorId="0B421C30" wp14:editId="217C2D91">
                  <wp:extent cx="3702946" cy="1546525"/>
                  <wp:effectExtent l="0" t="0" r="0" b="0"/>
                  <wp:docPr id="15572660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266042" name=""/>
                          <pic:cNvPicPr/>
                        </pic:nvPicPr>
                        <pic:blipFill>
                          <a:blip r:embed="rId11"/>
                          <a:stretch>
                            <a:fillRect/>
                          </a:stretch>
                        </pic:blipFill>
                        <pic:spPr>
                          <a:xfrm>
                            <a:off x="0" y="0"/>
                            <a:ext cx="3728628" cy="1557251"/>
                          </a:xfrm>
                          <a:prstGeom prst="rect">
                            <a:avLst/>
                          </a:prstGeom>
                        </pic:spPr>
                      </pic:pic>
                    </a:graphicData>
                  </a:graphic>
                </wp:inline>
              </w:drawing>
            </w:r>
          </w:p>
        </w:tc>
      </w:tr>
      <w:tr w:rsidR="005A13ED" w14:paraId="6AD2FF53" w14:textId="77777777" w:rsidTr="007A416D">
        <w:tc>
          <w:tcPr>
            <w:tcW w:w="5228" w:type="dxa"/>
          </w:tcPr>
          <w:p w14:paraId="7873832B" w14:textId="4377DED7" w:rsidR="007A416D" w:rsidRDefault="007A416D" w:rsidP="00964523">
            <w:r>
              <w:t>Open box for images</w:t>
            </w:r>
          </w:p>
        </w:tc>
        <w:tc>
          <w:tcPr>
            <w:tcW w:w="5228" w:type="dxa"/>
          </w:tcPr>
          <w:p w14:paraId="027C04DB" w14:textId="5F3ACC0F" w:rsidR="007A416D" w:rsidRDefault="007A416D" w:rsidP="00964523">
            <w:r>
              <w:t>Select language variable dialog</w:t>
            </w:r>
          </w:p>
        </w:tc>
      </w:tr>
    </w:tbl>
    <w:p w14:paraId="2C29DC90" w14:textId="77777777" w:rsidR="007A416D" w:rsidRDefault="007A416D" w:rsidP="00964523">
      <w:pPr>
        <w:ind w:left="567" w:hanging="567"/>
      </w:pPr>
    </w:p>
    <w:p w14:paraId="4BB975C3" w14:textId="77777777" w:rsidR="007A416D" w:rsidRDefault="007A416D" w:rsidP="00964523">
      <w:pPr>
        <w:ind w:left="567" w:hanging="567"/>
      </w:pPr>
    </w:p>
    <w:p w14:paraId="3B39A70D" w14:textId="4BE2D857" w:rsidR="001F678A" w:rsidRDefault="000127B4" w:rsidP="00964523">
      <w:pPr>
        <w:ind w:left="567" w:hanging="567"/>
        <w:rPr>
          <w:b/>
          <w:bCs/>
        </w:rPr>
      </w:pPr>
      <w:r>
        <w:lastRenderedPageBreak/>
        <w:t xml:space="preserve">HINT: </w:t>
      </w:r>
      <w:r w:rsidR="00341631">
        <w:t>T</w:t>
      </w:r>
      <w:r w:rsidR="00341631" w:rsidRPr="00341631">
        <w:t xml:space="preserve">o </w:t>
      </w:r>
      <w:r w:rsidR="00584CE5">
        <w:t xml:space="preserve">enable </w:t>
      </w:r>
      <w:proofErr w:type="spellStart"/>
      <w:r w:rsidR="00341631" w:rsidRPr="00341631">
        <w:t>brows</w:t>
      </w:r>
      <w:r w:rsidR="00584CE5">
        <w:t>ingwithin</w:t>
      </w:r>
      <w:proofErr w:type="spellEnd"/>
      <w:r w:rsidR="00584CE5">
        <w:t xml:space="preserve"> the add-on,</w:t>
      </w:r>
      <w:r w:rsidR="00341631" w:rsidRPr="00341631">
        <w:t xml:space="preserve"> the images contained in the projec</w:t>
      </w:r>
      <w:r w:rsidR="00584CE5">
        <w:t>t</w:t>
      </w:r>
      <w:r w:rsidR="00341631" w:rsidRPr="00341631">
        <w:t xml:space="preserve">, the batch file </w:t>
      </w:r>
      <w:r w:rsidR="00341631" w:rsidRPr="00341631">
        <w:rPr>
          <w:b/>
          <w:bCs/>
        </w:rPr>
        <w:t>img-list.bat</w:t>
      </w:r>
      <w:r w:rsidR="00341631" w:rsidRPr="00341631">
        <w:t xml:space="preserve"> must be started after adding and deleting images.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676"/>
      </w:tblGrid>
      <w:tr w:rsidR="00341631" w14:paraId="0A5F67D7" w14:textId="77777777" w:rsidTr="001F678A">
        <w:tc>
          <w:tcPr>
            <w:tcW w:w="5228" w:type="dxa"/>
          </w:tcPr>
          <w:p w14:paraId="6FBF96A0" w14:textId="4FCEDDDE" w:rsidR="001F678A" w:rsidRDefault="00341631" w:rsidP="0087351B">
            <w:pPr>
              <w:rPr>
                <w:b/>
                <w:bCs/>
              </w:rPr>
            </w:pPr>
            <w:r w:rsidRPr="00341631">
              <w:rPr>
                <w:b/>
                <w:bCs/>
                <w:noProof/>
              </w:rPr>
              <w:drawing>
                <wp:inline distT="0" distB="0" distL="0" distR="0" wp14:anchorId="4E226B75" wp14:editId="031788B4">
                  <wp:extent cx="2875659" cy="1370954"/>
                  <wp:effectExtent l="0" t="0" r="1270" b="1270"/>
                  <wp:docPr id="7330626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062636" name=""/>
                          <pic:cNvPicPr/>
                        </pic:nvPicPr>
                        <pic:blipFill>
                          <a:blip r:embed="rId12"/>
                          <a:stretch>
                            <a:fillRect/>
                          </a:stretch>
                        </pic:blipFill>
                        <pic:spPr>
                          <a:xfrm>
                            <a:off x="0" y="0"/>
                            <a:ext cx="2925937" cy="1394924"/>
                          </a:xfrm>
                          <a:prstGeom prst="rect">
                            <a:avLst/>
                          </a:prstGeom>
                        </pic:spPr>
                      </pic:pic>
                    </a:graphicData>
                  </a:graphic>
                </wp:inline>
              </w:drawing>
            </w:r>
          </w:p>
        </w:tc>
        <w:tc>
          <w:tcPr>
            <w:tcW w:w="5228" w:type="dxa"/>
          </w:tcPr>
          <w:p w14:paraId="24026167" w14:textId="0041DAAB" w:rsidR="001F678A" w:rsidRDefault="00341631" w:rsidP="0087351B">
            <w:pPr>
              <w:rPr>
                <w:b/>
                <w:bCs/>
              </w:rPr>
            </w:pPr>
            <w:r w:rsidRPr="00341631">
              <w:rPr>
                <w:b/>
                <w:bCs/>
                <w:noProof/>
              </w:rPr>
              <w:drawing>
                <wp:inline distT="0" distB="0" distL="0" distR="0" wp14:anchorId="796E80CC" wp14:editId="1F592E6E">
                  <wp:extent cx="3463323" cy="1359055"/>
                  <wp:effectExtent l="0" t="0" r="3810" b="0"/>
                  <wp:docPr id="1617574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57465" name=""/>
                          <pic:cNvPicPr/>
                        </pic:nvPicPr>
                        <pic:blipFill>
                          <a:blip r:embed="rId13"/>
                          <a:stretch>
                            <a:fillRect/>
                          </a:stretch>
                        </pic:blipFill>
                        <pic:spPr>
                          <a:xfrm>
                            <a:off x="0" y="0"/>
                            <a:ext cx="3487196" cy="1368423"/>
                          </a:xfrm>
                          <a:prstGeom prst="rect">
                            <a:avLst/>
                          </a:prstGeom>
                        </pic:spPr>
                      </pic:pic>
                    </a:graphicData>
                  </a:graphic>
                </wp:inline>
              </w:drawing>
            </w:r>
          </w:p>
        </w:tc>
      </w:tr>
      <w:tr w:rsidR="00341631" w14:paraId="304D3891" w14:textId="77777777" w:rsidTr="001F678A">
        <w:tc>
          <w:tcPr>
            <w:tcW w:w="5228" w:type="dxa"/>
          </w:tcPr>
          <w:p w14:paraId="091F5829" w14:textId="41A7025E" w:rsidR="001F678A" w:rsidRPr="001F678A" w:rsidRDefault="001F678A" w:rsidP="0087351B">
            <w:r>
              <w:t>Run</w:t>
            </w:r>
            <w:r w:rsidRPr="001F678A">
              <w:t xml:space="preserve"> </w:t>
            </w:r>
            <w:r w:rsidR="00341631">
              <w:t>img-list</w:t>
            </w:r>
            <w:r w:rsidRPr="001F678A">
              <w:t>.bat</w:t>
            </w:r>
          </w:p>
        </w:tc>
        <w:tc>
          <w:tcPr>
            <w:tcW w:w="5228" w:type="dxa"/>
          </w:tcPr>
          <w:p w14:paraId="1285C117" w14:textId="2FAD94EB" w:rsidR="001F678A" w:rsidRPr="001F678A" w:rsidRDefault="001F678A" w:rsidP="0087351B">
            <w:r w:rsidRPr="001F678A">
              <w:t>Screen shoot of</w:t>
            </w:r>
            <w:r w:rsidR="00341631">
              <w:t xml:space="preserve"> img-list</w:t>
            </w:r>
            <w:r w:rsidRPr="001F678A">
              <w:t>.bat</w:t>
            </w:r>
          </w:p>
        </w:tc>
      </w:tr>
    </w:tbl>
    <w:p w14:paraId="3B5FCD8B" w14:textId="77777777" w:rsidR="00C3147E" w:rsidRPr="00C3147E" w:rsidRDefault="00C3147E" w:rsidP="00C3147E"/>
    <w:sectPr w:rsidR="00C3147E" w:rsidRPr="00C3147E" w:rsidSect="00663F12">
      <w:head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77FB6" w14:textId="77777777" w:rsidR="00DB45BE" w:rsidRDefault="00DB45BE" w:rsidP="00C91C86">
      <w:pPr>
        <w:spacing w:after="0" w:line="240" w:lineRule="auto"/>
      </w:pPr>
      <w:r>
        <w:separator/>
      </w:r>
    </w:p>
  </w:endnote>
  <w:endnote w:type="continuationSeparator" w:id="0">
    <w:p w14:paraId="2B08CD48" w14:textId="77777777" w:rsidR="00DB45BE" w:rsidRDefault="00DB45BE" w:rsidP="00C91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7F68" w14:textId="77777777" w:rsidR="00DB45BE" w:rsidRDefault="00DB45BE" w:rsidP="00C91C86">
      <w:pPr>
        <w:spacing w:after="0" w:line="240" w:lineRule="auto"/>
      </w:pPr>
      <w:r>
        <w:separator/>
      </w:r>
    </w:p>
  </w:footnote>
  <w:footnote w:type="continuationSeparator" w:id="0">
    <w:p w14:paraId="0E0165DE" w14:textId="77777777" w:rsidR="00DB45BE" w:rsidRDefault="00DB45BE" w:rsidP="00C91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AE5B" w14:textId="24257B86" w:rsidR="00C91C86" w:rsidRDefault="00C91C86">
    <w:pPr>
      <w:pStyle w:val="Kopfzeile"/>
      <w:pBdr>
        <w:bottom w:val="single" w:sz="6" w:space="1" w:color="auto"/>
      </w:pBdr>
    </w:pPr>
    <w:r>
      <w:t xml:space="preserve">Add On: </w:t>
    </w:r>
    <w:r w:rsidR="004B2E1F">
      <w:t>Text</w:t>
    </w:r>
    <w:r w:rsidR="00963274">
      <w:t xml:space="preserve"> </w:t>
    </w:r>
    <w:r w:rsidR="004B2E1F">
      <w:t>list</w:t>
    </w:r>
    <w:r w:rsidR="00CB1686">
      <w:t xml:space="preserve"> </w:t>
    </w:r>
    <w:r>
      <w:t>Manager</w:t>
    </w:r>
  </w:p>
  <w:p w14:paraId="1BC66CEC" w14:textId="77777777" w:rsidR="00C91C86" w:rsidRDefault="00C91C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E90"/>
    <w:multiLevelType w:val="hybridMultilevel"/>
    <w:tmpl w:val="8586F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636C3"/>
    <w:multiLevelType w:val="multilevel"/>
    <w:tmpl w:val="34FAB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53E6C"/>
    <w:multiLevelType w:val="multilevel"/>
    <w:tmpl w:val="2034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56BB0"/>
    <w:multiLevelType w:val="multilevel"/>
    <w:tmpl w:val="2034D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E20AB"/>
    <w:multiLevelType w:val="multilevel"/>
    <w:tmpl w:val="2034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22066"/>
    <w:multiLevelType w:val="multilevel"/>
    <w:tmpl w:val="61F8D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C260D"/>
    <w:multiLevelType w:val="hybridMultilevel"/>
    <w:tmpl w:val="15F0E090"/>
    <w:lvl w:ilvl="0" w:tplc="04070001">
      <w:start w:val="1"/>
      <w:numFmt w:val="bullet"/>
      <w:lvlText w:val=""/>
      <w:lvlJc w:val="left"/>
      <w:pPr>
        <w:ind w:left="-4860" w:hanging="360"/>
      </w:pPr>
      <w:rPr>
        <w:rFonts w:ascii="Symbol" w:hAnsi="Symbol" w:hint="default"/>
      </w:rPr>
    </w:lvl>
    <w:lvl w:ilvl="1" w:tplc="04070003" w:tentative="1">
      <w:start w:val="1"/>
      <w:numFmt w:val="bullet"/>
      <w:lvlText w:val="o"/>
      <w:lvlJc w:val="left"/>
      <w:pPr>
        <w:ind w:left="-414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2700" w:hanging="360"/>
      </w:pPr>
      <w:rPr>
        <w:rFonts w:ascii="Symbol" w:hAnsi="Symbol" w:hint="default"/>
      </w:rPr>
    </w:lvl>
    <w:lvl w:ilvl="4" w:tplc="04070003" w:tentative="1">
      <w:start w:val="1"/>
      <w:numFmt w:val="bullet"/>
      <w:lvlText w:val="o"/>
      <w:lvlJc w:val="left"/>
      <w:pPr>
        <w:ind w:left="-1980" w:hanging="360"/>
      </w:pPr>
      <w:rPr>
        <w:rFonts w:ascii="Courier New" w:hAnsi="Courier New" w:cs="Courier New" w:hint="default"/>
      </w:rPr>
    </w:lvl>
    <w:lvl w:ilvl="5" w:tplc="04070005" w:tentative="1">
      <w:start w:val="1"/>
      <w:numFmt w:val="bullet"/>
      <w:lvlText w:val=""/>
      <w:lvlJc w:val="left"/>
      <w:pPr>
        <w:ind w:left="-1260" w:hanging="360"/>
      </w:pPr>
      <w:rPr>
        <w:rFonts w:ascii="Wingdings" w:hAnsi="Wingdings" w:hint="default"/>
      </w:rPr>
    </w:lvl>
    <w:lvl w:ilvl="6" w:tplc="04070001" w:tentative="1">
      <w:start w:val="1"/>
      <w:numFmt w:val="bullet"/>
      <w:lvlText w:val=""/>
      <w:lvlJc w:val="left"/>
      <w:pPr>
        <w:ind w:left="-540" w:hanging="360"/>
      </w:pPr>
      <w:rPr>
        <w:rFonts w:ascii="Symbol" w:hAnsi="Symbol" w:hint="default"/>
      </w:rPr>
    </w:lvl>
    <w:lvl w:ilvl="7" w:tplc="04070003" w:tentative="1">
      <w:start w:val="1"/>
      <w:numFmt w:val="bullet"/>
      <w:lvlText w:val="o"/>
      <w:lvlJc w:val="left"/>
      <w:pPr>
        <w:ind w:left="180" w:hanging="360"/>
      </w:pPr>
      <w:rPr>
        <w:rFonts w:ascii="Courier New" w:hAnsi="Courier New" w:cs="Courier New" w:hint="default"/>
      </w:rPr>
    </w:lvl>
    <w:lvl w:ilvl="8" w:tplc="04070005" w:tentative="1">
      <w:start w:val="1"/>
      <w:numFmt w:val="bullet"/>
      <w:lvlText w:val=""/>
      <w:lvlJc w:val="left"/>
      <w:pPr>
        <w:ind w:left="900" w:hanging="360"/>
      </w:pPr>
      <w:rPr>
        <w:rFonts w:ascii="Wingdings" w:hAnsi="Wingdings" w:hint="default"/>
      </w:rPr>
    </w:lvl>
  </w:abstractNum>
  <w:abstractNum w:abstractNumId="7" w15:restartNumberingAfterBreak="0">
    <w:nsid w:val="1D3077EC"/>
    <w:multiLevelType w:val="multilevel"/>
    <w:tmpl w:val="F00C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624C44"/>
    <w:multiLevelType w:val="multilevel"/>
    <w:tmpl w:val="FC90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2853ED"/>
    <w:multiLevelType w:val="multilevel"/>
    <w:tmpl w:val="FCAC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5880"/>
    <w:multiLevelType w:val="multilevel"/>
    <w:tmpl w:val="D8E2E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001D9F"/>
    <w:multiLevelType w:val="hybridMultilevel"/>
    <w:tmpl w:val="21DA2AB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E7B2A2F"/>
    <w:multiLevelType w:val="hybridMultilevel"/>
    <w:tmpl w:val="049C2E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762EE0"/>
    <w:multiLevelType w:val="hybridMultilevel"/>
    <w:tmpl w:val="19703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AA610E"/>
    <w:multiLevelType w:val="hybridMultilevel"/>
    <w:tmpl w:val="63D454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201BCF"/>
    <w:multiLevelType w:val="multilevel"/>
    <w:tmpl w:val="FB86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AF58BD"/>
    <w:multiLevelType w:val="hybridMultilevel"/>
    <w:tmpl w:val="0F8608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97469F"/>
    <w:multiLevelType w:val="multilevel"/>
    <w:tmpl w:val="2304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0D6960"/>
    <w:multiLevelType w:val="hybridMultilevel"/>
    <w:tmpl w:val="8FCE67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E005B7"/>
    <w:multiLevelType w:val="hybridMultilevel"/>
    <w:tmpl w:val="F8E2A5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8D86CCF"/>
    <w:multiLevelType w:val="multilevel"/>
    <w:tmpl w:val="1018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401B97"/>
    <w:multiLevelType w:val="hybridMultilevel"/>
    <w:tmpl w:val="19403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E543F59"/>
    <w:multiLevelType w:val="hybridMultilevel"/>
    <w:tmpl w:val="DC38F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1727160">
    <w:abstractNumId w:val="20"/>
  </w:num>
  <w:num w:numId="2" w16cid:durableId="481625559">
    <w:abstractNumId w:val="5"/>
  </w:num>
  <w:num w:numId="3" w16cid:durableId="420031046">
    <w:abstractNumId w:val="7"/>
  </w:num>
  <w:num w:numId="4" w16cid:durableId="120923740">
    <w:abstractNumId w:val="17"/>
  </w:num>
  <w:num w:numId="5" w16cid:durableId="1673607263">
    <w:abstractNumId w:val="19"/>
  </w:num>
  <w:num w:numId="6" w16cid:durableId="786778014">
    <w:abstractNumId w:val="11"/>
  </w:num>
  <w:num w:numId="7" w16cid:durableId="2066950185">
    <w:abstractNumId w:val="15"/>
  </w:num>
  <w:num w:numId="8" w16cid:durableId="563686025">
    <w:abstractNumId w:val="8"/>
  </w:num>
  <w:num w:numId="9" w16cid:durableId="1465538352">
    <w:abstractNumId w:val="9"/>
  </w:num>
  <w:num w:numId="10" w16cid:durableId="1462382052">
    <w:abstractNumId w:val="1"/>
  </w:num>
  <w:num w:numId="11" w16cid:durableId="1906793725">
    <w:abstractNumId w:val="10"/>
  </w:num>
  <w:num w:numId="12" w16cid:durableId="814025884">
    <w:abstractNumId w:val="3"/>
  </w:num>
  <w:num w:numId="13" w16cid:durableId="28730344">
    <w:abstractNumId w:val="2"/>
  </w:num>
  <w:num w:numId="14" w16cid:durableId="1746879805">
    <w:abstractNumId w:val="4"/>
  </w:num>
  <w:num w:numId="15" w16cid:durableId="1919898237">
    <w:abstractNumId w:val="16"/>
  </w:num>
  <w:num w:numId="16" w16cid:durableId="931932620">
    <w:abstractNumId w:val="13"/>
  </w:num>
  <w:num w:numId="17" w16cid:durableId="517692578">
    <w:abstractNumId w:val="0"/>
  </w:num>
  <w:num w:numId="18" w16cid:durableId="1282103210">
    <w:abstractNumId w:val="18"/>
  </w:num>
  <w:num w:numId="19" w16cid:durableId="1644894866">
    <w:abstractNumId w:val="22"/>
  </w:num>
  <w:num w:numId="20" w16cid:durableId="820272011">
    <w:abstractNumId w:val="12"/>
  </w:num>
  <w:num w:numId="21" w16cid:durableId="953559892">
    <w:abstractNumId w:val="21"/>
  </w:num>
  <w:num w:numId="22" w16cid:durableId="1015571626">
    <w:abstractNumId w:val="6"/>
  </w:num>
  <w:num w:numId="23" w16cid:durableId="4823102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25C"/>
    <w:rsid w:val="000127B4"/>
    <w:rsid w:val="000263FA"/>
    <w:rsid w:val="000A5B84"/>
    <w:rsid w:val="000B0A8F"/>
    <w:rsid w:val="000C43C5"/>
    <w:rsid w:val="000E7CE2"/>
    <w:rsid w:val="0010637F"/>
    <w:rsid w:val="0011692B"/>
    <w:rsid w:val="00185363"/>
    <w:rsid w:val="001954B6"/>
    <w:rsid w:val="001E1FB6"/>
    <w:rsid w:val="001F678A"/>
    <w:rsid w:val="00341631"/>
    <w:rsid w:val="003479C4"/>
    <w:rsid w:val="003925D9"/>
    <w:rsid w:val="003A425C"/>
    <w:rsid w:val="003E211B"/>
    <w:rsid w:val="00464DB8"/>
    <w:rsid w:val="00465D9A"/>
    <w:rsid w:val="004971FE"/>
    <w:rsid w:val="004B2E1F"/>
    <w:rsid w:val="004B3A21"/>
    <w:rsid w:val="004C4F3F"/>
    <w:rsid w:val="004C6EF6"/>
    <w:rsid w:val="00561C86"/>
    <w:rsid w:val="00584CE5"/>
    <w:rsid w:val="005A13ED"/>
    <w:rsid w:val="005B45C1"/>
    <w:rsid w:val="006215EC"/>
    <w:rsid w:val="00663F12"/>
    <w:rsid w:val="006730A3"/>
    <w:rsid w:val="007123F6"/>
    <w:rsid w:val="0074257B"/>
    <w:rsid w:val="007527B0"/>
    <w:rsid w:val="00757704"/>
    <w:rsid w:val="007849C3"/>
    <w:rsid w:val="00795DBE"/>
    <w:rsid w:val="00796368"/>
    <w:rsid w:val="007A416D"/>
    <w:rsid w:val="007B10D5"/>
    <w:rsid w:val="007C42D4"/>
    <w:rsid w:val="00863A80"/>
    <w:rsid w:val="00872BD5"/>
    <w:rsid w:val="0087351B"/>
    <w:rsid w:val="00882EA6"/>
    <w:rsid w:val="008D5944"/>
    <w:rsid w:val="008E0103"/>
    <w:rsid w:val="008F56D3"/>
    <w:rsid w:val="0092283F"/>
    <w:rsid w:val="00950CF9"/>
    <w:rsid w:val="00963274"/>
    <w:rsid w:val="00964523"/>
    <w:rsid w:val="00964CAE"/>
    <w:rsid w:val="009945D8"/>
    <w:rsid w:val="009B2B32"/>
    <w:rsid w:val="009F0B77"/>
    <w:rsid w:val="00A87E32"/>
    <w:rsid w:val="00AA4EFD"/>
    <w:rsid w:val="00AC662B"/>
    <w:rsid w:val="00AD5EEB"/>
    <w:rsid w:val="00AE4580"/>
    <w:rsid w:val="00B065B6"/>
    <w:rsid w:val="00B268C5"/>
    <w:rsid w:val="00B4192B"/>
    <w:rsid w:val="00B7215D"/>
    <w:rsid w:val="00B8113D"/>
    <w:rsid w:val="00B90D90"/>
    <w:rsid w:val="00BD371F"/>
    <w:rsid w:val="00BE6309"/>
    <w:rsid w:val="00C25915"/>
    <w:rsid w:val="00C3147E"/>
    <w:rsid w:val="00C34FAD"/>
    <w:rsid w:val="00C4752D"/>
    <w:rsid w:val="00C91C86"/>
    <w:rsid w:val="00CB1686"/>
    <w:rsid w:val="00CB4C12"/>
    <w:rsid w:val="00D35A4E"/>
    <w:rsid w:val="00DB45BE"/>
    <w:rsid w:val="00DB6CFB"/>
    <w:rsid w:val="00DC14E5"/>
    <w:rsid w:val="00DE154A"/>
    <w:rsid w:val="00E11BF5"/>
    <w:rsid w:val="00E5793D"/>
    <w:rsid w:val="00E815C4"/>
    <w:rsid w:val="00ED2716"/>
    <w:rsid w:val="00EE44BF"/>
    <w:rsid w:val="00F07465"/>
    <w:rsid w:val="00F237B1"/>
    <w:rsid w:val="00F755BA"/>
    <w:rsid w:val="00F84A83"/>
    <w:rsid w:val="00FB09CD"/>
    <w:rsid w:val="00FB3AA0"/>
    <w:rsid w:val="00FE59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E71D"/>
  <w15:chartTrackingRefBased/>
  <w15:docId w15:val="{E9798F08-1633-4534-8AF0-90E5664A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716"/>
    <w:rPr>
      <w:lang w:val="en-US"/>
    </w:rPr>
  </w:style>
  <w:style w:type="paragraph" w:styleId="berschrift1">
    <w:name w:val="heading 1"/>
    <w:basedOn w:val="Standard"/>
    <w:next w:val="Standard"/>
    <w:link w:val="berschrift1Zchn"/>
    <w:uiPriority w:val="9"/>
    <w:qFormat/>
    <w:rsid w:val="003A42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A42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A425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A425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A425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A425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A425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A425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A425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425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A425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A425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A425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A425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A425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A425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A425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A425C"/>
    <w:rPr>
      <w:rFonts w:eastAsiaTheme="majorEastAsia" w:cstheme="majorBidi"/>
      <w:color w:val="272727" w:themeColor="text1" w:themeTint="D8"/>
    </w:rPr>
  </w:style>
  <w:style w:type="paragraph" w:styleId="Titel">
    <w:name w:val="Title"/>
    <w:basedOn w:val="Standard"/>
    <w:next w:val="Standard"/>
    <w:link w:val="TitelZchn"/>
    <w:uiPriority w:val="10"/>
    <w:qFormat/>
    <w:rsid w:val="003A42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A425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A425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A425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A425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A425C"/>
    <w:rPr>
      <w:i/>
      <w:iCs/>
      <w:color w:val="404040" w:themeColor="text1" w:themeTint="BF"/>
    </w:rPr>
  </w:style>
  <w:style w:type="paragraph" w:styleId="Listenabsatz">
    <w:name w:val="List Paragraph"/>
    <w:basedOn w:val="Standard"/>
    <w:uiPriority w:val="34"/>
    <w:qFormat/>
    <w:rsid w:val="003A425C"/>
    <w:pPr>
      <w:ind w:left="720"/>
      <w:contextualSpacing/>
    </w:pPr>
  </w:style>
  <w:style w:type="character" w:styleId="IntensiveHervorhebung">
    <w:name w:val="Intense Emphasis"/>
    <w:basedOn w:val="Absatz-Standardschriftart"/>
    <w:uiPriority w:val="21"/>
    <w:qFormat/>
    <w:rsid w:val="003A425C"/>
    <w:rPr>
      <w:i/>
      <w:iCs/>
      <w:color w:val="0F4761" w:themeColor="accent1" w:themeShade="BF"/>
    </w:rPr>
  </w:style>
  <w:style w:type="paragraph" w:styleId="IntensivesZitat">
    <w:name w:val="Intense Quote"/>
    <w:basedOn w:val="Standard"/>
    <w:next w:val="Standard"/>
    <w:link w:val="IntensivesZitatZchn"/>
    <w:uiPriority w:val="30"/>
    <w:qFormat/>
    <w:rsid w:val="003A42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A425C"/>
    <w:rPr>
      <w:i/>
      <w:iCs/>
      <w:color w:val="0F4761" w:themeColor="accent1" w:themeShade="BF"/>
    </w:rPr>
  </w:style>
  <w:style w:type="character" w:styleId="IntensiverVerweis">
    <w:name w:val="Intense Reference"/>
    <w:basedOn w:val="Absatz-Standardschriftart"/>
    <w:uiPriority w:val="32"/>
    <w:qFormat/>
    <w:rsid w:val="003A425C"/>
    <w:rPr>
      <w:b/>
      <w:bCs/>
      <w:smallCaps/>
      <w:color w:val="0F4761" w:themeColor="accent1" w:themeShade="BF"/>
      <w:spacing w:val="5"/>
    </w:rPr>
  </w:style>
  <w:style w:type="paragraph" w:styleId="StandardWeb">
    <w:name w:val="Normal (Web)"/>
    <w:basedOn w:val="Standard"/>
    <w:uiPriority w:val="99"/>
    <w:semiHidden/>
    <w:unhideWhenUsed/>
    <w:rsid w:val="007C42D4"/>
    <w:rPr>
      <w:rFonts w:ascii="Times New Roman" w:hAnsi="Times New Roman" w:cs="Times New Roman"/>
      <w:sz w:val="24"/>
      <w:szCs w:val="24"/>
    </w:rPr>
  </w:style>
  <w:style w:type="paragraph" w:styleId="Kopfzeile">
    <w:name w:val="header"/>
    <w:basedOn w:val="Standard"/>
    <w:link w:val="KopfzeileZchn"/>
    <w:uiPriority w:val="99"/>
    <w:unhideWhenUsed/>
    <w:rsid w:val="00C91C8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C91C86"/>
    <w:rPr>
      <w:lang w:val="en-US"/>
    </w:rPr>
  </w:style>
  <w:style w:type="paragraph" w:styleId="Fuzeile">
    <w:name w:val="footer"/>
    <w:basedOn w:val="Standard"/>
    <w:link w:val="FuzeileZchn"/>
    <w:uiPriority w:val="99"/>
    <w:unhideWhenUsed/>
    <w:rsid w:val="00C91C8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C91C86"/>
    <w:rPr>
      <w:lang w:val="en-US"/>
    </w:rPr>
  </w:style>
  <w:style w:type="table" w:styleId="Tabellenraster">
    <w:name w:val="Table Grid"/>
    <w:basedOn w:val="NormaleTabelle"/>
    <w:uiPriority w:val="39"/>
    <w:rsid w:val="00D35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5356">
      <w:bodyDiv w:val="1"/>
      <w:marLeft w:val="0"/>
      <w:marRight w:val="0"/>
      <w:marTop w:val="0"/>
      <w:marBottom w:val="0"/>
      <w:divBdr>
        <w:top w:val="none" w:sz="0" w:space="0" w:color="auto"/>
        <w:left w:val="none" w:sz="0" w:space="0" w:color="auto"/>
        <w:bottom w:val="none" w:sz="0" w:space="0" w:color="auto"/>
        <w:right w:val="none" w:sz="0" w:space="0" w:color="auto"/>
      </w:divBdr>
    </w:div>
    <w:div w:id="318464285">
      <w:bodyDiv w:val="1"/>
      <w:marLeft w:val="0"/>
      <w:marRight w:val="0"/>
      <w:marTop w:val="0"/>
      <w:marBottom w:val="0"/>
      <w:divBdr>
        <w:top w:val="none" w:sz="0" w:space="0" w:color="auto"/>
        <w:left w:val="none" w:sz="0" w:space="0" w:color="auto"/>
        <w:bottom w:val="none" w:sz="0" w:space="0" w:color="auto"/>
        <w:right w:val="none" w:sz="0" w:space="0" w:color="auto"/>
      </w:divBdr>
    </w:div>
    <w:div w:id="394357132">
      <w:bodyDiv w:val="1"/>
      <w:marLeft w:val="0"/>
      <w:marRight w:val="0"/>
      <w:marTop w:val="0"/>
      <w:marBottom w:val="0"/>
      <w:divBdr>
        <w:top w:val="none" w:sz="0" w:space="0" w:color="auto"/>
        <w:left w:val="none" w:sz="0" w:space="0" w:color="auto"/>
        <w:bottom w:val="none" w:sz="0" w:space="0" w:color="auto"/>
        <w:right w:val="none" w:sz="0" w:space="0" w:color="auto"/>
      </w:divBdr>
    </w:div>
    <w:div w:id="666321290">
      <w:bodyDiv w:val="1"/>
      <w:marLeft w:val="0"/>
      <w:marRight w:val="0"/>
      <w:marTop w:val="0"/>
      <w:marBottom w:val="0"/>
      <w:divBdr>
        <w:top w:val="none" w:sz="0" w:space="0" w:color="auto"/>
        <w:left w:val="none" w:sz="0" w:space="0" w:color="auto"/>
        <w:bottom w:val="none" w:sz="0" w:space="0" w:color="auto"/>
        <w:right w:val="none" w:sz="0" w:space="0" w:color="auto"/>
      </w:divBdr>
    </w:div>
    <w:div w:id="738481102">
      <w:bodyDiv w:val="1"/>
      <w:marLeft w:val="0"/>
      <w:marRight w:val="0"/>
      <w:marTop w:val="0"/>
      <w:marBottom w:val="0"/>
      <w:divBdr>
        <w:top w:val="none" w:sz="0" w:space="0" w:color="auto"/>
        <w:left w:val="none" w:sz="0" w:space="0" w:color="auto"/>
        <w:bottom w:val="none" w:sz="0" w:space="0" w:color="auto"/>
        <w:right w:val="none" w:sz="0" w:space="0" w:color="auto"/>
      </w:divBdr>
    </w:div>
    <w:div w:id="891232380">
      <w:bodyDiv w:val="1"/>
      <w:marLeft w:val="0"/>
      <w:marRight w:val="0"/>
      <w:marTop w:val="0"/>
      <w:marBottom w:val="0"/>
      <w:divBdr>
        <w:top w:val="none" w:sz="0" w:space="0" w:color="auto"/>
        <w:left w:val="none" w:sz="0" w:space="0" w:color="auto"/>
        <w:bottom w:val="none" w:sz="0" w:space="0" w:color="auto"/>
        <w:right w:val="none" w:sz="0" w:space="0" w:color="auto"/>
      </w:divBdr>
    </w:div>
    <w:div w:id="1020739482">
      <w:bodyDiv w:val="1"/>
      <w:marLeft w:val="0"/>
      <w:marRight w:val="0"/>
      <w:marTop w:val="0"/>
      <w:marBottom w:val="0"/>
      <w:divBdr>
        <w:top w:val="none" w:sz="0" w:space="0" w:color="auto"/>
        <w:left w:val="none" w:sz="0" w:space="0" w:color="auto"/>
        <w:bottom w:val="none" w:sz="0" w:space="0" w:color="auto"/>
        <w:right w:val="none" w:sz="0" w:space="0" w:color="auto"/>
      </w:divBdr>
      <w:divsChild>
        <w:div w:id="574899797">
          <w:marLeft w:val="0"/>
          <w:marRight w:val="0"/>
          <w:marTop w:val="0"/>
          <w:marBottom w:val="0"/>
          <w:divBdr>
            <w:top w:val="none" w:sz="0" w:space="0" w:color="auto"/>
            <w:left w:val="none" w:sz="0" w:space="0" w:color="auto"/>
            <w:bottom w:val="none" w:sz="0" w:space="0" w:color="auto"/>
            <w:right w:val="none" w:sz="0" w:space="0" w:color="auto"/>
          </w:divBdr>
          <w:divsChild>
            <w:div w:id="317155560">
              <w:marLeft w:val="0"/>
              <w:marRight w:val="0"/>
              <w:marTop w:val="0"/>
              <w:marBottom w:val="0"/>
              <w:divBdr>
                <w:top w:val="none" w:sz="0" w:space="0" w:color="auto"/>
                <w:left w:val="none" w:sz="0" w:space="0" w:color="auto"/>
                <w:bottom w:val="none" w:sz="0" w:space="0" w:color="auto"/>
                <w:right w:val="none" w:sz="0" w:space="0" w:color="auto"/>
              </w:divBdr>
              <w:divsChild>
                <w:div w:id="45298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91430">
      <w:bodyDiv w:val="1"/>
      <w:marLeft w:val="0"/>
      <w:marRight w:val="0"/>
      <w:marTop w:val="0"/>
      <w:marBottom w:val="0"/>
      <w:divBdr>
        <w:top w:val="none" w:sz="0" w:space="0" w:color="auto"/>
        <w:left w:val="none" w:sz="0" w:space="0" w:color="auto"/>
        <w:bottom w:val="none" w:sz="0" w:space="0" w:color="auto"/>
        <w:right w:val="none" w:sz="0" w:space="0" w:color="auto"/>
      </w:divBdr>
    </w:div>
    <w:div w:id="1232426116">
      <w:bodyDiv w:val="1"/>
      <w:marLeft w:val="0"/>
      <w:marRight w:val="0"/>
      <w:marTop w:val="0"/>
      <w:marBottom w:val="0"/>
      <w:divBdr>
        <w:top w:val="none" w:sz="0" w:space="0" w:color="auto"/>
        <w:left w:val="none" w:sz="0" w:space="0" w:color="auto"/>
        <w:bottom w:val="none" w:sz="0" w:space="0" w:color="auto"/>
        <w:right w:val="none" w:sz="0" w:space="0" w:color="auto"/>
      </w:divBdr>
      <w:divsChild>
        <w:div w:id="104010061">
          <w:marLeft w:val="0"/>
          <w:marRight w:val="0"/>
          <w:marTop w:val="0"/>
          <w:marBottom w:val="0"/>
          <w:divBdr>
            <w:top w:val="none" w:sz="0" w:space="0" w:color="auto"/>
            <w:left w:val="none" w:sz="0" w:space="0" w:color="auto"/>
            <w:bottom w:val="none" w:sz="0" w:space="0" w:color="auto"/>
            <w:right w:val="none" w:sz="0" w:space="0" w:color="auto"/>
          </w:divBdr>
          <w:divsChild>
            <w:div w:id="1940794488">
              <w:marLeft w:val="0"/>
              <w:marRight w:val="0"/>
              <w:marTop w:val="0"/>
              <w:marBottom w:val="0"/>
              <w:divBdr>
                <w:top w:val="none" w:sz="0" w:space="0" w:color="auto"/>
                <w:left w:val="none" w:sz="0" w:space="0" w:color="auto"/>
                <w:bottom w:val="none" w:sz="0" w:space="0" w:color="auto"/>
                <w:right w:val="none" w:sz="0" w:space="0" w:color="auto"/>
              </w:divBdr>
              <w:divsChild>
                <w:div w:id="99518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672640">
      <w:bodyDiv w:val="1"/>
      <w:marLeft w:val="0"/>
      <w:marRight w:val="0"/>
      <w:marTop w:val="0"/>
      <w:marBottom w:val="0"/>
      <w:divBdr>
        <w:top w:val="none" w:sz="0" w:space="0" w:color="auto"/>
        <w:left w:val="none" w:sz="0" w:space="0" w:color="auto"/>
        <w:bottom w:val="none" w:sz="0" w:space="0" w:color="auto"/>
        <w:right w:val="none" w:sz="0" w:space="0" w:color="auto"/>
      </w:divBdr>
    </w:div>
    <w:div w:id="1371687121">
      <w:bodyDiv w:val="1"/>
      <w:marLeft w:val="0"/>
      <w:marRight w:val="0"/>
      <w:marTop w:val="0"/>
      <w:marBottom w:val="0"/>
      <w:divBdr>
        <w:top w:val="none" w:sz="0" w:space="0" w:color="auto"/>
        <w:left w:val="none" w:sz="0" w:space="0" w:color="auto"/>
        <w:bottom w:val="none" w:sz="0" w:space="0" w:color="auto"/>
        <w:right w:val="none" w:sz="0" w:space="0" w:color="auto"/>
      </w:divBdr>
    </w:div>
    <w:div w:id="1589732459">
      <w:bodyDiv w:val="1"/>
      <w:marLeft w:val="0"/>
      <w:marRight w:val="0"/>
      <w:marTop w:val="0"/>
      <w:marBottom w:val="0"/>
      <w:divBdr>
        <w:top w:val="none" w:sz="0" w:space="0" w:color="auto"/>
        <w:left w:val="none" w:sz="0" w:space="0" w:color="auto"/>
        <w:bottom w:val="none" w:sz="0" w:space="0" w:color="auto"/>
        <w:right w:val="none" w:sz="0" w:space="0" w:color="auto"/>
      </w:divBdr>
    </w:div>
    <w:div w:id="1681664698">
      <w:bodyDiv w:val="1"/>
      <w:marLeft w:val="0"/>
      <w:marRight w:val="0"/>
      <w:marTop w:val="0"/>
      <w:marBottom w:val="0"/>
      <w:divBdr>
        <w:top w:val="none" w:sz="0" w:space="0" w:color="auto"/>
        <w:left w:val="none" w:sz="0" w:space="0" w:color="auto"/>
        <w:bottom w:val="none" w:sz="0" w:space="0" w:color="auto"/>
        <w:right w:val="none" w:sz="0" w:space="0" w:color="auto"/>
      </w:divBdr>
    </w:div>
    <w:div w:id="1683697785">
      <w:bodyDiv w:val="1"/>
      <w:marLeft w:val="0"/>
      <w:marRight w:val="0"/>
      <w:marTop w:val="0"/>
      <w:marBottom w:val="0"/>
      <w:divBdr>
        <w:top w:val="none" w:sz="0" w:space="0" w:color="auto"/>
        <w:left w:val="none" w:sz="0" w:space="0" w:color="auto"/>
        <w:bottom w:val="none" w:sz="0" w:space="0" w:color="auto"/>
        <w:right w:val="none" w:sz="0" w:space="0" w:color="auto"/>
      </w:divBdr>
    </w:div>
    <w:div w:id="1725333012">
      <w:bodyDiv w:val="1"/>
      <w:marLeft w:val="0"/>
      <w:marRight w:val="0"/>
      <w:marTop w:val="0"/>
      <w:marBottom w:val="0"/>
      <w:divBdr>
        <w:top w:val="none" w:sz="0" w:space="0" w:color="auto"/>
        <w:left w:val="none" w:sz="0" w:space="0" w:color="auto"/>
        <w:bottom w:val="none" w:sz="0" w:space="0" w:color="auto"/>
        <w:right w:val="none" w:sz="0" w:space="0" w:color="auto"/>
      </w:divBdr>
    </w:div>
    <w:div w:id="1735545209">
      <w:bodyDiv w:val="1"/>
      <w:marLeft w:val="0"/>
      <w:marRight w:val="0"/>
      <w:marTop w:val="0"/>
      <w:marBottom w:val="0"/>
      <w:divBdr>
        <w:top w:val="none" w:sz="0" w:space="0" w:color="auto"/>
        <w:left w:val="none" w:sz="0" w:space="0" w:color="auto"/>
        <w:bottom w:val="none" w:sz="0" w:space="0" w:color="auto"/>
        <w:right w:val="none" w:sz="0" w:space="0" w:color="auto"/>
      </w:divBdr>
    </w:div>
    <w:div w:id="1932348541">
      <w:bodyDiv w:val="1"/>
      <w:marLeft w:val="0"/>
      <w:marRight w:val="0"/>
      <w:marTop w:val="0"/>
      <w:marBottom w:val="0"/>
      <w:divBdr>
        <w:top w:val="none" w:sz="0" w:space="0" w:color="auto"/>
        <w:left w:val="none" w:sz="0" w:space="0" w:color="auto"/>
        <w:bottom w:val="none" w:sz="0" w:space="0" w:color="auto"/>
        <w:right w:val="none" w:sz="0" w:space="0" w:color="auto"/>
      </w:divBdr>
      <w:divsChild>
        <w:div w:id="1672370816">
          <w:marLeft w:val="0"/>
          <w:marRight w:val="0"/>
          <w:marTop w:val="0"/>
          <w:marBottom w:val="0"/>
          <w:divBdr>
            <w:top w:val="none" w:sz="0" w:space="0" w:color="auto"/>
            <w:left w:val="none" w:sz="0" w:space="0" w:color="auto"/>
            <w:bottom w:val="none" w:sz="0" w:space="0" w:color="auto"/>
            <w:right w:val="none" w:sz="0" w:space="0" w:color="auto"/>
          </w:divBdr>
          <w:divsChild>
            <w:div w:id="379598170">
              <w:marLeft w:val="0"/>
              <w:marRight w:val="0"/>
              <w:marTop w:val="0"/>
              <w:marBottom w:val="0"/>
              <w:divBdr>
                <w:top w:val="none" w:sz="0" w:space="0" w:color="auto"/>
                <w:left w:val="none" w:sz="0" w:space="0" w:color="auto"/>
                <w:bottom w:val="none" w:sz="0" w:space="0" w:color="auto"/>
                <w:right w:val="none" w:sz="0" w:space="0" w:color="auto"/>
              </w:divBdr>
              <w:divsChild>
                <w:div w:id="115745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7144">
      <w:bodyDiv w:val="1"/>
      <w:marLeft w:val="0"/>
      <w:marRight w:val="0"/>
      <w:marTop w:val="0"/>
      <w:marBottom w:val="0"/>
      <w:divBdr>
        <w:top w:val="none" w:sz="0" w:space="0" w:color="auto"/>
        <w:left w:val="none" w:sz="0" w:space="0" w:color="auto"/>
        <w:bottom w:val="none" w:sz="0" w:space="0" w:color="auto"/>
        <w:right w:val="none" w:sz="0" w:space="0" w:color="auto"/>
      </w:divBdr>
    </w:div>
    <w:div w:id="205037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2220</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 Stefan (DC-AE/PAG-TES)</dc:creator>
  <cp:keywords/>
  <dc:description/>
  <cp:lastModifiedBy>Baron Stefan (DC-AE/PAG-TES)</cp:lastModifiedBy>
  <cp:revision>48</cp:revision>
  <cp:lastPrinted>2026-02-09T13:59:00Z</cp:lastPrinted>
  <dcterms:created xsi:type="dcterms:W3CDTF">2026-02-06T13:48:00Z</dcterms:created>
  <dcterms:modified xsi:type="dcterms:W3CDTF">2026-02-12T14:49:00Z</dcterms:modified>
</cp:coreProperties>
</file>