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BA09A7" w14:textId="1B856C9D" w:rsidR="00384A1A" w:rsidRPr="001257FB" w:rsidRDefault="00384A1A" w:rsidP="00384A1A">
      <w:r w:rsidRPr="001257FB">
        <w:rPr>
          <w:noProof/>
        </w:rPr>
        <w:drawing>
          <wp:anchor distT="0" distB="0" distL="114300" distR="114300" simplePos="0" relativeHeight="251659264" behindDoc="1" locked="0" layoutInCell="1" allowOverlap="1" wp14:anchorId="1216D9F3" wp14:editId="2E461D06">
            <wp:simplePos x="0" y="0"/>
            <wp:positionH relativeFrom="margin">
              <wp:posOffset>-409575</wp:posOffset>
            </wp:positionH>
            <wp:positionV relativeFrom="paragraph">
              <wp:posOffset>260985</wp:posOffset>
            </wp:positionV>
            <wp:extent cx="6760210" cy="8491689"/>
            <wp:effectExtent l="0" t="0" r="254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760210" cy="8491689"/>
                    </a:xfrm>
                    <a:prstGeom prst="rect">
                      <a:avLst/>
                    </a:prstGeom>
                  </pic:spPr>
                </pic:pic>
              </a:graphicData>
            </a:graphic>
            <wp14:sizeRelH relativeFrom="margin">
              <wp14:pctWidth>0</wp14:pctWidth>
            </wp14:sizeRelH>
            <wp14:sizeRelV relativeFrom="margin">
              <wp14:pctHeight>0</wp14:pctHeight>
            </wp14:sizeRelV>
          </wp:anchor>
        </w:drawing>
      </w:r>
    </w:p>
    <w:p w14:paraId="28110A4F" w14:textId="3172C893" w:rsidR="00384A1A" w:rsidRDefault="00384A1A" w:rsidP="00384A1A">
      <w:pPr>
        <w:ind w:left="-3119"/>
      </w:pPr>
      <w:bookmarkStart w:id="0" w:name="_Hlk101265708"/>
      <w:bookmarkEnd w:id="0"/>
    </w:p>
    <w:p w14:paraId="30C54CD8" w14:textId="77777777" w:rsidR="00384A1A" w:rsidRDefault="00384A1A" w:rsidP="00384A1A">
      <w:pPr>
        <w:ind w:left="-3119"/>
      </w:pPr>
    </w:p>
    <w:p w14:paraId="1C21D3A3" w14:textId="6471DFE2" w:rsidR="00384A1A" w:rsidRDefault="00384A1A" w:rsidP="00384A1A">
      <w:pPr>
        <w:ind w:left="-3119"/>
      </w:pPr>
    </w:p>
    <w:p w14:paraId="58C0CD89" w14:textId="3F267464" w:rsidR="00384A1A" w:rsidRDefault="00384A1A" w:rsidP="00384A1A">
      <w:pPr>
        <w:ind w:left="-3119"/>
      </w:pPr>
    </w:p>
    <w:p w14:paraId="7799D8E2" w14:textId="414BECC1" w:rsidR="00384A1A" w:rsidRDefault="004104BA" w:rsidP="00384A1A">
      <w:pPr>
        <w:ind w:left="-3119"/>
      </w:pPr>
      <w:r w:rsidRPr="001257FB">
        <w:rPr>
          <w:noProof/>
        </w:rPr>
        <mc:AlternateContent>
          <mc:Choice Requires="wps">
            <w:drawing>
              <wp:anchor distT="45720" distB="45720" distL="114300" distR="114300" simplePos="0" relativeHeight="251660288" behindDoc="0" locked="0" layoutInCell="1" allowOverlap="1" wp14:anchorId="43379C76" wp14:editId="18BD7F05">
                <wp:simplePos x="0" y="0"/>
                <wp:positionH relativeFrom="margin">
                  <wp:posOffset>0</wp:posOffset>
                </wp:positionH>
                <wp:positionV relativeFrom="paragraph">
                  <wp:posOffset>35931</wp:posOffset>
                </wp:positionV>
                <wp:extent cx="5088255"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8255" cy="1404620"/>
                        </a:xfrm>
                        <a:prstGeom prst="rect">
                          <a:avLst/>
                        </a:prstGeom>
                        <a:solidFill>
                          <a:srgbClr val="33CCFF"/>
                        </a:solidFill>
                        <a:ln w="9525">
                          <a:noFill/>
                          <a:miter lim="800000"/>
                          <a:headEnd/>
                          <a:tailEnd/>
                        </a:ln>
                      </wps:spPr>
                      <wps:txbx>
                        <w:txbxContent>
                          <w:p w14:paraId="76CE48CC" w14:textId="09E7AA3F" w:rsidR="003065B5" w:rsidRDefault="003065B5" w:rsidP="003065B5">
                            <w:pPr>
                              <w:jc w:val="center"/>
                              <w:rPr>
                                <w:b/>
                                <w:color w:val="FFFFFF" w:themeColor="background1"/>
                                <w:sz w:val="52"/>
                                <w:szCs w:val="52"/>
                              </w:rPr>
                            </w:pPr>
                            <w:r>
                              <w:rPr>
                                <w:b/>
                                <w:color w:val="FFFFFF" w:themeColor="background1"/>
                                <w:sz w:val="52"/>
                                <w:szCs w:val="52"/>
                              </w:rPr>
                              <w:t>Handling template for</w:t>
                            </w:r>
                          </w:p>
                          <w:p w14:paraId="23AEB77C" w14:textId="6DB5E991" w:rsidR="00841059" w:rsidRPr="00384A1A" w:rsidRDefault="002A6AAB" w:rsidP="003065B5">
                            <w:pPr>
                              <w:jc w:val="center"/>
                              <w:rPr>
                                <w:b/>
                                <w:color w:val="FFFFFF" w:themeColor="background1"/>
                                <w:sz w:val="52"/>
                                <w:szCs w:val="52"/>
                              </w:rPr>
                            </w:pPr>
                            <w:r>
                              <w:rPr>
                                <w:b/>
                                <w:color w:val="FFFFFF" w:themeColor="background1"/>
                                <w:sz w:val="52"/>
                                <w:szCs w:val="52"/>
                              </w:rPr>
                              <w:t>ctrlX AUTOMATION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3379C76" id="_x0000_t202" coordsize="21600,21600" o:spt="202" path="m,l,21600r21600,l21600,xe">
                <v:stroke joinstyle="miter"/>
                <v:path gradientshapeok="t" o:connecttype="rect"/>
              </v:shapetype>
              <v:shape id="Text Box 2" o:spid="_x0000_s1026" type="#_x0000_t202" style="position:absolute;left:0;text-align:left;margin-left:0;margin-top:2.85pt;width:400.6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" fillcolor="#3cf" stroked="f">
                <v:textbox style="mso-fit-shape-to-text:t">
                  <w:txbxContent>
                    <w:p w14:paraId="76CE48CC" w14:textId="09E7AA3F" w:rsidR="003065B5" w:rsidRDefault="003065B5" w:rsidP="003065B5">
                      <w:pPr>
                        <w:jc w:val="center"/>
                        <w:rPr>
                          <w:b/>
                          <w:color w:val="FFFFFF" w:themeColor="background1"/>
                          <w:sz w:val="52"/>
                          <w:szCs w:val="52"/>
                        </w:rPr>
                      </w:pPr>
                      <w:r>
                        <w:rPr>
                          <w:b/>
                          <w:color w:val="FFFFFF" w:themeColor="background1"/>
                          <w:sz w:val="52"/>
                          <w:szCs w:val="52"/>
                        </w:rPr>
                        <w:t>Handling template for</w:t>
                      </w:r>
                    </w:p>
                    <w:p w14:paraId="23AEB77C" w14:textId="6DB5E991" w:rsidR="00841059" w:rsidRPr="00384A1A" w:rsidRDefault="002A6AAB" w:rsidP="003065B5">
                      <w:pPr>
                        <w:jc w:val="center"/>
                        <w:rPr>
                          <w:b/>
                          <w:color w:val="FFFFFF" w:themeColor="background1"/>
                          <w:sz w:val="52"/>
                          <w:szCs w:val="52"/>
                        </w:rPr>
                      </w:pPr>
                      <w:r>
                        <w:rPr>
                          <w:b/>
                          <w:color w:val="FFFFFF" w:themeColor="background1"/>
                          <w:sz w:val="52"/>
                          <w:szCs w:val="52"/>
                        </w:rPr>
                        <w:t>ctrlX AUTOMATION</w:t>
                      </w:r>
                    </w:p>
                  </w:txbxContent>
                </v:textbox>
                <w10:wrap type="square" anchorx="margin"/>
              </v:shape>
            </w:pict>
          </mc:Fallback>
        </mc:AlternateContent>
      </w:r>
    </w:p>
    <w:p w14:paraId="64224751" w14:textId="57908B7C" w:rsidR="00384A1A" w:rsidRDefault="00384A1A" w:rsidP="00384A1A">
      <w:pPr>
        <w:ind w:left="-2694"/>
      </w:pPr>
    </w:p>
    <w:p w14:paraId="2865A550" w14:textId="7C62D7DC" w:rsidR="00384A1A" w:rsidRDefault="00384A1A" w:rsidP="00384A1A"/>
    <w:p w14:paraId="48076264" w14:textId="0AEF4446" w:rsidR="004104BA" w:rsidRDefault="004104BA" w:rsidP="006A6956">
      <w:pPr>
        <w:pStyle w:val="GT"/>
      </w:pPr>
    </w:p>
    <w:p w14:paraId="23C6D58F" w14:textId="77777777" w:rsidR="0081718E" w:rsidRDefault="0081718E" w:rsidP="004104BA">
      <w:pPr>
        <w:rPr>
          <w:noProof/>
        </w:rPr>
      </w:pPr>
    </w:p>
    <w:p w14:paraId="5182EBBB" w14:textId="77777777" w:rsidR="0081718E" w:rsidRDefault="0081718E" w:rsidP="004104BA">
      <w:pPr>
        <w:rPr>
          <w:noProof/>
        </w:rPr>
      </w:pPr>
    </w:p>
    <w:p w14:paraId="04C3567D" w14:textId="77777777" w:rsidR="0081718E" w:rsidRDefault="0081718E" w:rsidP="004104BA">
      <w:pPr>
        <w:rPr>
          <w:noProof/>
        </w:rPr>
      </w:pPr>
    </w:p>
    <w:p w14:paraId="2EA657F3" w14:textId="6C510CEE" w:rsidR="006A6956" w:rsidRPr="004104BA" w:rsidRDefault="0081718E" w:rsidP="004104BA">
      <w:pPr>
        <w:rPr>
          <w:rFonts w:eastAsia="Times New Roman" w:cs="Arial"/>
          <w:sz w:val="20"/>
          <w:szCs w:val="20"/>
          <w:lang w:eastAsia="zh-CN"/>
        </w:rPr>
      </w:pPr>
      <w:r w:rsidRPr="0081718E">
        <w:rPr>
          <w:noProof/>
        </w:rPr>
        <w:drawing>
          <wp:inline distT="0" distB="0" distL="0" distR="0" wp14:anchorId="7C69F80D" wp14:editId="5794826C">
            <wp:extent cx="5943600" cy="31203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120390"/>
                    </a:xfrm>
                    <a:prstGeom prst="rect">
                      <a:avLst/>
                    </a:prstGeom>
                  </pic:spPr>
                </pic:pic>
              </a:graphicData>
            </a:graphic>
          </wp:inline>
        </w:drawing>
      </w:r>
      <w:r w:rsidRPr="0081718E">
        <w:rPr>
          <w:noProof/>
        </w:rPr>
        <w:t xml:space="preserve"> </w:t>
      </w:r>
      <w:r w:rsidR="004104BA">
        <w:br w:type="page"/>
      </w:r>
    </w:p>
    <w:p w14:paraId="647675FF" w14:textId="2F99B0CC" w:rsidR="006A6956" w:rsidRDefault="006A6956" w:rsidP="006A6956">
      <w:pPr>
        <w:pStyle w:val="GT"/>
      </w:pPr>
    </w:p>
    <w:p w14:paraId="380A82AD" w14:textId="77777777" w:rsidR="006A6956" w:rsidRDefault="006A6956" w:rsidP="006A6956">
      <w:pPr>
        <w:pStyle w:val="MA"/>
        <w:framePr w:w="3969" w:wrap="around" w:hAnchor="page" w:x="7" w:y="7"/>
      </w:pPr>
      <w:proofErr w:type="spellStart"/>
      <w:r>
        <w:t>Titel</w:t>
      </w:r>
      <w:proofErr w:type="spellEnd"/>
    </w:p>
    <w:p w14:paraId="0643FEAB" w14:textId="4743EE07" w:rsidR="006A6956" w:rsidRDefault="004C6C31" w:rsidP="006A6956">
      <w:pPr>
        <w:pStyle w:val="GT"/>
        <w:ind w:left="1440" w:firstLine="720"/>
      </w:pPr>
      <w:r>
        <w:t>Basic-Hints-Template-Handling</w:t>
      </w:r>
    </w:p>
    <w:p w14:paraId="798D9519" w14:textId="77777777" w:rsidR="006A6956" w:rsidRDefault="006A6956" w:rsidP="006A6956">
      <w:pPr>
        <w:pStyle w:val="GT"/>
      </w:pPr>
    </w:p>
    <w:p w14:paraId="479DDC03" w14:textId="77777777" w:rsidR="006A6956" w:rsidRPr="004A35EB" w:rsidRDefault="006A6956" w:rsidP="006A6956">
      <w:pPr>
        <w:pStyle w:val="MA"/>
        <w:framePr w:w="3969" w:wrap="around"/>
      </w:pPr>
      <w:r w:rsidRPr="004A35EB">
        <w:t>Documentation type</w:t>
      </w:r>
    </w:p>
    <w:p w14:paraId="0E0E49B7" w14:textId="77777777" w:rsidR="006A6956" w:rsidRPr="004A35EB" w:rsidRDefault="006A6956" w:rsidP="006A6956">
      <w:pPr>
        <w:pStyle w:val="GT"/>
        <w:ind w:firstLine="720"/>
      </w:pPr>
      <w:r w:rsidRPr="004A35EB">
        <w:t>User description</w:t>
      </w:r>
    </w:p>
    <w:p w14:paraId="552EB72A" w14:textId="17ECDA40" w:rsidR="006A6956" w:rsidRPr="004A35EB" w:rsidRDefault="00FA0948" w:rsidP="00FA0948">
      <w:pPr>
        <w:pStyle w:val="GT"/>
        <w:tabs>
          <w:tab w:val="left" w:pos="4850"/>
        </w:tabs>
      </w:pPr>
      <w:r>
        <w:tab/>
      </w:r>
    </w:p>
    <w:p w14:paraId="7C359D3F" w14:textId="77777777" w:rsidR="006A6956" w:rsidRPr="004A35EB" w:rsidRDefault="006A6956" w:rsidP="006A6956">
      <w:pPr>
        <w:pStyle w:val="MA"/>
        <w:framePr w:w="3969" w:wrap="around"/>
      </w:pPr>
      <w:r w:rsidRPr="004A35EB">
        <w:t>Docu-Type</w:t>
      </w:r>
    </w:p>
    <w:p w14:paraId="2FDE75AB" w14:textId="3F4DF161" w:rsidR="006A6956" w:rsidRPr="004A35EB" w:rsidRDefault="006A6956" w:rsidP="006A6956">
      <w:pPr>
        <w:pStyle w:val="GT"/>
      </w:pPr>
    </w:p>
    <w:p w14:paraId="0454FDA9" w14:textId="77777777" w:rsidR="006A6956" w:rsidRPr="004A35EB" w:rsidRDefault="006A6956" w:rsidP="006A6956">
      <w:pPr>
        <w:pStyle w:val="GT"/>
      </w:pPr>
    </w:p>
    <w:p w14:paraId="4B93FC62" w14:textId="77777777" w:rsidR="006A6956" w:rsidRPr="00591E96" w:rsidRDefault="006A6956" w:rsidP="006A6956">
      <w:pPr>
        <w:pStyle w:val="MA"/>
        <w:framePr w:w="3969" w:wrap="around"/>
      </w:pPr>
      <w:r w:rsidRPr="00591E96">
        <w:t>Internal filing note</w:t>
      </w:r>
    </w:p>
    <w:p w14:paraId="07461A17" w14:textId="77777777" w:rsidR="006A6956" w:rsidRDefault="006A6956" w:rsidP="006A6956">
      <w:pPr>
        <w:pStyle w:val="GT"/>
        <w:ind w:firstLine="720"/>
      </w:pPr>
      <w:r>
        <w:t>Application description</w:t>
      </w:r>
    </w:p>
    <w:p w14:paraId="053396C5" w14:textId="77777777" w:rsidR="006A6956" w:rsidRDefault="006A6956" w:rsidP="006A6956">
      <w:pPr>
        <w:pStyle w:val="GT"/>
      </w:pPr>
    </w:p>
    <w:p w14:paraId="330C74D2" w14:textId="77777777" w:rsidR="006A6956" w:rsidRDefault="006A6956" w:rsidP="006A6956">
      <w:pPr>
        <w:pStyle w:val="MA"/>
        <w:framePr w:w="3969" w:wrap="around" w:hAnchor="page" w:x="7" w:y="7"/>
      </w:pPr>
      <w:r>
        <w:t>Purpose of the documentation?</w:t>
      </w:r>
    </w:p>
    <w:p w14:paraId="5CC06FD4" w14:textId="2DEA4F87" w:rsidR="006A6956" w:rsidRDefault="006A6956" w:rsidP="006A6956">
      <w:pPr>
        <w:pStyle w:val="GT"/>
      </w:pPr>
    </w:p>
    <w:p w14:paraId="39F9F348" w14:textId="77777777" w:rsidR="006A6956" w:rsidRDefault="006A6956" w:rsidP="006A6956">
      <w:pPr>
        <w:pStyle w:val="GT"/>
      </w:pPr>
    </w:p>
    <w:p w14:paraId="4D89A1F1" w14:textId="77777777" w:rsidR="006A6956" w:rsidRDefault="006A6956" w:rsidP="006465ED"/>
    <w:p w14:paraId="34167BCF" w14:textId="77777777" w:rsidR="006A6956" w:rsidRDefault="006A6956" w:rsidP="006A6956">
      <w:pPr>
        <w:ind w:left="-3119"/>
      </w:pPr>
    </w:p>
    <w:p w14:paraId="1621DDA8" w14:textId="6CF693C5" w:rsidR="006A6956" w:rsidRDefault="006A6956">
      <w:r>
        <w:br w:type="page"/>
      </w:r>
    </w:p>
    <w:p w14:paraId="3BBEB96B" w14:textId="77777777" w:rsidR="00384A1A" w:rsidRDefault="00384A1A"/>
    <w:sdt>
      <w:sdtPr>
        <w:rPr>
          <w:rFonts w:ascii="Bosch Sans Regular" w:eastAsiaTheme="minorHAnsi" w:hAnsi="Bosch Sans Regular" w:cstheme="minorBidi"/>
          <w:b w:val="0"/>
          <w:color w:val="auto"/>
          <w:sz w:val="22"/>
          <w:szCs w:val="22"/>
          <w:lang w:eastAsia="en-US"/>
        </w:rPr>
        <w:id w:val="-842703998"/>
        <w:docPartObj>
          <w:docPartGallery w:val="Table of Contents"/>
          <w:docPartUnique/>
        </w:docPartObj>
      </w:sdtPr>
      <w:sdtEndPr>
        <w:rPr>
          <w:rFonts w:ascii="Arial" w:hAnsi="Arial"/>
          <w:bCs/>
        </w:rPr>
      </w:sdtEndPr>
      <w:sdtContent>
        <w:p w14:paraId="68E0C888" w14:textId="018B47AF" w:rsidR="00384A1A" w:rsidRPr="0065281E" w:rsidRDefault="0065281E">
          <w:pPr>
            <w:pStyle w:val="Inhaltsverzeichnisberschrift"/>
            <w:rPr>
              <w:rStyle w:val="berschrift1Zchn"/>
              <w:b/>
              <w:bCs/>
              <w:color w:val="auto"/>
            </w:rPr>
          </w:pPr>
          <w:r w:rsidRPr="0065281E">
            <w:rPr>
              <w:rStyle w:val="berschrift1Zchn"/>
              <w:b/>
              <w:bCs/>
              <w:color w:val="auto"/>
            </w:rPr>
            <w:t>Table of contents</w:t>
          </w:r>
        </w:p>
        <w:p w14:paraId="1F59230D" w14:textId="4E80E127" w:rsidR="003C53FD" w:rsidRDefault="00C22612">
          <w:pPr>
            <w:pStyle w:val="Verzeichnis1"/>
            <w:rPr>
              <w:rFonts w:asciiTheme="minorHAnsi" w:eastAsiaTheme="minorEastAsia" w:hAnsiTheme="minorHAnsi"/>
              <w:b w:val="0"/>
              <w:bCs w:val="0"/>
            </w:rPr>
          </w:pPr>
          <w:r>
            <w:rPr>
              <w:b w:val="0"/>
              <w:bCs w:val="0"/>
            </w:rPr>
            <w:fldChar w:fldCharType="begin"/>
          </w:r>
          <w:r>
            <w:rPr>
              <w:b w:val="0"/>
              <w:bCs w:val="0"/>
            </w:rPr>
            <w:instrText xml:space="preserve"> TOC \o "1-3" \h \z \u </w:instrText>
          </w:r>
          <w:r>
            <w:rPr>
              <w:b w:val="0"/>
              <w:bCs w:val="0"/>
            </w:rPr>
            <w:fldChar w:fldCharType="separate"/>
          </w:r>
          <w:hyperlink w:anchor="_Toc188347309" w:history="1">
            <w:r w:rsidR="003C53FD" w:rsidRPr="00C41505">
              <w:rPr>
                <w:rStyle w:val="Hyperlink"/>
              </w:rPr>
              <w:t>1.</w:t>
            </w:r>
            <w:r w:rsidR="003C53FD">
              <w:rPr>
                <w:rFonts w:asciiTheme="minorHAnsi" w:eastAsiaTheme="minorEastAsia" w:hAnsiTheme="minorHAnsi"/>
                <w:b w:val="0"/>
                <w:bCs w:val="0"/>
              </w:rPr>
              <w:tab/>
            </w:r>
            <w:r w:rsidR="003C53FD" w:rsidRPr="00C41505">
              <w:rPr>
                <w:rStyle w:val="Hyperlink"/>
              </w:rPr>
              <w:t>Change history</w:t>
            </w:r>
            <w:r w:rsidR="003C53FD">
              <w:rPr>
                <w:webHidden/>
              </w:rPr>
              <w:tab/>
            </w:r>
            <w:r w:rsidR="003C53FD">
              <w:rPr>
                <w:webHidden/>
              </w:rPr>
              <w:fldChar w:fldCharType="begin"/>
            </w:r>
            <w:r w:rsidR="003C53FD">
              <w:rPr>
                <w:webHidden/>
              </w:rPr>
              <w:instrText xml:space="preserve"> PAGEREF _Toc188347309 \h </w:instrText>
            </w:r>
            <w:r w:rsidR="003C53FD">
              <w:rPr>
                <w:webHidden/>
              </w:rPr>
            </w:r>
            <w:r w:rsidR="003C53FD">
              <w:rPr>
                <w:webHidden/>
              </w:rPr>
              <w:fldChar w:fldCharType="separate"/>
            </w:r>
            <w:r w:rsidR="003C53FD">
              <w:rPr>
                <w:webHidden/>
              </w:rPr>
              <w:t>5</w:t>
            </w:r>
            <w:r w:rsidR="003C53FD">
              <w:rPr>
                <w:webHidden/>
              </w:rPr>
              <w:fldChar w:fldCharType="end"/>
            </w:r>
          </w:hyperlink>
        </w:p>
        <w:p w14:paraId="39A270C1" w14:textId="426E6C90" w:rsidR="003C53FD" w:rsidRDefault="00000000">
          <w:pPr>
            <w:pStyle w:val="Verzeichnis3"/>
            <w:tabs>
              <w:tab w:val="right" w:leader="dot" w:pos="9350"/>
            </w:tabs>
            <w:rPr>
              <w:rFonts w:asciiTheme="minorHAnsi" w:eastAsiaTheme="minorEastAsia" w:hAnsiTheme="minorHAnsi"/>
              <w:noProof/>
            </w:rPr>
          </w:pPr>
          <w:hyperlink w:anchor="_Toc188347310" w:history="1">
            <w:r w:rsidR="003C53FD" w:rsidRPr="00C41505">
              <w:rPr>
                <w:rStyle w:val="Hyperlink"/>
                <w:noProof/>
              </w:rPr>
              <w:t>V2.6.4 October 2024</w:t>
            </w:r>
            <w:r w:rsidR="003C53FD">
              <w:rPr>
                <w:noProof/>
                <w:webHidden/>
              </w:rPr>
              <w:tab/>
            </w:r>
            <w:r w:rsidR="003C53FD">
              <w:rPr>
                <w:noProof/>
                <w:webHidden/>
              </w:rPr>
              <w:fldChar w:fldCharType="begin"/>
            </w:r>
            <w:r w:rsidR="003C53FD">
              <w:rPr>
                <w:noProof/>
                <w:webHidden/>
              </w:rPr>
              <w:instrText xml:space="preserve"> PAGEREF _Toc188347310 \h </w:instrText>
            </w:r>
            <w:r w:rsidR="003C53FD">
              <w:rPr>
                <w:noProof/>
                <w:webHidden/>
              </w:rPr>
            </w:r>
            <w:r w:rsidR="003C53FD">
              <w:rPr>
                <w:noProof/>
                <w:webHidden/>
              </w:rPr>
              <w:fldChar w:fldCharType="separate"/>
            </w:r>
            <w:r w:rsidR="003C53FD">
              <w:rPr>
                <w:noProof/>
                <w:webHidden/>
              </w:rPr>
              <w:t>5</w:t>
            </w:r>
            <w:r w:rsidR="003C53FD">
              <w:rPr>
                <w:noProof/>
                <w:webHidden/>
              </w:rPr>
              <w:fldChar w:fldCharType="end"/>
            </w:r>
          </w:hyperlink>
        </w:p>
        <w:p w14:paraId="27CC7D72" w14:textId="21181C70" w:rsidR="003C53FD" w:rsidRDefault="00000000">
          <w:pPr>
            <w:pStyle w:val="Verzeichnis3"/>
            <w:tabs>
              <w:tab w:val="right" w:leader="dot" w:pos="9350"/>
            </w:tabs>
            <w:rPr>
              <w:rFonts w:asciiTheme="minorHAnsi" w:eastAsiaTheme="minorEastAsia" w:hAnsiTheme="minorHAnsi"/>
              <w:noProof/>
            </w:rPr>
          </w:pPr>
          <w:hyperlink w:anchor="_Toc188347311" w:history="1">
            <w:r w:rsidR="003C53FD" w:rsidRPr="00C41505">
              <w:rPr>
                <w:rStyle w:val="Hyperlink"/>
                <w:noProof/>
              </w:rPr>
              <w:t>V2.6.3 August 2024</w:t>
            </w:r>
            <w:r w:rsidR="003C53FD">
              <w:rPr>
                <w:noProof/>
                <w:webHidden/>
              </w:rPr>
              <w:tab/>
            </w:r>
            <w:r w:rsidR="003C53FD">
              <w:rPr>
                <w:noProof/>
                <w:webHidden/>
              </w:rPr>
              <w:fldChar w:fldCharType="begin"/>
            </w:r>
            <w:r w:rsidR="003C53FD">
              <w:rPr>
                <w:noProof/>
                <w:webHidden/>
              </w:rPr>
              <w:instrText xml:space="preserve"> PAGEREF _Toc188347311 \h </w:instrText>
            </w:r>
            <w:r w:rsidR="003C53FD">
              <w:rPr>
                <w:noProof/>
                <w:webHidden/>
              </w:rPr>
            </w:r>
            <w:r w:rsidR="003C53FD">
              <w:rPr>
                <w:noProof/>
                <w:webHidden/>
              </w:rPr>
              <w:fldChar w:fldCharType="separate"/>
            </w:r>
            <w:r w:rsidR="003C53FD">
              <w:rPr>
                <w:noProof/>
                <w:webHidden/>
              </w:rPr>
              <w:t>5</w:t>
            </w:r>
            <w:r w:rsidR="003C53FD">
              <w:rPr>
                <w:noProof/>
                <w:webHidden/>
              </w:rPr>
              <w:fldChar w:fldCharType="end"/>
            </w:r>
          </w:hyperlink>
        </w:p>
        <w:p w14:paraId="6AF55661" w14:textId="60CC63CD" w:rsidR="003C53FD" w:rsidRDefault="00000000">
          <w:pPr>
            <w:pStyle w:val="Verzeichnis3"/>
            <w:tabs>
              <w:tab w:val="right" w:leader="dot" w:pos="9350"/>
            </w:tabs>
            <w:rPr>
              <w:rFonts w:asciiTheme="minorHAnsi" w:eastAsiaTheme="minorEastAsia" w:hAnsiTheme="minorHAnsi"/>
              <w:noProof/>
            </w:rPr>
          </w:pPr>
          <w:hyperlink w:anchor="_Toc188347312" w:history="1">
            <w:r w:rsidR="003C53FD" w:rsidRPr="00C41505">
              <w:rPr>
                <w:rStyle w:val="Hyperlink"/>
                <w:noProof/>
              </w:rPr>
              <w:t>V1.20.1 April 2024</w:t>
            </w:r>
            <w:r w:rsidR="003C53FD">
              <w:rPr>
                <w:noProof/>
                <w:webHidden/>
              </w:rPr>
              <w:tab/>
            </w:r>
            <w:r w:rsidR="003C53FD">
              <w:rPr>
                <w:noProof/>
                <w:webHidden/>
              </w:rPr>
              <w:fldChar w:fldCharType="begin"/>
            </w:r>
            <w:r w:rsidR="003C53FD">
              <w:rPr>
                <w:noProof/>
                <w:webHidden/>
              </w:rPr>
              <w:instrText xml:space="preserve"> PAGEREF _Toc188347312 \h </w:instrText>
            </w:r>
            <w:r w:rsidR="003C53FD">
              <w:rPr>
                <w:noProof/>
                <w:webHidden/>
              </w:rPr>
            </w:r>
            <w:r w:rsidR="003C53FD">
              <w:rPr>
                <w:noProof/>
                <w:webHidden/>
              </w:rPr>
              <w:fldChar w:fldCharType="separate"/>
            </w:r>
            <w:r w:rsidR="003C53FD">
              <w:rPr>
                <w:noProof/>
                <w:webHidden/>
              </w:rPr>
              <w:t>6</w:t>
            </w:r>
            <w:r w:rsidR="003C53FD">
              <w:rPr>
                <w:noProof/>
                <w:webHidden/>
              </w:rPr>
              <w:fldChar w:fldCharType="end"/>
            </w:r>
          </w:hyperlink>
        </w:p>
        <w:p w14:paraId="60FFAA84" w14:textId="6C799243" w:rsidR="003C53FD" w:rsidRDefault="00000000">
          <w:pPr>
            <w:pStyle w:val="Verzeichnis3"/>
            <w:tabs>
              <w:tab w:val="right" w:leader="dot" w:pos="9350"/>
            </w:tabs>
            <w:rPr>
              <w:rFonts w:asciiTheme="minorHAnsi" w:eastAsiaTheme="minorEastAsia" w:hAnsiTheme="minorHAnsi"/>
              <w:noProof/>
            </w:rPr>
          </w:pPr>
          <w:hyperlink w:anchor="_Toc188347313" w:history="1">
            <w:r w:rsidR="003C53FD" w:rsidRPr="00C41505">
              <w:rPr>
                <w:rStyle w:val="Hyperlink"/>
                <w:noProof/>
              </w:rPr>
              <w:t>V1.20.0 December 2023</w:t>
            </w:r>
            <w:r w:rsidR="003C53FD">
              <w:rPr>
                <w:noProof/>
                <w:webHidden/>
              </w:rPr>
              <w:tab/>
            </w:r>
            <w:r w:rsidR="003C53FD">
              <w:rPr>
                <w:noProof/>
                <w:webHidden/>
              </w:rPr>
              <w:fldChar w:fldCharType="begin"/>
            </w:r>
            <w:r w:rsidR="003C53FD">
              <w:rPr>
                <w:noProof/>
                <w:webHidden/>
              </w:rPr>
              <w:instrText xml:space="preserve"> PAGEREF _Toc188347313 \h </w:instrText>
            </w:r>
            <w:r w:rsidR="003C53FD">
              <w:rPr>
                <w:noProof/>
                <w:webHidden/>
              </w:rPr>
            </w:r>
            <w:r w:rsidR="003C53FD">
              <w:rPr>
                <w:noProof/>
                <w:webHidden/>
              </w:rPr>
              <w:fldChar w:fldCharType="separate"/>
            </w:r>
            <w:r w:rsidR="003C53FD">
              <w:rPr>
                <w:noProof/>
                <w:webHidden/>
              </w:rPr>
              <w:t>6</w:t>
            </w:r>
            <w:r w:rsidR="003C53FD">
              <w:rPr>
                <w:noProof/>
                <w:webHidden/>
              </w:rPr>
              <w:fldChar w:fldCharType="end"/>
            </w:r>
          </w:hyperlink>
        </w:p>
        <w:p w14:paraId="4B3D7DB8" w14:textId="19E324C3" w:rsidR="003C53FD" w:rsidRDefault="00000000">
          <w:pPr>
            <w:pStyle w:val="Verzeichnis3"/>
            <w:tabs>
              <w:tab w:val="right" w:leader="dot" w:pos="9350"/>
            </w:tabs>
            <w:rPr>
              <w:rFonts w:asciiTheme="minorHAnsi" w:eastAsiaTheme="minorEastAsia" w:hAnsiTheme="minorHAnsi"/>
              <w:noProof/>
            </w:rPr>
          </w:pPr>
          <w:hyperlink w:anchor="_Toc188347314" w:history="1">
            <w:r w:rsidR="003C53FD" w:rsidRPr="00C41505">
              <w:rPr>
                <w:rStyle w:val="Hyperlink"/>
                <w:noProof/>
              </w:rPr>
              <w:t>V1.0 June 21, 2022</w:t>
            </w:r>
            <w:r w:rsidR="003C53FD">
              <w:rPr>
                <w:noProof/>
                <w:webHidden/>
              </w:rPr>
              <w:tab/>
            </w:r>
            <w:r w:rsidR="003C53FD">
              <w:rPr>
                <w:noProof/>
                <w:webHidden/>
              </w:rPr>
              <w:fldChar w:fldCharType="begin"/>
            </w:r>
            <w:r w:rsidR="003C53FD">
              <w:rPr>
                <w:noProof/>
                <w:webHidden/>
              </w:rPr>
              <w:instrText xml:space="preserve"> PAGEREF _Toc188347314 \h </w:instrText>
            </w:r>
            <w:r w:rsidR="003C53FD">
              <w:rPr>
                <w:noProof/>
                <w:webHidden/>
              </w:rPr>
            </w:r>
            <w:r w:rsidR="003C53FD">
              <w:rPr>
                <w:noProof/>
                <w:webHidden/>
              </w:rPr>
              <w:fldChar w:fldCharType="separate"/>
            </w:r>
            <w:r w:rsidR="003C53FD">
              <w:rPr>
                <w:noProof/>
                <w:webHidden/>
              </w:rPr>
              <w:t>6</w:t>
            </w:r>
            <w:r w:rsidR="003C53FD">
              <w:rPr>
                <w:noProof/>
                <w:webHidden/>
              </w:rPr>
              <w:fldChar w:fldCharType="end"/>
            </w:r>
          </w:hyperlink>
        </w:p>
        <w:p w14:paraId="110CC7AD" w14:textId="5ED5C3DA" w:rsidR="003C53FD" w:rsidRDefault="00000000">
          <w:pPr>
            <w:pStyle w:val="Verzeichnis3"/>
            <w:tabs>
              <w:tab w:val="right" w:leader="dot" w:pos="9350"/>
            </w:tabs>
            <w:rPr>
              <w:rFonts w:asciiTheme="minorHAnsi" w:eastAsiaTheme="minorEastAsia" w:hAnsiTheme="minorHAnsi"/>
              <w:noProof/>
            </w:rPr>
          </w:pPr>
          <w:hyperlink w:anchor="_Toc188347315" w:history="1">
            <w:r w:rsidR="003C53FD" w:rsidRPr="00C41505">
              <w:rPr>
                <w:rStyle w:val="Hyperlink"/>
                <w:noProof/>
              </w:rPr>
              <w:t>V0.4 April 14, 2022</w:t>
            </w:r>
            <w:r w:rsidR="003C53FD">
              <w:rPr>
                <w:noProof/>
                <w:webHidden/>
              </w:rPr>
              <w:tab/>
            </w:r>
            <w:r w:rsidR="003C53FD">
              <w:rPr>
                <w:noProof/>
                <w:webHidden/>
              </w:rPr>
              <w:fldChar w:fldCharType="begin"/>
            </w:r>
            <w:r w:rsidR="003C53FD">
              <w:rPr>
                <w:noProof/>
                <w:webHidden/>
              </w:rPr>
              <w:instrText xml:space="preserve"> PAGEREF _Toc188347315 \h </w:instrText>
            </w:r>
            <w:r w:rsidR="003C53FD">
              <w:rPr>
                <w:noProof/>
                <w:webHidden/>
              </w:rPr>
            </w:r>
            <w:r w:rsidR="003C53FD">
              <w:rPr>
                <w:noProof/>
                <w:webHidden/>
              </w:rPr>
              <w:fldChar w:fldCharType="separate"/>
            </w:r>
            <w:r w:rsidR="003C53FD">
              <w:rPr>
                <w:noProof/>
                <w:webHidden/>
              </w:rPr>
              <w:t>7</w:t>
            </w:r>
            <w:r w:rsidR="003C53FD">
              <w:rPr>
                <w:noProof/>
                <w:webHidden/>
              </w:rPr>
              <w:fldChar w:fldCharType="end"/>
            </w:r>
          </w:hyperlink>
        </w:p>
        <w:p w14:paraId="3254E46E" w14:textId="1234BF1A" w:rsidR="003C53FD" w:rsidRDefault="00000000">
          <w:pPr>
            <w:pStyle w:val="Verzeichnis3"/>
            <w:tabs>
              <w:tab w:val="right" w:leader="dot" w:pos="9350"/>
            </w:tabs>
            <w:rPr>
              <w:rFonts w:asciiTheme="minorHAnsi" w:eastAsiaTheme="minorEastAsia" w:hAnsiTheme="minorHAnsi"/>
              <w:noProof/>
            </w:rPr>
          </w:pPr>
          <w:hyperlink w:anchor="_Toc188347316" w:history="1">
            <w:r w:rsidR="003C53FD" w:rsidRPr="00C41505">
              <w:rPr>
                <w:rStyle w:val="Hyperlink"/>
                <w:noProof/>
              </w:rPr>
              <w:t>V0.3 March 18, 2022</w:t>
            </w:r>
            <w:r w:rsidR="003C53FD">
              <w:rPr>
                <w:noProof/>
                <w:webHidden/>
              </w:rPr>
              <w:tab/>
            </w:r>
            <w:r w:rsidR="003C53FD">
              <w:rPr>
                <w:noProof/>
                <w:webHidden/>
              </w:rPr>
              <w:fldChar w:fldCharType="begin"/>
            </w:r>
            <w:r w:rsidR="003C53FD">
              <w:rPr>
                <w:noProof/>
                <w:webHidden/>
              </w:rPr>
              <w:instrText xml:space="preserve"> PAGEREF _Toc188347316 \h </w:instrText>
            </w:r>
            <w:r w:rsidR="003C53FD">
              <w:rPr>
                <w:noProof/>
                <w:webHidden/>
              </w:rPr>
            </w:r>
            <w:r w:rsidR="003C53FD">
              <w:rPr>
                <w:noProof/>
                <w:webHidden/>
              </w:rPr>
              <w:fldChar w:fldCharType="separate"/>
            </w:r>
            <w:r w:rsidR="003C53FD">
              <w:rPr>
                <w:noProof/>
                <w:webHidden/>
              </w:rPr>
              <w:t>7</w:t>
            </w:r>
            <w:r w:rsidR="003C53FD">
              <w:rPr>
                <w:noProof/>
                <w:webHidden/>
              </w:rPr>
              <w:fldChar w:fldCharType="end"/>
            </w:r>
          </w:hyperlink>
        </w:p>
        <w:p w14:paraId="7DCC2CB8" w14:textId="7490D271" w:rsidR="003C53FD" w:rsidRDefault="00000000">
          <w:pPr>
            <w:pStyle w:val="Verzeichnis1"/>
            <w:rPr>
              <w:rFonts w:asciiTheme="minorHAnsi" w:eastAsiaTheme="minorEastAsia" w:hAnsiTheme="minorHAnsi"/>
              <w:b w:val="0"/>
              <w:bCs w:val="0"/>
            </w:rPr>
          </w:pPr>
          <w:hyperlink w:anchor="_Toc188347317" w:history="1">
            <w:r w:rsidR="003C53FD" w:rsidRPr="00C41505">
              <w:rPr>
                <w:rStyle w:val="Hyperlink"/>
              </w:rPr>
              <w:t>2.</w:t>
            </w:r>
            <w:r w:rsidR="003C53FD">
              <w:rPr>
                <w:rFonts w:asciiTheme="minorHAnsi" w:eastAsiaTheme="minorEastAsia" w:hAnsiTheme="minorHAnsi"/>
                <w:b w:val="0"/>
                <w:bCs w:val="0"/>
              </w:rPr>
              <w:tab/>
            </w:r>
            <w:r w:rsidR="003C53FD" w:rsidRPr="00C41505">
              <w:rPr>
                <w:rStyle w:val="Hyperlink"/>
              </w:rPr>
              <w:t>Introduction</w:t>
            </w:r>
            <w:r w:rsidR="003C53FD">
              <w:rPr>
                <w:webHidden/>
              </w:rPr>
              <w:tab/>
            </w:r>
            <w:r w:rsidR="003C53FD">
              <w:rPr>
                <w:webHidden/>
              </w:rPr>
              <w:fldChar w:fldCharType="begin"/>
            </w:r>
            <w:r w:rsidR="003C53FD">
              <w:rPr>
                <w:webHidden/>
              </w:rPr>
              <w:instrText xml:space="preserve"> PAGEREF _Toc188347317 \h </w:instrText>
            </w:r>
            <w:r w:rsidR="003C53FD">
              <w:rPr>
                <w:webHidden/>
              </w:rPr>
            </w:r>
            <w:r w:rsidR="003C53FD">
              <w:rPr>
                <w:webHidden/>
              </w:rPr>
              <w:fldChar w:fldCharType="separate"/>
            </w:r>
            <w:r w:rsidR="003C53FD">
              <w:rPr>
                <w:webHidden/>
              </w:rPr>
              <w:t>8</w:t>
            </w:r>
            <w:r w:rsidR="003C53FD">
              <w:rPr>
                <w:webHidden/>
              </w:rPr>
              <w:fldChar w:fldCharType="end"/>
            </w:r>
          </w:hyperlink>
        </w:p>
        <w:p w14:paraId="1CDC8A1A" w14:textId="12DC6C3C" w:rsidR="003C53FD" w:rsidRDefault="00000000">
          <w:pPr>
            <w:pStyle w:val="Verzeichnis2"/>
            <w:tabs>
              <w:tab w:val="left" w:pos="880"/>
              <w:tab w:val="right" w:leader="dot" w:pos="9350"/>
            </w:tabs>
            <w:rPr>
              <w:rFonts w:asciiTheme="minorHAnsi" w:eastAsiaTheme="minorEastAsia" w:hAnsiTheme="minorHAnsi"/>
              <w:noProof/>
            </w:rPr>
          </w:pPr>
          <w:hyperlink w:anchor="_Toc188347318" w:history="1">
            <w:r w:rsidR="003C53FD" w:rsidRPr="00C41505">
              <w:rPr>
                <w:rStyle w:val="Hyperlink"/>
                <w:noProof/>
              </w:rPr>
              <w:t>2.1</w:t>
            </w:r>
            <w:r w:rsidR="003C53FD">
              <w:rPr>
                <w:rFonts w:asciiTheme="minorHAnsi" w:eastAsiaTheme="minorEastAsia" w:hAnsiTheme="minorHAnsi"/>
                <w:noProof/>
              </w:rPr>
              <w:tab/>
            </w:r>
            <w:r w:rsidR="003C53FD" w:rsidRPr="00C41505">
              <w:rPr>
                <w:rStyle w:val="Hyperlink"/>
                <w:noProof/>
              </w:rPr>
              <w:t>General hints</w:t>
            </w:r>
            <w:r w:rsidR="003C53FD">
              <w:rPr>
                <w:noProof/>
                <w:webHidden/>
              </w:rPr>
              <w:tab/>
            </w:r>
            <w:r w:rsidR="003C53FD">
              <w:rPr>
                <w:noProof/>
                <w:webHidden/>
              </w:rPr>
              <w:fldChar w:fldCharType="begin"/>
            </w:r>
            <w:r w:rsidR="003C53FD">
              <w:rPr>
                <w:noProof/>
                <w:webHidden/>
              </w:rPr>
              <w:instrText xml:space="preserve"> PAGEREF _Toc188347318 \h </w:instrText>
            </w:r>
            <w:r w:rsidR="003C53FD">
              <w:rPr>
                <w:noProof/>
                <w:webHidden/>
              </w:rPr>
            </w:r>
            <w:r w:rsidR="003C53FD">
              <w:rPr>
                <w:noProof/>
                <w:webHidden/>
              </w:rPr>
              <w:fldChar w:fldCharType="separate"/>
            </w:r>
            <w:r w:rsidR="003C53FD">
              <w:rPr>
                <w:noProof/>
                <w:webHidden/>
              </w:rPr>
              <w:t>8</w:t>
            </w:r>
            <w:r w:rsidR="003C53FD">
              <w:rPr>
                <w:noProof/>
                <w:webHidden/>
              </w:rPr>
              <w:fldChar w:fldCharType="end"/>
            </w:r>
          </w:hyperlink>
        </w:p>
        <w:p w14:paraId="53AAD9A4" w14:textId="556A5CF2" w:rsidR="003C53FD" w:rsidRDefault="00000000">
          <w:pPr>
            <w:pStyle w:val="Verzeichnis1"/>
            <w:rPr>
              <w:rFonts w:asciiTheme="minorHAnsi" w:eastAsiaTheme="minorEastAsia" w:hAnsiTheme="minorHAnsi"/>
              <w:b w:val="0"/>
              <w:bCs w:val="0"/>
            </w:rPr>
          </w:pPr>
          <w:hyperlink w:anchor="_Toc188347319" w:history="1">
            <w:r w:rsidR="003C53FD" w:rsidRPr="00C41505">
              <w:rPr>
                <w:rStyle w:val="Hyperlink"/>
              </w:rPr>
              <w:t>3.</w:t>
            </w:r>
            <w:r w:rsidR="003C53FD">
              <w:rPr>
                <w:rFonts w:asciiTheme="minorHAnsi" w:eastAsiaTheme="minorEastAsia" w:hAnsiTheme="minorHAnsi"/>
                <w:b w:val="0"/>
                <w:bCs w:val="0"/>
              </w:rPr>
              <w:tab/>
            </w:r>
            <w:r w:rsidR="003C53FD" w:rsidRPr="00C41505">
              <w:rPr>
                <w:rStyle w:val="Hyperlink"/>
              </w:rPr>
              <w:t>Requirements</w:t>
            </w:r>
            <w:r w:rsidR="003C53FD">
              <w:rPr>
                <w:webHidden/>
              </w:rPr>
              <w:tab/>
            </w:r>
            <w:r w:rsidR="003C53FD">
              <w:rPr>
                <w:webHidden/>
              </w:rPr>
              <w:fldChar w:fldCharType="begin"/>
            </w:r>
            <w:r w:rsidR="003C53FD">
              <w:rPr>
                <w:webHidden/>
              </w:rPr>
              <w:instrText xml:space="preserve"> PAGEREF _Toc188347319 \h </w:instrText>
            </w:r>
            <w:r w:rsidR="003C53FD">
              <w:rPr>
                <w:webHidden/>
              </w:rPr>
            </w:r>
            <w:r w:rsidR="003C53FD">
              <w:rPr>
                <w:webHidden/>
              </w:rPr>
              <w:fldChar w:fldCharType="separate"/>
            </w:r>
            <w:r w:rsidR="003C53FD">
              <w:rPr>
                <w:webHidden/>
              </w:rPr>
              <w:t>9</w:t>
            </w:r>
            <w:r w:rsidR="003C53FD">
              <w:rPr>
                <w:webHidden/>
              </w:rPr>
              <w:fldChar w:fldCharType="end"/>
            </w:r>
          </w:hyperlink>
        </w:p>
        <w:p w14:paraId="5C6C4C62" w14:textId="1C0C3306" w:rsidR="003C53FD" w:rsidRDefault="00000000">
          <w:pPr>
            <w:pStyle w:val="Verzeichnis2"/>
            <w:tabs>
              <w:tab w:val="left" w:pos="880"/>
              <w:tab w:val="right" w:leader="dot" w:pos="9350"/>
            </w:tabs>
            <w:rPr>
              <w:rFonts w:asciiTheme="minorHAnsi" w:eastAsiaTheme="minorEastAsia" w:hAnsiTheme="minorHAnsi"/>
              <w:noProof/>
            </w:rPr>
          </w:pPr>
          <w:hyperlink w:anchor="_Toc188347320" w:history="1">
            <w:r w:rsidR="003C53FD" w:rsidRPr="00C41505">
              <w:rPr>
                <w:rStyle w:val="Hyperlink"/>
                <w:noProof/>
              </w:rPr>
              <w:t>3.1</w:t>
            </w:r>
            <w:r w:rsidR="003C53FD">
              <w:rPr>
                <w:rFonts w:asciiTheme="minorHAnsi" w:eastAsiaTheme="minorEastAsia" w:hAnsiTheme="minorHAnsi"/>
                <w:noProof/>
              </w:rPr>
              <w:tab/>
            </w:r>
            <w:r w:rsidR="003C53FD" w:rsidRPr="00C41505">
              <w:rPr>
                <w:rStyle w:val="Hyperlink"/>
                <w:noProof/>
              </w:rPr>
              <w:t>Apps</w:t>
            </w:r>
            <w:r w:rsidR="003C53FD">
              <w:rPr>
                <w:noProof/>
                <w:webHidden/>
              </w:rPr>
              <w:tab/>
            </w:r>
            <w:r w:rsidR="003C53FD">
              <w:rPr>
                <w:noProof/>
                <w:webHidden/>
              </w:rPr>
              <w:fldChar w:fldCharType="begin"/>
            </w:r>
            <w:r w:rsidR="003C53FD">
              <w:rPr>
                <w:noProof/>
                <w:webHidden/>
              </w:rPr>
              <w:instrText xml:space="preserve"> PAGEREF _Toc188347320 \h </w:instrText>
            </w:r>
            <w:r w:rsidR="003C53FD">
              <w:rPr>
                <w:noProof/>
                <w:webHidden/>
              </w:rPr>
            </w:r>
            <w:r w:rsidR="003C53FD">
              <w:rPr>
                <w:noProof/>
                <w:webHidden/>
              </w:rPr>
              <w:fldChar w:fldCharType="separate"/>
            </w:r>
            <w:r w:rsidR="003C53FD">
              <w:rPr>
                <w:noProof/>
                <w:webHidden/>
              </w:rPr>
              <w:t>9</w:t>
            </w:r>
            <w:r w:rsidR="003C53FD">
              <w:rPr>
                <w:noProof/>
                <w:webHidden/>
              </w:rPr>
              <w:fldChar w:fldCharType="end"/>
            </w:r>
          </w:hyperlink>
        </w:p>
        <w:p w14:paraId="41BB2358" w14:textId="0E42EE13" w:rsidR="003C53FD" w:rsidRDefault="00000000">
          <w:pPr>
            <w:pStyle w:val="Verzeichnis2"/>
            <w:tabs>
              <w:tab w:val="left" w:pos="880"/>
              <w:tab w:val="right" w:leader="dot" w:pos="9350"/>
            </w:tabs>
            <w:rPr>
              <w:rFonts w:asciiTheme="minorHAnsi" w:eastAsiaTheme="minorEastAsia" w:hAnsiTheme="minorHAnsi"/>
              <w:noProof/>
            </w:rPr>
          </w:pPr>
          <w:hyperlink w:anchor="_Toc188347321" w:history="1">
            <w:r w:rsidR="003C53FD" w:rsidRPr="00C41505">
              <w:rPr>
                <w:rStyle w:val="Hyperlink"/>
                <w:noProof/>
              </w:rPr>
              <w:t>3.2</w:t>
            </w:r>
            <w:r w:rsidR="003C53FD">
              <w:rPr>
                <w:rFonts w:asciiTheme="minorHAnsi" w:eastAsiaTheme="minorEastAsia" w:hAnsiTheme="minorHAnsi"/>
                <w:noProof/>
              </w:rPr>
              <w:tab/>
            </w:r>
            <w:r w:rsidR="003C53FD" w:rsidRPr="00C41505">
              <w:rPr>
                <w:rStyle w:val="Hyperlink"/>
                <w:noProof/>
              </w:rPr>
              <w:t>Libraries</w:t>
            </w:r>
            <w:r w:rsidR="003C53FD">
              <w:rPr>
                <w:noProof/>
                <w:webHidden/>
              </w:rPr>
              <w:tab/>
            </w:r>
            <w:r w:rsidR="003C53FD">
              <w:rPr>
                <w:noProof/>
                <w:webHidden/>
              </w:rPr>
              <w:fldChar w:fldCharType="begin"/>
            </w:r>
            <w:r w:rsidR="003C53FD">
              <w:rPr>
                <w:noProof/>
                <w:webHidden/>
              </w:rPr>
              <w:instrText xml:space="preserve"> PAGEREF _Toc188347321 \h </w:instrText>
            </w:r>
            <w:r w:rsidR="003C53FD">
              <w:rPr>
                <w:noProof/>
                <w:webHidden/>
              </w:rPr>
            </w:r>
            <w:r w:rsidR="003C53FD">
              <w:rPr>
                <w:noProof/>
                <w:webHidden/>
              </w:rPr>
              <w:fldChar w:fldCharType="separate"/>
            </w:r>
            <w:r w:rsidR="003C53FD">
              <w:rPr>
                <w:noProof/>
                <w:webHidden/>
              </w:rPr>
              <w:t>9</w:t>
            </w:r>
            <w:r w:rsidR="003C53FD">
              <w:rPr>
                <w:noProof/>
                <w:webHidden/>
              </w:rPr>
              <w:fldChar w:fldCharType="end"/>
            </w:r>
          </w:hyperlink>
        </w:p>
        <w:p w14:paraId="4347B558" w14:textId="1D580E56" w:rsidR="003C53FD" w:rsidRDefault="00000000">
          <w:pPr>
            <w:pStyle w:val="Verzeichnis1"/>
            <w:rPr>
              <w:rFonts w:asciiTheme="minorHAnsi" w:eastAsiaTheme="minorEastAsia" w:hAnsiTheme="minorHAnsi"/>
              <w:b w:val="0"/>
              <w:bCs w:val="0"/>
            </w:rPr>
          </w:pPr>
          <w:hyperlink w:anchor="_Toc188347322" w:history="1">
            <w:r w:rsidR="003C53FD" w:rsidRPr="00C41505">
              <w:rPr>
                <w:rStyle w:val="Hyperlink"/>
              </w:rPr>
              <w:t>4.</w:t>
            </w:r>
            <w:r w:rsidR="003C53FD">
              <w:rPr>
                <w:rFonts w:asciiTheme="minorHAnsi" w:eastAsiaTheme="minorEastAsia" w:hAnsiTheme="minorHAnsi"/>
                <w:b w:val="0"/>
                <w:bCs w:val="0"/>
              </w:rPr>
              <w:tab/>
            </w:r>
            <w:r w:rsidR="003C53FD" w:rsidRPr="00C41505">
              <w:rPr>
                <w:rStyle w:val="Hyperlink"/>
              </w:rPr>
              <w:t>First Startup</w:t>
            </w:r>
            <w:r w:rsidR="003C53FD">
              <w:rPr>
                <w:webHidden/>
              </w:rPr>
              <w:tab/>
            </w:r>
            <w:r w:rsidR="003C53FD">
              <w:rPr>
                <w:webHidden/>
              </w:rPr>
              <w:fldChar w:fldCharType="begin"/>
            </w:r>
            <w:r w:rsidR="003C53FD">
              <w:rPr>
                <w:webHidden/>
              </w:rPr>
              <w:instrText xml:space="preserve"> PAGEREF _Toc188347322 \h </w:instrText>
            </w:r>
            <w:r w:rsidR="003C53FD">
              <w:rPr>
                <w:webHidden/>
              </w:rPr>
            </w:r>
            <w:r w:rsidR="003C53FD">
              <w:rPr>
                <w:webHidden/>
              </w:rPr>
              <w:fldChar w:fldCharType="separate"/>
            </w:r>
            <w:r w:rsidR="003C53FD">
              <w:rPr>
                <w:webHidden/>
              </w:rPr>
              <w:t>10</w:t>
            </w:r>
            <w:r w:rsidR="003C53FD">
              <w:rPr>
                <w:webHidden/>
              </w:rPr>
              <w:fldChar w:fldCharType="end"/>
            </w:r>
          </w:hyperlink>
        </w:p>
        <w:p w14:paraId="3104CAA9" w14:textId="081F407E" w:rsidR="003C53FD" w:rsidRDefault="00000000">
          <w:pPr>
            <w:pStyle w:val="Verzeichnis2"/>
            <w:tabs>
              <w:tab w:val="left" w:pos="880"/>
              <w:tab w:val="right" w:leader="dot" w:pos="9350"/>
            </w:tabs>
            <w:rPr>
              <w:rFonts w:asciiTheme="minorHAnsi" w:eastAsiaTheme="minorEastAsia" w:hAnsiTheme="minorHAnsi"/>
              <w:noProof/>
            </w:rPr>
          </w:pPr>
          <w:hyperlink w:anchor="_Toc188347323" w:history="1">
            <w:r w:rsidR="003C53FD" w:rsidRPr="00C41505">
              <w:rPr>
                <w:rStyle w:val="Hyperlink"/>
                <w:noProof/>
              </w:rPr>
              <w:t>4.1</w:t>
            </w:r>
            <w:r w:rsidR="003C53FD">
              <w:rPr>
                <w:rFonts w:asciiTheme="minorHAnsi" w:eastAsiaTheme="minorEastAsia" w:hAnsiTheme="minorHAnsi"/>
                <w:noProof/>
              </w:rPr>
              <w:tab/>
            </w:r>
            <w:r w:rsidR="003C53FD" w:rsidRPr="00C41505">
              <w:rPr>
                <w:rStyle w:val="Hyperlink"/>
                <w:noProof/>
              </w:rPr>
              <w:t>ctrlX CORE / ctrlX OS</w:t>
            </w:r>
            <w:r w:rsidR="003C53FD">
              <w:rPr>
                <w:noProof/>
                <w:webHidden/>
              </w:rPr>
              <w:tab/>
            </w:r>
            <w:r w:rsidR="003C53FD">
              <w:rPr>
                <w:noProof/>
                <w:webHidden/>
              </w:rPr>
              <w:fldChar w:fldCharType="begin"/>
            </w:r>
            <w:r w:rsidR="003C53FD">
              <w:rPr>
                <w:noProof/>
                <w:webHidden/>
              </w:rPr>
              <w:instrText xml:space="preserve"> PAGEREF _Toc188347323 \h </w:instrText>
            </w:r>
            <w:r w:rsidR="003C53FD">
              <w:rPr>
                <w:noProof/>
                <w:webHidden/>
              </w:rPr>
            </w:r>
            <w:r w:rsidR="003C53FD">
              <w:rPr>
                <w:noProof/>
                <w:webHidden/>
              </w:rPr>
              <w:fldChar w:fldCharType="separate"/>
            </w:r>
            <w:r w:rsidR="003C53FD">
              <w:rPr>
                <w:noProof/>
                <w:webHidden/>
              </w:rPr>
              <w:t>10</w:t>
            </w:r>
            <w:r w:rsidR="003C53FD">
              <w:rPr>
                <w:noProof/>
                <w:webHidden/>
              </w:rPr>
              <w:fldChar w:fldCharType="end"/>
            </w:r>
          </w:hyperlink>
        </w:p>
        <w:p w14:paraId="1FDF7922" w14:textId="571C54D0" w:rsidR="003C53FD" w:rsidRDefault="00000000">
          <w:pPr>
            <w:pStyle w:val="Verzeichnis2"/>
            <w:tabs>
              <w:tab w:val="left" w:pos="880"/>
              <w:tab w:val="right" w:leader="dot" w:pos="9350"/>
            </w:tabs>
            <w:rPr>
              <w:rFonts w:asciiTheme="minorHAnsi" w:eastAsiaTheme="minorEastAsia" w:hAnsiTheme="minorHAnsi"/>
              <w:noProof/>
            </w:rPr>
          </w:pPr>
          <w:hyperlink w:anchor="_Toc188347324" w:history="1">
            <w:r w:rsidR="003C53FD" w:rsidRPr="00C41505">
              <w:rPr>
                <w:rStyle w:val="Hyperlink"/>
                <w:noProof/>
              </w:rPr>
              <w:t>4.2</w:t>
            </w:r>
            <w:r w:rsidR="003C53FD">
              <w:rPr>
                <w:rFonts w:asciiTheme="minorHAnsi" w:eastAsiaTheme="minorEastAsia" w:hAnsiTheme="minorHAnsi"/>
                <w:noProof/>
              </w:rPr>
              <w:tab/>
            </w:r>
            <w:r w:rsidR="003C53FD" w:rsidRPr="00C41505">
              <w:rPr>
                <w:rStyle w:val="Hyperlink"/>
                <w:noProof/>
              </w:rPr>
              <w:t>PLC Engineering</w:t>
            </w:r>
            <w:r w:rsidR="003C53FD">
              <w:rPr>
                <w:noProof/>
                <w:webHidden/>
              </w:rPr>
              <w:tab/>
            </w:r>
            <w:r w:rsidR="003C53FD">
              <w:rPr>
                <w:noProof/>
                <w:webHidden/>
              </w:rPr>
              <w:fldChar w:fldCharType="begin"/>
            </w:r>
            <w:r w:rsidR="003C53FD">
              <w:rPr>
                <w:noProof/>
                <w:webHidden/>
              </w:rPr>
              <w:instrText xml:space="preserve"> PAGEREF _Toc188347324 \h </w:instrText>
            </w:r>
            <w:r w:rsidR="003C53FD">
              <w:rPr>
                <w:noProof/>
                <w:webHidden/>
              </w:rPr>
            </w:r>
            <w:r w:rsidR="003C53FD">
              <w:rPr>
                <w:noProof/>
                <w:webHidden/>
              </w:rPr>
              <w:fldChar w:fldCharType="separate"/>
            </w:r>
            <w:r w:rsidR="003C53FD">
              <w:rPr>
                <w:noProof/>
                <w:webHidden/>
              </w:rPr>
              <w:t>10</w:t>
            </w:r>
            <w:r w:rsidR="003C53FD">
              <w:rPr>
                <w:noProof/>
                <w:webHidden/>
              </w:rPr>
              <w:fldChar w:fldCharType="end"/>
            </w:r>
          </w:hyperlink>
        </w:p>
        <w:p w14:paraId="5B36C89E" w14:textId="4B64D8DF" w:rsidR="003C53FD" w:rsidRDefault="00000000">
          <w:pPr>
            <w:pStyle w:val="Verzeichnis2"/>
            <w:tabs>
              <w:tab w:val="left" w:pos="880"/>
              <w:tab w:val="right" w:leader="dot" w:pos="9350"/>
            </w:tabs>
            <w:rPr>
              <w:rFonts w:asciiTheme="minorHAnsi" w:eastAsiaTheme="minorEastAsia" w:hAnsiTheme="minorHAnsi"/>
              <w:noProof/>
            </w:rPr>
          </w:pPr>
          <w:hyperlink w:anchor="_Toc188347325" w:history="1">
            <w:r w:rsidR="003C53FD" w:rsidRPr="00C41505">
              <w:rPr>
                <w:rStyle w:val="Hyperlink"/>
                <w:noProof/>
              </w:rPr>
              <w:t>4.3</w:t>
            </w:r>
            <w:r w:rsidR="003C53FD">
              <w:rPr>
                <w:rFonts w:asciiTheme="minorHAnsi" w:eastAsiaTheme="minorEastAsia" w:hAnsiTheme="minorHAnsi"/>
                <w:noProof/>
              </w:rPr>
              <w:tab/>
            </w:r>
            <w:r w:rsidR="003C53FD" w:rsidRPr="00C41505">
              <w:rPr>
                <w:rStyle w:val="Hyperlink"/>
                <w:noProof/>
              </w:rPr>
              <w:t>WebIQ</w:t>
            </w:r>
            <w:r w:rsidR="003C53FD">
              <w:rPr>
                <w:noProof/>
                <w:webHidden/>
              </w:rPr>
              <w:tab/>
            </w:r>
            <w:r w:rsidR="003C53FD">
              <w:rPr>
                <w:noProof/>
                <w:webHidden/>
              </w:rPr>
              <w:fldChar w:fldCharType="begin"/>
            </w:r>
            <w:r w:rsidR="003C53FD">
              <w:rPr>
                <w:noProof/>
                <w:webHidden/>
              </w:rPr>
              <w:instrText xml:space="preserve"> PAGEREF _Toc188347325 \h </w:instrText>
            </w:r>
            <w:r w:rsidR="003C53FD">
              <w:rPr>
                <w:noProof/>
                <w:webHidden/>
              </w:rPr>
            </w:r>
            <w:r w:rsidR="003C53FD">
              <w:rPr>
                <w:noProof/>
                <w:webHidden/>
              </w:rPr>
              <w:fldChar w:fldCharType="separate"/>
            </w:r>
            <w:r w:rsidR="003C53FD">
              <w:rPr>
                <w:noProof/>
                <w:webHidden/>
              </w:rPr>
              <w:t>11</w:t>
            </w:r>
            <w:r w:rsidR="003C53FD">
              <w:rPr>
                <w:noProof/>
                <w:webHidden/>
              </w:rPr>
              <w:fldChar w:fldCharType="end"/>
            </w:r>
          </w:hyperlink>
        </w:p>
        <w:p w14:paraId="5FBB493C" w14:textId="64349651" w:rsidR="003C53FD" w:rsidRDefault="00000000">
          <w:pPr>
            <w:pStyle w:val="Verzeichnis2"/>
            <w:tabs>
              <w:tab w:val="left" w:pos="1100"/>
              <w:tab w:val="right" w:leader="dot" w:pos="9350"/>
            </w:tabs>
            <w:rPr>
              <w:rFonts w:asciiTheme="minorHAnsi" w:eastAsiaTheme="minorEastAsia" w:hAnsiTheme="minorHAnsi"/>
              <w:noProof/>
            </w:rPr>
          </w:pPr>
          <w:hyperlink w:anchor="_Toc188347326" w:history="1">
            <w:r w:rsidR="003C53FD" w:rsidRPr="00C41505">
              <w:rPr>
                <w:rStyle w:val="Hyperlink"/>
                <w:noProof/>
              </w:rPr>
              <w:t>4.3.1</w:t>
            </w:r>
            <w:r w:rsidR="003C53FD">
              <w:rPr>
                <w:rFonts w:asciiTheme="minorHAnsi" w:eastAsiaTheme="minorEastAsia" w:hAnsiTheme="minorHAnsi"/>
                <w:noProof/>
              </w:rPr>
              <w:tab/>
            </w:r>
            <w:r w:rsidR="003C53FD" w:rsidRPr="00C41505">
              <w:rPr>
                <w:rStyle w:val="Hyperlink"/>
                <w:noProof/>
              </w:rPr>
              <w:t>Load WebIQ project</w:t>
            </w:r>
            <w:r w:rsidR="003C53FD">
              <w:rPr>
                <w:noProof/>
                <w:webHidden/>
              </w:rPr>
              <w:tab/>
            </w:r>
            <w:r w:rsidR="003C53FD">
              <w:rPr>
                <w:noProof/>
                <w:webHidden/>
              </w:rPr>
              <w:fldChar w:fldCharType="begin"/>
            </w:r>
            <w:r w:rsidR="003C53FD">
              <w:rPr>
                <w:noProof/>
                <w:webHidden/>
              </w:rPr>
              <w:instrText xml:space="preserve"> PAGEREF _Toc188347326 \h </w:instrText>
            </w:r>
            <w:r w:rsidR="003C53FD">
              <w:rPr>
                <w:noProof/>
                <w:webHidden/>
              </w:rPr>
            </w:r>
            <w:r w:rsidR="003C53FD">
              <w:rPr>
                <w:noProof/>
                <w:webHidden/>
              </w:rPr>
              <w:fldChar w:fldCharType="separate"/>
            </w:r>
            <w:r w:rsidR="003C53FD">
              <w:rPr>
                <w:noProof/>
                <w:webHidden/>
              </w:rPr>
              <w:t>11</w:t>
            </w:r>
            <w:r w:rsidR="003C53FD">
              <w:rPr>
                <w:noProof/>
                <w:webHidden/>
              </w:rPr>
              <w:fldChar w:fldCharType="end"/>
            </w:r>
          </w:hyperlink>
        </w:p>
        <w:p w14:paraId="2EF57BF5" w14:textId="00E48C04" w:rsidR="003C53FD" w:rsidRDefault="00000000">
          <w:pPr>
            <w:pStyle w:val="Verzeichnis2"/>
            <w:tabs>
              <w:tab w:val="left" w:pos="1100"/>
              <w:tab w:val="right" w:leader="dot" w:pos="9350"/>
            </w:tabs>
            <w:rPr>
              <w:rFonts w:asciiTheme="minorHAnsi" w:eastAsiaTheme="minorEastAsia" w:hAnsiTheme="minorHAnsi"/>
              <w:noProof/>
            </w:rPr>
          </w:pPr>
          <w:hyperlink w:anchor="_Toc188347327" w:history="1">
            <w:r w:rsidR="003C53FD" w:rsidRPr="00C41505">
              <w:rPr>
                <w:rStyle w:val="Hyperlink"/>
                <w:noProof/>
              </w:rPr>
              <w:t>4.3.2</w:t>
            </w:r>
            <w:r w:rsidR="003C53FD">
              <w:rPr>
                <w:rFonts w:asciiTheme="minorHAnsi" w:eastAsiaTheme="minorEastAsia" w:hAnsiTheme="minorHAnsi"/>
                <w:noProof/>
              </w:rPr>
              <w:tab/>
            </w:r>
            <w:r w:rsidR="003C53FD" w:rsidRPr="00C41505">
              <w:rPr>
                <w:rStyle w:val="Hyperlink"/>
                <w:noProof/>
              </w:rPr>
              <w:t>Edit WebIQ project</w:t>
            </w:r>
            <w:r w:rsidR="003C53FD">
              <w:rPr>
                <w:noProof/>
                <w:webHidden/>
              </w:rPr>
              <w:tab/>
            </w:r>
            <w:r w:rsidR="003C53FD">
              <w:rPr>
                <w:noProof/>
                <w:webHidden/>
              </w:rPr>
              <w:fldChar w:fldCharType="begin"/>
            </w:r>
            <w:r w:rsidR="003C53FD">
              <w:rPr>
                <w:noProof/>
                <w:webHidden/>
              </w:rPr>
              <w:instrText xml:space="preserve"> PAGEREF _Toc188347327 \h </w:instrText>
            </w:r>
            <w:r w:rsidR="003C53FD">
              <w:rPr>
                <w:noProof/>
                <w:webHidden/>
              </w:rPr>
            </w:r>
            <w:r w:rsidR="003C53FD">
              <w:rPr>
                <w:noProof/>
                <w:webHidden/>
              </w:rPr>
              <w:fldChar w:fldCharType="separate"/>
            </w:r>
            <w:r w:rsidR="003C53FD">
              <w:rPr>
                <w:noProof/>
                <w:webHidden/>
              </w:rPr>
              <w:t>12</w:t>
            </w:r>
            <w:r w:rsidR="003C53FD">
              <w:rPr>
                <w:noProof/>
                <w:webHidden/>
              </w:rPr>
              <w:fldChar w:fldCharType="end"/>
            </w:r>
          </w:hyperlink>
        </w:p>
        <w:p w14:paraId="1AA134D5" w14:textId="2E0C6225" w:rsidR="003C53FD" w:rsidRDefault="00000000">
          <w:pPr>
            <w:pStyle w:val="Verzeichnis1"/>
            <w:rPr>
              <w:rFonts w:asciiTheme="minorHAnsi" w:eastAsiaTheme="minorEastAsia" w:hAnsiTheme="minorHAnsi"/>
              <w:b w:val="0"/>
              <w:bCs w:val="0"/>
            </w:rPr>
          </w:pPr>
          <w:hyperlink w:anchor="_Toc188347328" w:history="1">
            <w:r w:rsidR="003C53FD" w:rsidRPr="00C41505">
              <w:rPr>
                <w:rStyle w:val="Hyperlink"/>
              </w:rPr>
              <w:t>5.</w:t>
            </w:r>
            <w:r w:rsidR="003C53FD">
              <w:rPr>
                <w:rFonts w:asciiTheme="minorHAnsi" w:eastAsiaTheme="minorEastAsia" w:hAnsiTheme="minorHAnsi"/>
                <w:b w:val="0"/>
                <w:bCs w:val="0"/>
              </w:rPr>
              <w:tab/>
            </w:r>
            <w:r w:rsidR="003C53FD" w:rsidRPr="00C41505">
              <w:rPr>
                <w:rStyle w:val="Hyperlink"/>
              </w:rPr>
              <w:t>Known bugs</w:t>
            </w:r>
            <w:r w:rsidR="003C53FD">
              <w:rPr>
                <w:webHidden/>
              </w:rPr>
              <w:tab/>
            </w:r>
            <w:r w:rsidR="003C53FD">
              <w:rPr>
                <w:webHidden/>
              </w:rPr>
              <w:fldChar w:fldCharType="begin"/>
            </w:r>
            <w:r w:rsidR="003C53FD">
              <w:rPr>
                <w:webHidden/>
              </w:rPr>
              <w:instrText xml:space="preserve"> PAGEREF _Toc188347328 \h </w:instrText>
            </w:r>
            <w:r w:rsidR="003C53FD">
              <w:rPr>
                <w:webHidden/>
              </w:rPr>
            </w:r>
            <w:r w:rsidR="003C53FD">
              <w:rPr>
                <w:webHidden/>
              </w:rPr>
              <w:fldChar w:fldCharType="separate"/>
            </w:r>
            <w:r w:rsidR="003C53FD">
              <w:rPr>
                <w:webHidden/>
              </w:rPr>
              <w:t>14</w:t>
            </w:r>
            <w:r w:rsidR="003C53FD">
              <w:rPr>
                <w:webHidden/>
              </w:rPr>
              <w:fldChar w:fldCharType="end"/>
            </w:r>
          </w:hyperlink>
        </w:p>
        <w:p w14:paraId="35748627" w14:textId="7C05424E" w:rsidR="003C53FD" w:rsidRDefault="00000000">
          <w:pPr>
            <w:pStyle w:val="Verzeichnis2"/>
            <w:tabs>
              <w:tab w:val="left" w:pos="880"/>
              <w:tab w:val="right" w:leader="dot" w:pos="9350"/>
            </w:tabs>
            <w:rPr>
              <w:rFonts w:asciiTheme="minorHAnsi" w:eastAsiaTheme="minorEastAsia" w:hAnsiTheme="minorHAnsi"/>
              <w:noProof/>
            </w:rPr>
          </w:pPr>
          <w:hyperlink w:anchor="_Toc188347329" w:history="1">
            <w:r w:rsidR="003C53FD" w:rsidRPr="00C41505">
              <w:rPr>
                <w:rStyle w:val="Hyperlink"/>
                <w:noProof/>
              </w:rPr>
              <w:t>5.1</w:t>
            </w:r>
            <w:r w:rsidR="003C53FD">
              <w:rPr>
                <w:rFonts w:asciiTheme="minorHAnsi" w:eastAsiaTheme="minorEastAsia" w:hAnsiTheme="minorHAnsi"/>
                <w:noProof/>
              </w:rPr>
              <w:tab/>
            </w:r>
            <w:r w:rsidR="003C53FD" w:rsidRPr="00C41505">
              <w:rPr>
                <w:rStyle w:val="Hyperlink"/>
                <w:noProof/>
              </w:rPr>
              <w:t>Motion App</w:t>
            </w:r>
            <w:r w:rsidR="003C53FD">
              <w:rPr>
                <w:noProof/>
                <w:webHidden/>
              </w:rPr>
              <w:tab/>
            </w:r>
            <w:r w:rsidR="003C53FD">
              <w:rPr>
                <w:noProof/>
                <w:webHidden/>
              </w:rPr>
              <w:fldChar w:fldCharType="begin"/>
            </w:r>
            <w:r w:rsidR="003C53FD">
              <w:rPr>
                <w:noProof/>
                <w:webHidden/>
              </w:rPr>
              <w:instrText xml:space="preserve"> PAGEREF _Toc188347329 \h </w:instrText>
            </w:r>
            <w:r w:rsidR="003C53FD">
              <w:rPr>
                <w:noProof/>
                <w:webHidden/>
              </w:rPr>
            </w:r>
            <w:r w:rsidR="003C53FD">
              <w:rPr>
                <w:noProof/>
                <w:webHidden/>
              </w:rPr>
              <w:fldChar w:fldCharType="separate"/>
            </w:r>
            <w:r w:rsidR="003C53FD">
              <w:rPr>
                <w:noProof/>
                <w:webHidden/>
              </w:rPr>
              <w:t>14</w:t>
            </w:r>
            <w:r w:rsidR="003C53FD">
              <w:rPr>
                <w:noProof/>
                <w:webHidden/>
              </w:rPr>
              <w:fldChar w:fldCharType="end"/>
            </w:r>
          </w:hyperlink>
        </w:p>
        <w:p w14:paraId="524B578A" w14:textId="0C8D014E" w:rsidR="003C53FD" w:rsidRDefault="00000000">
          <w:pPr>
            <w:pStyle w:val="Verzeichnis2"/>
            <w:tabs>
              <w:tab w:val="left" w:pos="880"/>
              <w:tab w:val="right" w:leader="dot" w:pos="9350"/>
            </w:tabs>
            <w:rPr>
              <w:rFonts w:asciiTheme="minorHAnsi" w:eastAsiaTheme="minorEastAsia" w:hAnsiTheme="minorHAnsi"/>
              <w:noProof/>
            </w:rPr>
          </w:pPr>
          <w:hyperlink w:anchor="_Toc188347330" w:history="1">
            <w:r w:rsidR="003C53FD" w:rsidRPr="00C41505">
              <w:rPr>
                <w:rStyle w:val="Hyperlink"/>
                <w:noProof/>
              </w:rPr>
              <w:t>5.2</w:t>
            </w:r>
            <w:r w:rsidR="003C53FD">
              <w:rPr>
                <w:rFonts w:asciiTheme="minorHAnsi" w:eastAsiaTheme="minorEastAsia" w:hAnsiTheme="minorHAnsi"/>
                <w:noProof/>
              </w:rPr>
              <w:tab/>
            </w:r>
            <w:r w:rsidR="003C53FD" w:rsidRPr="00C41505">
              <w:rPr>
                <w:rStyle w:val="Hyperlink"/>
                <w:noProof/>
              </w:rPr>
              <w:t>HMI</w:t>
            </w:r>
            <w:r w:rsidR="003C53FD">
              <w:rPr>
                <w:noProof/>
                <w:webHidden/>
              </w:rPr>
              <w:tab/>
            </w:r>
            <w:r w:rsidR="003C53FD">
              <w:rPr>
                <w:noProof/>
                <w:webHidden/>
              </w:rPr>
              <w:fldChar w:fldCharType="begin"/>
            </w:r>
            <w:r w:rsidR="003C53FD">
              <w:rPr>
                <w:noProof/>
                <w:webHidden/>
              </w:rPr>
              <w:instrText xml:space="preserve"> PAGEREF _Toc188347330 \h </w:instrText>
            </w:r>
            <w:r w:rsidR="003C53FD">
              <w:rPr>
                <w:noProof/>
                <w:webHidden/>
              </w:rPr>
            </w:r>
            <w:r w:rsidR="003C53FD">
              <w:rPr>
                <w:noProof/>
                <w:webHidden/>
              </w:rPr>
              <w:fldChar w:fldCharType="separate"/>
            </w:r>
            <w:r w:rsidR="003C53FD">
              <w:rPr>
                <w:noProof/>
                <w:webHidden/>
              </w:rPr>
              <w:t>14</w:t>
            </w:r>
            <w:r w:rsidR="003C53FD">
              <w:rPr>
                <w:noProof/>
                <w:webHidden/>
              </w:rPr>
              <w:fldChar w:fldCharType="end"/>
            </w:r>
          </w:hyperlink>
        </w:p>
        <w:p w14:paraId="2F6A2D03" w14:textId="7644A651" w:rsidR="003C53FD" w:rsidRDefault="00000000">
          <w:pPr>
            <w:pStyle w:val="Verzeichnis2"/>
            <w:tabs>
              <w:tab w:val="left" w:pos="880"/>
              <w:tab w:val="right" w:leader="dot" w:pos="9350"/>
            </w:tabs>
            <w:rPr>
              <w:rFonts w:asciiTheme="minorHAnsi" w:eastAsiaTheme="minorEastAsia" w:hAnsiTheme="minorHAnsi"/>
              <w:noProof/>
            </w:rPr>
          </w:pPr>
          <w:hyperlink w:anchor="_Toc188347331" w:history="1">
            <w:r w:rsidR="003C53FD" w:rsidRPr="00C41505">
              <w:rPr>
                <w:rStyle w:val="Hyperlink"/>
                <w:noProof/>
              </w:rPr>
              <w:t>5.3</w:t>
            </w:r>
            <w:r w:rsidR="003C53FD">
              <w:rPr>
                <w:rFonts w:asciiTheme="minorHAnsi" w:eastAsiaTheme="minorEastAsia" w:hAnsiTheme="minorHAnsi"/>
                <w:noProof/>
              </w:rPr>
              <w:tab/>
            </w:r>
            <w:r w:rsidR="003C53FD" w:rsidRPr="00C41505">
              <w:rPr>
                <w:rStyle w:val="Hyperlink"/>
                <w:noProof/>
              </w:rPr>
              <w:t>PLC</w:t>
            </w:r>
            <w:r w:rsidR="003C53FD">
              <w:rPr>
                <w:noProof/>
                <w:webHidden/>
              </w:rPr>
              <w:tab/>
            </w:r>
            <w:r w:rsidR="003C53FD">
              <w:rPr>
                <w:noProof/>
                <w:webHidden/>
              </w:rPr>
              <w:fldChar w:fldCharType="begin"/>
            </w:r>
            <w:r w:rsidR="003C53FD">
              <w:rPr>
                <w:noProof/>
                <w:webHidden/>
              </w:rPr>
              <w:instrText xml:space="preserve"> PAGEREF _Toc188347331 \h </w:instrText>
            </w:r>
            <w:r w:rsidR="003C53FD">
              <w:rPr>
                <w:noProof/>
                <w:webHidden/>
              </w:rPr>
            </w:r>
            <w:r w:rsidR="003C53FD">
              <w:rPr>
                <w:noProof/>
                <w:webHidden/>
              </w:rPr>
              <w:fldChar w:fldCharType="separate"/>
            </w:r>
            <w:r w:rsidR="003C53FD">
              <w:rPr>
                <w:noProof/>
                <w:webHidden/>
              </w:rPr>
              <w:t>14</w:t>
            </w:r>
            <w:r w:rsidR="003C53FD">
              <w:rPr>
                <w:noProof/>
                <w:webHidden/>
              </w:rPr>
              <w:fldChar w:fldCharType="end"/>
            </w:r>
          </w:hyperlink>
        </w:p>
        <w:p w14:paraId="174DAACD" w14:textId="2057368F" w:rsidR="003C53FD" w:rsidRDefault="00000000">
          <w:pPr>
            <w:pStyle w:val="Verzeichnis2"/>
            <w:tabs>
              <w:tab w:val="left" w:pos="880"/>
              <w:tab w:val="right" w:leader="dot" w:pos="9350"/>
            </w:tabs>
            <w:rPr>
              <w:rFonts w:asciiTheme="minorHAnsi" w:eastAsiaTheme="minorEastAsia" w:hAnsiTheme="minorHAnsi"/>
              <w:noProof/>
            </w:rPr>
          </w:pPr>
          <w:hyperlink w:anchor="_Toc188347332" w:history="1">
            <w:r w:rsidR="003C53FD" w:rsidRPr="00C41505">
              <w:rPr>
                <w:rStyle w:val="Hyperlink"/>
                <w:noProof/>
              </w:rPr>
              <w:t>5.4</w:t>
            </w:r>
            <w:r w:rsidR="003C53FD">
              <w:rPr>
                <w:rFonts w:asciiTheme="minorHAnsi" w:eastAsiaTheme="minorEastAsia" w:hAnsiTheme="minorHAnsi"/>
                <w:noProof/>
              </w:rPr>
              <w:tab/>
            </w:r>
            <w:r w:rsidR="003C53FD" w:rsidRPr="00C41505">
              <w:rPr>
                <w:rStyle w:val="Hyperlink"/>
                <w:noProof/>
              </w:rPr>
              <w:t>Restrictions</w:t>
            </w:r>
            <w:r w:rsidR="003C53FD">
              <w:rPr>
                <w:noProof/>
                <w:webHidden/>
              </w:rPr>
              <w:tab/>
            </w:r>
            <w:r w:rsidR="003C53FD">
              <w:rPr>
                <w:noProof/>
                <w:webHidden/>
              </w:rPr>
              <w:fldChar w:fldCharType="begin"/>
            </w:r>
            <w:r w:rsidR="003C53FD">
              <w:rPr>
                <w:noProof/>
                <w:webHidden/>
              </w:rPr>
              <w:instrText xml:space="preserve"> PAGEREF _Toc188347332 \h </w:instrText>
            </w:r>
            <w:r w:rsidR="003C53FD">
              <w:rPr>
                <w:noProof/>
                <w:webHidden/>
              </w:rPr>
            </w:r>
            <w:r w:rsidR="003C53FD">
              <w:rPr>
                <w:noProof/>
                <w:webHidden/>
              </w:rPr>
              <w:fldChar w:fldCharType="separate"/>
            </w:r>
            <w:r w:rsidR="003C53FD">
              <w:rPr>
                <w:noProof/>
                <w:webHidden/>
              </w:rPr>
              <w:t>14</w:t>
            </w:r>
            <w:r w:rsidR="003C53FD">
              <w:rPr>
                <w:noProof/>
                <w:webHidden/>
              </w:rPr>
              <w:fldChar w:fldCharType="end"/>
            </w:r>
          </w:hyperlink>
        </w:p>
        <w:p w14:paraId="199E44BB" w14:textId="1B7518F1" w:rsidR="003C53FD" w:rsidRDefault="00000000">
          <w:pPr>
            <w:pStyle w:val="Verzeichnis1"/>
            <w:rPr>
              <w:rFonts w:asciiTheme="minorHAnsi" w:eastAsiaTheme="minorEastAsia" w:hAnsiTheme="minorHAnsi"/>
              <w:b w:val="0"/>
              <w:bCs w:val="0"/>
            </w:rPr>
          </w:pPr>
          <w:hyperlink w:anchor="_Toc188347333" w:history="1">
            <w:r w:rsidR="003C53FD" w:rsidRPr="00C41505">
              <w:rPr>
                <w:rStyle w:val="Hyperlink"/>
              </w:rPr>
              <w:t>6.</w:t>
            </w:r>
            <w:r w:rsidR="003C53FD">
              <w:rPr>
                <w:rFonts w:asciiTheme="minorHAnsi" w:eastAsiaTheme="minorEastAsia" w:hAnsiTheme="minorHAnsi"/>
                <w:b w:val="0"/>
                <w:bCs w:val="0"/>
              </w:rPr>
              <w:tab/>
            </w:r>
            <w:r w:rsidR="003C53FD" w:rsidRPr="00C41505">
              <w:rPr>
                <w:rStyle w:val="Hyperlink"/>
              </w:rPr>
              <w:t>Features</w:t>
            </w:r>
            <w:r w:rsidR="003C53FD">
              <w:rPr>
                <w:webHidden/>
              </w:rPr>
              <w:tab/>
            </w:r>
            <w:r w:rsidR="003C53FD">
              <w:rPr>
                <w:webHidden/>
              </w:rPr>
              <w:fldChar w:fldCharType="begin"/>
            </w:r>
            <w:r w:rsidR="003C53FD">
              <w:rPr>
                <w:webHidden/>
              </w:rPr>
              <w:instrText xml:space="preserve"> PAGEREF _Toc188347333 \h </w:instrText>
            </w:r>
            <w:r w:rsidR="003C53FD">
              <w:rPr>
                <w:webHidden/>
              </w:rPr>
            </w:r>
            <w:r w:rsidR="003C53FD">
              <w:rPr>
                <w:webHidden/>
              </w:rPr>
              <w:fldChar w:fldCharType="separate"/>
            </w:r>
            <w:r w:rsidR="003C53FD">
              <w:rPr>
                <w:webHidden/>
              </w:rPr>
              <w:t>15</w:t>
            </w:r>
            <w:r w:rsidR="003C53FD">
              <w:rPr>
                <w:webHidden/>
              </w:rPr>
              <w:fldChar w:fldCharType="end"/>
            </w:r>
          </w:hyperlink>
        </w:p>
        <w:p w14:paraId="67BF6DA2" w14:textId="42E485B5" w:rsidR="003C53FD" w:rsidRDefault="00000000">
          <w:pPr>
            <w:pStyle w:val="Verzeichnis1"/>
            <w:rPr>
              <w:rFonts w:asciiTheme="minorHAnsi" w:eastAsiaTheme="minorEastAsia" w:hAnsiTheme="minorHAnsi"/>
              <w:b w:val="0"/>
              <w:bCs w:val="0"/>
            </w:rPr>
          </w:pPr>
          <w:hyperlink w:anchor="_Toc188347334" w:history="1">
            <w:r w:rsidR="003C53FD" w:rsidRPr="00C41505">
              <w:rPr>
                <w:rStyle w:val="Hyperlink"/>
              </w:rPr>
              <w:t>7.</w:t>
            </w:r>
            <w:r w:rsidR="003C53FD">
              <w:rPr>
                <w:rFonts w:asciiTheme="minorHAnsi" w:eastAsiaTheme="minorEastAsia" w:hAnsiTheme="minorHAnsi"/>
                <w:b w:val="0"/>
                <w:bCs w:val="0"/>
              </w:rPr>
              <w:tab/>
            </w:r>
            <w:r w:rsidR="003C53FD" w:rsidRPr="00C41505">
              <w:rPr>
                <w:rStyle w:val="Hyperlink"/>
              </w:rPr>
              <w:t>Features in detail</w:t>
            </w:r>
            <w:r w:rsidR="003C53FD">
              <w:rPr>
                <w:webHidden/>
              </w:rPr>
              <w:tab/>
            </w:r>
            <w:r w:rsidR="003C53FD">
              <w:rPr>
                <w:webHidden/>
              </w:rPr>
              <w:fldChar w:fldCharType="begin"/>
            </w:r>
            <w:r w:rsidR="003C53FD">
              <w:rPr>
                <w:webHidden/>
              </w:rPr>
              <w:instrText xml:space="preserve"> PAGEREF _Toc188347334 \h </w:instrText>
            </w:r>
            <w:r w:rsidR="003C53FD">
              <w:rPr>
                <w:webHidden/>
              </w:rPr>
            </w:r>
            <w:r w:rsidR="003C53FD">
              <w:rPr>
                <w:webHidden/>
              </w:rPr>
              <w:fldChar w:fldCharType="separate"/>
            </w:r>
            <w:r w:rsidR="003C53FD">
              <w:rPr>
                <w:webHidden/>
              </w:rPr>
              <w:t>16</w:t>
            </w:r>
            <w:r w:rsidR="003C53FD">
              <w:rPr>
                <w:webHidden/>
              </w:rPr>
              <w:fldChar w:fldCharType="end"/>
            </w:r>
          </w:hyperlink>
        </w:p>
        <w:p w14:paraId="35DDC66E" w14:textId="05D6C27F" w:rsidR="003C53FD" w:rsidRDefault="00000000">
          <w:pPr>
            <w:pStyle w:val="Verzeichnis2"/>
            <w:tabs>
              <w:tab w:val="left" w:pos="880"/>
              <w:tab w:val="right" w:leader="dot" w:pos="9350"/>
            </w:tabs>
            <w:rPr>
              <w:rFonts w:asciiTheme="minorHAnsi" w:eastAsiaTheme="minorEastAsia" w:hAnsiTheme="minorHAnsi"/>
              <w:noProof/>
            </w:rPr>
          </w:pPr>
          <w:hyperlink w:anchor="_Toc188347335" w:history="1">
            <w:r w:rsidR="003C53FD" w:rsidRPr="00C41505">
              <w:rPr>
                <w:rStyle w:val="Hyperlink"/>
                <w:noProof/>
              </w:rPr>
              <w:t>7.1</w:t>
            </w:r>
            <w:r w:rsidR="003C53FD">
              <w:rPr>
                <w:rFonts w:asciiTheme="minorHAnsi" w:eastAsiaTheme="minorEastAsia" w:hAnsiTheme="minorHAnsi"/>
                <w:noProof/>
              </w:rPr>
              <w:tab/>
            </w:r>
            <w:r w:rsidR="003C53FD" w:rsidRPr="00C41505">
              <w:rPr>
                <w:rStyle w:val="Hyperlink"/>
                <w:noProof/>
              </w:rPr>
              <w:t>Choose method for power on via fieldbus</w:t>
            </w:r>
            <w:r w:rsidR="003C53FD">
              <w:rPr>
                <w:noProof/>
                <w:webHidden/>
              </w:rPr>
              <w:tab/>
            </w:r>
            <w:r w:rsidR="003C53FD">
              <w:rPr>
                <w:noProof/>
                <w:webHidden/>
              </w:rPr>
              <w:fldChar w:fldCharType="begin"/>
            </w:r>
            <w:r w:rsidR="003C53FD">
              <w:rPr>
                <w:noProof/>
                <w:webHidden/>
              </w:rPr>
              <w:instrText xml:space="preserve"> PAGEREF _Toc188347335 \h </w:instrText>
            </w:r>
            <w:r w:rsidR="003C53FD">
              <w:rPr>
                <w:noProof/>
                <w:webHidden/>
              </w:rPr>
            </w:r>
            <w:r w:rsidR="003C53FD">
              <w:rPr>
                <w:noProof/>
                <w:webHidden/>
              </w:rPr>
              <w:fldChar w:fldCharType="separate"/>
            </w:r>
            <w:r w:rsidR="003C53FD">
              <w:rPr>
                <w:noProof/>
                <w:webHidden/>
              </w:rPr>
              <w:t>16</w:t>
            </w:r>
            <w:r w:rsidR="003C53FD">
              <w:rPr>
                <w:noProof/>
                <w:webHidden/>
              </w:rPr>
              <w:fldChar w:fldCharType="end"/>
            </w:r>
          </w:hyperlink>
        </w:p>
        <w:p w14:paraId="181236FD" w14:textId="523D2AAE" w:rsidR="003C53FD" w:rsidRDefault="00000000">
          <w:pPr>
            <w:pStyle w:val="Verzeichnis2"/>
            <w:tabs>
              <w:tab w:val="left" w:pos="880"/>
              <w:tab w:val="right" w:leader="dot" w:pos="9350"/>
            </w:tabs>
            <w:rPr>
              <w:rFonts w:asciiTheme="minorHAnsi" w:eastAsiaTheme="minorEastAsia" w:hAnsiTheme="minorHAnsi"/>
              <w:noProof/>
            </w:rPr>
          </w:pPr>
          <w:hyperlink w:anchor="_Toc188347336" w:history="1">
            <w:r w:rsidR="003C53FD" w:rsidRPr="00C41505">
              <w:rPr>
                <w:rStyle w:val="Hyperlink"/>
                <w:noProof/>
              </w:rPr>
              <w:t>7.2</w:t>
            </w:r>
            <w:r w:rsidR="003C53FD">
              <w:rPr>
                <w:rFonts w:asciiTheme="minorHAnsi" w:eastAsiaTheme="minorEastAsia" w:hAnsiTheme="minorHAnsi"/>
                <w:noProof/>
              </w:rPr>
              <w:tab/>
            </w:r>
            <w:r w:rsidR="003C53FD" w:rsidRPr="00C41505">
              <w:rPr>
                <w:rStyle w:val="Hyperlink"/>
                <w:noProof/>
              </w:rPr>
              <w:t>Adapt axis in ref signal</w:t>
            </w:r>
            <w:r w:rsidR="003C53FD">
              <w:rPr>
                <w:noProof/>
                <w:webHidden/>
              </w:rPr>
              <w:tab/>
            </w:r>
            <w:r w:rsidR="003C53FD">
              <w:rPr>
                <w:noProof/>
                <w:webHidden/>
              </w:rPr>
              <w:fldChar w:fldCharType="begin"/>
            </w:r>
            <w:r w:rsidR="003C53FD">
              <w:rPr>
                <w:noProof/>
                <w:webHidden/>
              </w:rPr>
              <w:instrText xml:space="preserve"> PAGEREF _Toc188347336 \h </w:instrText>
            </w:r>
            <w:r w:rsidR="003C53FD">
              <w:rPr>
                <w:noProof/>
                <w:webHidden/>
              </w:rPr>
            </w:r>
            <w:r w:rsidR="003C53FD">
              <w:rPr>
                <w:noProof/>
                <w:webHidden/>
              </w:rPr>
              <w:fldChar w:fldCharType="separate"/>
            </w:r>
            <w:r w:rsidR="003C53FD">
              <w:rPr>
                <w:noProof/>
                <w:webHidden/>
              </w:rPr>
              <w:t>16</w:t>
            </w:r>
            <w:r w:rsidR="003C53FD">
              <w:rPr>
                <w:noProof/>
                <w:webHidden/>
              </w:rPr>
              <w:fldChar w:fldCharType="end"/>
            </w:r>
          </w:hyperlink>
        </w:p>
        <w:p w14:paraId="0DD45743" w14:textId="6FD720EA" w:rsidR="003C53FD" w:rsidRDefault="00000000">
          <w:pPr>
            <w:pStyle w:val="Verzeichnis2"/>
            <w:tabs>
              <w:tab w:val="left" w:pos="880"/>
              <w:tab w:val="right" w:leader="dot" w:pos="9350"/>
            </w:tabs>
            <w:rPr>
              <w:rFonts w:asciiTheme="minorHAnsi" w:eastAsiaTheme="minorEastAsia" w:hAnsiTheme="minorHAnsi"/>
              <w:noProof/>
            </w:rPr>
          </w:pPr>
          <w:hyperlink w:anchor="_Toc188347337" w:history="1">
            <w:r w:rsidR="003C53FD" w:rsidRPr="00C41505">
              <w:rPr>
                <w:rStyle w:val="Hyperlink"/>
                <w:noProof/>
              </w:rPr>
              <w:t>7.3</w:t>
            </w:r>
            <w:r w:rsidR="003C53FD">
              <w:rPr>
                <w:rFonts w:asciiTheme="minorHAnsi" w:eastAsiaTheme="minorEastAsia" w:hAnsiTheme="minorHAnsi"/>
                <w:noProof/>
              </w:rPr>
              <w:tab/>
            </w:r>
            <w:r w:rsidR="003C53FD" w:rsidRPr="00C41505">
              <w:rPr>
                <w:rStyle w:val="Hyperlink"/>
                <w:noProof/>
              </w:rPr>
              <w:t>Adapt axis &amp; kinematic configuration</w:t>
            </w:r>
            <w:r w:rsidR="003C53FD">
              <w:rPr>
                <w:noProof/>
                <w:webHidden/>
              </w:rPr>
              <w:tab/>
            </w:r>
            <w:r w:rsidR="003C53FD">
              <w:rPr>
                <w:noProof/>
                <w:webHidden/>
              </w:rPr>
              <w:fldChar w:fldCharType="begin"/>
            </w:r>
            <w:r w:rsidR="003C53FD">
              <w:rPr>
                <w:noProof/>
                <w:webHidden/>
              </w:rPr>
              <w:instrText xml:space="preserve"> PAGEREF _Toc188347337 \h </w:instrText>
            </w:r>
            <w:r w:rsidR="003C53FD">
              <w:rPr>
                <w:noProof/>
                <w:webHidden/>
              </w:rPr>
            </w:r>
            <w:r w:rsidR="003C53FD">
              <w:rPr>
                <w:noProof/>
                <w:webHidden/>
              </w:rPr>
              <w:fldChar w:fldCharType="separate"/>
            </w:r>
            <w:r w:rsidR="003C53FD">
              <w:rPr>
                <w:noProof/>
                <w:webHidden/>
              </w:rPr>
              <w:t>17</w:t>
            </w:r>
            <w:r w:rsidR="003C53FD">
              <w:rPr>
                <w:noProof/>
                <w:webHidden/>
              </w:rPr>
              <w:fldChar w:fldCharType="end"/>
            </w:r>
          </w:hyperlink>
        </w:p>
        <w:p w14:paraId="26246688" w14:textId="2AECF4BA" w:rsidR="003C53FD" w:rsidRDefault="00000000">
          <w:pPr>
            <w:pStyle w:val="Verzeichnis2"/>
            <w:tabs>
              <w:tab w:val="left" w:pos="880"/>
              <w:tab w:val="right" w:leader="dot" w:pos="9350"/>
            </w:tabs>
            <w:rPr>
              <w:rFonts w:asciiTheme="minorHAnsi" w:eastAsiaTheme="minorEastAsia" w:hAnsiTheme="minorHAnsi"/>
              <w:noProof/>
            </w:rPr>
          </w:pPr>
          <w:hyperlink w:anchor="_Toc188347338" w:history="1">
            <w:r w:rsidR="003C53FD" w:rsidRPr="00C41505">
              <w:rPr>
                <w:rStyle w:val="Hyperlink"/>
                <w:noProof/>
              </w:rPr>
              <w:t>7.4</w:t>
            </w:r>
            <w:r w:rsidR="003C53FD">
              <w:rPr>
                <w:rFonts w:asciiTheme="minorHAnsi" w:eastAsiaTheme="minorEastAsia" w:hAnsiTheme="minorHAnsi"/>
                <w:noProof/>
              </w:rPr>
              <w:tab/>
            </w:r>
            <w:r w:rsidR="003C53FD" w:rsidRPr="00C41505">
              <w:rPr>
                <w:rStyle w:val="Hyperlink"/>
                <w:noProof/>
              </w:rPr>
              <w:t>Adapt axis and kinematic settings</w:t>
            </w:r>
            <w:r w:rsidR="003C53FD">
              <w:rPr>
                <w:noProof/>
                <w:webHidden/>
              </w:rPr>
              <w:tab/>
            </w:r>
            <w:r w:rsidR="003C53FD">
              <w:rPr>
                <w:noProof/>
                <w:webHidden/>
              </w:rPr>
              <w:fldChar w:fldCharType="begin"/>
            </w:r>
            <w:r w:rsidR="003C53FD">
              <w:rPr>
                <w:noProof/>
                <w:webHidden/>
              </w:rPr>
              <w:instrText xml:space="preserve"> PAGEREF _Toc188347338 \h </w:instrText>
            </w:r>
            <w:r w:rsidR="003C53FD">
              <w:rPr>
                <w:noProof/>
                <w:webHidden/>
              </w:rPr>
            </w:r>
            <w:r w:rsidR="003C53FD">
              <w:rPr>
                <w:noProof/>
                <w:webHidden/>
              </w:rPr>
              <w:fldChar w:fldCharType="separate"/>
            </w:r>
            <w:r w:rsidR="003C53FD">
              <w:rPr>
                <w:noProof/>
                <w:webHidden/>
              </w:rPr>
              <w:t>18</w:t>
            </w:r>
            <w:r w:rsidR="003C53FD">
              <w:rPr>
                <w:noProof/>
                <w:webHidden/>
              </w:rPr>
              <w:fldChar w:fldCharType="end"/>
            </w:r>
          </w:hyperlink>
        </w:p>
        <w:p w14:paraId="5D7E23EE" w14:textId="07D7B2C6" w:rsidR="003C53FD" w:rsidRDefault="00000000">
          <w:pPr>
            <w:pStyle w:val="Verzeichnis3"/>
            <w:tabs>
              <w:tab w:val="right" w:leader="dot" w:pos="9350"/>
            </w:tabs>
            <w:rPr>
              <w:rFonts w:asciiTheme="minorHAnsi" w:eastAsiaTheme="minorEastAsia" w:hAnsiTheme="minorHAnsi"/>
              <w:noProof/>
            </w:rPr>
          </w:pPr>
          <w:hyperlink w:anchor="_Toc188347339" w:history="1">
            <w:r w:rsidR="003C53FD" w:rsidRPr="00C41505">
              <w:rPr>
                <w:rStyle w:val="Hyperlink"/>
                <w:noProof/>
              </w:rPr>
              <w:t>Axis settings</w:t>
            </w:r>
            <w:r w:rsidR="003C53FD">
              <w:rPr>
                <w:noProof/>
                <w:webHidden/>
              </w:rPr>
              <w:tab/>
            </w:r>
            <w:r w:rsidR="003C53FD">
              <w:rPr>
                <w:noProof/>
                <w:webHidden/>
              </w:rPr>
              <w:fldChar w:fldCharType="begin"/>
            </w:r>
            <w:r w:rsidR="003C53FD">
              <w:rPr>
                <w:noProof/>
                <w:webHidden/>
              </w:rPr>
              <w:instrText xml:space="preserve"> PAGEREF _Toc188347339 \h </w:instrText>
            </w:r>
            <w:r w:rsidR="003C53FD">
              <w:rPr>
                <w:noProof/>
                <w:webHidden/>
              </w:rPr>
            </w:r>
            <w:r w:rsidR="003C53FD">
              <w:rPr>
                <w:noProof/>
                <w:webHidden/>
              </w:rPr>
              <w:fldChar w:fldCharType="separate"/>
            </w:r>
            <w:r w:rsidR="003C53FD">
              <w:rPr>
                <w:noProof/>
                <w:webHidden/>
              </w:rPr>
              <w:t>18</w:t>
            </w:r>
            <w:r w:rsidR="003C53FD">
              <w:rPr>
                <w:noProof/>
                <w:webHidden/>
              </w:rPr>
              <w:fldChar w:fldCharType="end"/>
            </w:r>
          </w:hyperlink>
        </w:p>
        <w:p w14:paraId="4B3547F6" w14:textId="1B64B1A1" w:rsidR="003C53FD" w:rsidRDefault="00000000">
          <w:pPr>
            <w:pStyle w:val="Verzeichnis3"/>
            <w:tabs>
              <w:tab w:val="right" w:leader="dot" w:pos="9350"/>
            </w:tabs>
            <w:rPr>
              <w:rFonts w:asciiTheme="minorHAnsi" w:eastAsiaTheme="minorEastAsia" w:hAnsiTheme="minorHAnsi"/>
              <w:noProof/>
            </w:rPr>
          </w:pPr>
          <w:hyperlink w:anchor="_Toc188347340" w:history="1">
            <w:r w:rsidR="003C53FD" w:rsidRPr="00C41505">
              <w:rPr>
                <w:rStyle w:val="Hyperlink"/>
                <w:noProof/>
              </w:rPr>
              <w:t>Kinematic settings</w:t>
            </w:r>
            <w:r w:rsidR="003C53FD">
              <w:rPr>
                <w:noProof/>
                <w:webHidden/>
              </w:rPr>
              <w:tab/>
            </w:r>
            <w:r w:rsidR="003C53FD">
              <w:rPr>
                <w:noProof/>
                <w:webHidden/>
              </w:rPr>
              <w:fldChar w:fldCharType="begin"/>
            </w:r>
            <w:r w:rsidR="003C53FD">
              <w:rPr>
                <w:noProof/>
                <w:webHidden/>
              </w:rPr>
              <w:instrText xml:space="preserve"> PAGEREF _Toc188347340 \h </w:instrText>
            </w:r>
            <w:r w:rsidR="003C53FD">
              <w:rPr>
                <w:noProof/>
                <w:webHidden/>
              </w:rPr>
            </w:r>
            <w:r w:rsidR="003C53FD">
              <w:rPr>
                <w:noProof/>
                <w:webHidden/>
              </w:rPr>
              <w:fldChar w:fldCharType="separate"/>
            </w:r>
            <w:r w:rsidR="003C53FD">
              <w:rPr>
                <w:noProof/>
                <w:webHidden/>
              </w:rPr>
              <w:t>19</w:t>
            </w:r>
            <w:r w:rsidR="003C53FD">
              <w:rPr>
                <w:noProof/>
                <w:webHidden/>
              </w:rPr>
              <w:fldChar w:fldCharType="end"/>
            </w:r>
          </w:hyperlink>
        </w:p>
        <w:p w14:paraId="561694CA" w14:textId="77B0BC0C" w:rsidR="003C53FD" w:rsidRDefault="00000000">
          <w:pPr>
            <w:pStyle w:val="Verzeichnis2"/>
            <w:tabs>
              <w:tab w:val="left" w:pos="880"/>
              <w:tab w:val="right" w:leader="dot" w:pos="9350"/>
            </w:tabs>
            <w:rPr>
              <w:rFonts w:asciiTheme="minorHAnsi" w:eastAsiaTheme="minorEastAsia" w:hAnsiTheme="minorHAnsi"/>
              <w:noProof/>
            </w:rPr>
          </w:pPr>
          <w:hyperlink w:anchor="_Toc188347341" w:history="1">
            <w:r w:rsidR="003C53FD" w:rsidRPr="00C41505">
              <w:rPr>
                <w:rStyle w:val="Hyperlink"/>
                <w:noProof/>
              </w:rPr>
              <w:t>7.5</w:t>
            </w:r>
            <w:r w:rsidR="003C53FD">
              <w:rPr>
                <w:rFonts w:asciiTheme="minorHAnsi" w:eastAsiaTheme="minorEastAsia" w:hAnsiTheme="minorHAnsi"/>
                <w:noProof/>
              </w:rPr>
              <w:tab/>
            </w:r>
            <w:r w:rsidR="003C53FD" w:rsidRPr="00C41505">
              <w:rPr>
                <w:rStyle w:val="Hyperlink"/>
                <w:noProof/>
              </w:rPr>
              <w:t>Configure kinematic switches</w:t>
            </w:r>
            <w:r w:rsidR="003C53FD">
              <w:rPr>
                <w:noProof/>
                <w:webHidden/>
              </w:rPr>
              <w:tab/>
            </w:r>
            <w:r w:rsidR="003C53FD">
              <w:rPr>
                <w:noProof/>
                <w:webHidden/>
              </w:rPr>
              <w:fldChar w:fldCharType="begin"/>
            </w:r>
            <w:r w:rsidR="003C53FD">
              <w:rPr>
                <w:noProof/>
                <w:webHidden/>
              </w:rPr>
              <w:instrText xml:space="preserve"> PAGEREF _Toc188347341 \h </w:instrText>
            </w:r>
            <w:r w:rsidR="003C53FD">
              <w:rPr>
                <w:noProof/>
                <w:webHidden/>
              </w:rPr>
            </w:r>
            <w:r w:rsidR="003C53FD">
              <w:rPr>
                <w:noProof/>
                <w:webHidden/>
              </w:rPr>
              <w:fldChar w:fldCharType="separate"/>
            </w:r>
            <w:r w:rsidR="003C53FD">
              <w:rPr>
                <w:noProof/>
                <w:webHidden/>
              </w:rPr>
              <w:t>20</w:t>
            </w:r>
            <w:r w:rsidR="003C53FD">
              <w:rPr>
                <w:noProof/>
                <w:webHidden/>
              </w:rPr>
              <w:fldChar w:fldCharType="end"/>
            </w:r>
          </w:hyperlink>
        </w:p>
        <w:p w14:paraId="3B56DCDB" w14:textId="0A4110E4" w:rsidR="003C53FD" w:rsidRDefault="00000000">
          <w:pPr>
            <w:pStyle w:val="Verzeichnis2"/>
            <w:tabs>
              <w:tab w:val="left" w:pos="880"/>
              <w:tab w:val="right" w:leader="dot" w:pos="9350"/>
            </w:tabs>
            <w:rPr>
              <w:rFonts w:asciiTheme="minorHAnsi" w:eastAsiaTheme="minorEastAsia" w:hAnsiTheme="minorHAnsi"/>
              <w:noProof/>
            </w:rPr>
          </w:pPr>
          <w:hyperlink w:anchor="_Toc188347342" w:history="1">
            <w:r w:rsidR="003C53FD" w:rsidRPr="00C41505">
              <w:rPr>
                <w:rStyle w:val="Hyperlink"/>
                <w:noProof/>
              </w:rPr>
              <w:t>7.6</w:t>
            </w:r>
            <w:r w:rsidR="003C53FD">
              <w:rPr>
                <w:rFonts w:asciiTheme="minorHAnsi" w:eastAsiaTheme="minorEastAsia" w:hAnsiTheme="minorHAnsi"/>
                <w:noProof/>
              </w:rPr>
              <w:tab/>
            </w:r>
            <w:r w:rsidR="003C53FD" w:rsidRPr="00C41505">
              <w:rPr>
                <w:rStyle w:val="Hyperlink"/>
                <w:noProof/>
              </w:rPr>
              <w:t>Configure common features</w:t>
            </w:r>
            <w:r w:rsidR="003C53FD">
              <w:rPr>
                <w:noProof/>
                <w:webHidden/>
              </w:rPr>
              <w:tab/>
            </w:r>
            <w:r w:rsidR="003C53FD">
              <w:rPr>
                <w:noProof/>
                <w:webHidden/>
              </w:rPr>
              <w:fldChar w:fldCharType="begin"/>
            </w:r>
            <w:r w:rsidR="003C53FD">
              <w:rPr>
                <w:noProof/>
                <w:webHidden/>
              </w:rPr>
              <w:instrText xml:space="preserve"> PAGEREF _Toc188347342 \h </w:instrText>
            </w:r>
            <w:r w:rsidR="003C53FD">
              <w:rPr>
                <w:noProof/>
                <w:webHidden/>
              </w:rPr>
            </w:r>
            <w:r w:rsidR="003C53FD">
              <w:rPr>
                <w:noProof/>
                <w:webHidden/>
              </w:rPr>
              <w:fldChar w:fldCharType="separate"/>
            </w:r>
            <w:r w:rsidR="003C53FD">
              <w:rPr>
                <w:noProof/>
                <w:webHidden/>
              </w:rPr>
              <w:t>20</w:t>
            </w:r>
            <w:r w:rsidR="003C53FD">
              <w:rPr>
                <w:noProof/>
                <w:webHidden/>
              </w:rPr>
              <w:fldChar w:fldCharType="end"/>
            </w:r>
          </w:hyperlink>
        </w:p>
        <w:p w14:paraId="0E637E60" w14:textId="517F748F" w:rsidR="003C53FD" w:rsidRDefault="00000000">
          <w:pPr>
            <w:pStyle w:val="Verzeichnis2"/>
            <w:tabs>
              <w:tab w:val="left" w:pos="880"/>
              <w:tab w:val="right" w:leader="dot" w:pos="9350"/>
            </w:tabs>
            <w:rPr>
              <w:rFonts w:asciiTheme="minorHAnsi" w:eastAsiaTheme="minorEastAsia" w:hAnsiTheme="minorHAnsi"/>
              <w:noProof/>
            </w:rPr>
          </w:pPr>
          <w:hyperlink w:anchor="_Toc188347343" w:history="1">
            <w:r w:rsidR="003C53FD" w:rsidRPr="00C41505">
              <w:rPr>
                <w:rStyle w:val="Hyperlink"/>
                <w:noProof/>
              </w:rPr>
              <w:t>7.7</w:t>
            </w:r>
            <w:r w:rsidR="003C53FD">
              <w:rPr>
                <w:rFonts w:asciiTheme="minorHAnsi" w:eastAsiaTheme="minorEastAsia" w:hAnsiTheme="minorHAnsi"/>
                <w:noProof/>
              </w:rPr>
              <w:tab/>
            </w:r>
            <w:r w:rsidR="003C53FD" w:rsidRPr="00C41505">
              <w:rPr>
                <w:rStyle w:val="Hyperlink"/>
                <w:noProof/>
              </w:rPr>
              <w:t>PLC state machine</w:t>
            </w:r>
            <w:r w:rsidR="003C53FD">
              <w:rPr>
                <w:noProof/>
                <w:webHidden/>
              </w:rPr>
              <w:tab/>
            </w:r>
            <w:r w:rsidR="003C53FD">
              <w:rPr>
                <w:noProof/>
                <w:webHidden/>
              </w:rPr>
              <w:fldChar w:fldCharType="begin"/>
            </w:r>
            <w:r w:rsidR="003C53FD">
              <w:rPr>
                <w:noProof/>
                <w:webHidden/>
              </w:rPr>
              <w:instrText xml:space="preserve"> PAGEREF _Toc188347343 \h </w:instrText>
            </w:r>
            <w:r w:rsidR="003C53FD">
              <w:rPr>
                <w:noProof/>
                <w:webHidden/>
              </w:rPr>
            </w:r>
            <w:r w:rsidR="003C53FD">
              <w:rPr>
                <w:noProof/>
                <w:webHidden/>
              </w:rPr>
              <w:fldChar w:fldCharType="separate"/>
            </w:r>
            <w:r w:rsidR="003C53FD">
              <w:rPr>
                <w:noProof/>
                <w:webHidden/>
              </w:rPr>
              <w:t>21</w:t>
            </w:r>
            <w:r w:rsidR="003C53FD">
              <w:rPr>
                <w:noProof/>
                <w:webHidden/>
              </w:rPr>
              <w:fldChar w:fldCharType="end"/>
            </w:r>
          </w:hyperlink>
        </w:p>
        <w:p w14:paraId="19F3E0ED" w14:textId="79378429" w:rsidR="003C53FD" w:rsidRDefault="00000000">
          <w:pPr>
            <w:pStyle w:val="Verzeichnis2"/>
            <w:tabs>
              <w:tab w:val="left" w:pos="880"/>
              <w:tab w:val="right" w:leader="dot" w:pos="9350"/>
            </w:tabs>
            <w:rPr>
              <w:rFonts w:asciiTheme="minorHAnsi" w:eastAsiaTheme="minorEastAsia" w:hAnsiTheme="minorHAnsi"/>
              <w:noProof/>
            </w:rPr>
          </w:pPr>
          <w:hyperlink w:anchor="_Toc188347344" w:history="1">
            <w:r w:rsidR="003C53FD" w:rsidRPr="00C41505">
              <w:rPr>
                <w:rStyle w:val="Hyperlink"/>
                <w:noProof/>
              </w:rPr>
              <w:t>7.8</w:t>
            </w:r>
            <w:r w:rsidR="003C53FD">
              <w:rPr>
                <w:rFonts w:asciiTheme="minorHAnsi" w:eastAsiaTheme="minorEastAsia" w:hAnsiTheme="minorHAnsi"/>
                <w:noProof/>
              </w:rPr>
              <w:tab/>
            </w:r>
            <w:r w:rsidR="003C53FD" w:rsidRPr="00C41505">
              <w:rPr>
                <w:rStyle w:val="Hyperlink"/>
                <w:noProof/>
              </w:rPr>
              <w:t>Code generation for inputs/outputs</w:t>
            </w:r>
            <w:r w:rsidR="003C53FD">
              <w:rPr>
                <w:noProof/>
                <w:webHidden/>
              </w:rPr>
              <w:tab/>
            </w:r>
            <w:r w:rsidR="003C53FD">
              <w:rPr>
                <w:noProof/>
                <w:webHidden/>
              </w:rPr>
              <w:fldChar w:fldCharType="begin"/>
            </w:r>
            <w:r w:rsidR="003C53FD">
              <w:rPr>
                <w:noProof/>
                <w:webHidden/>
              </w:rPr>
              <w:instrText xml:space="preserve"> PAGEREF _Toc188347344 \h </w:instrText>
            </w:r>
            <w:r w:rsidR="003C53FD">
              <w:rPr>
                <w:noProof/>
                <w:webHidden/>
              </w:rPr>
            </w:r>
            <w:r w:rsidR="003C53FD">
              <w:rPr>
                <w:noProof/>
                <w:webHidden/>
              </w:rPr>
              <w:fldChar w:fldCharType="separate"/>
            </w:r>
            <w:r w:rsidR="003C53FD">
              <w:rPr>
                <w:noProof/>
                <w:webHidden/>
              </w:rPr>
              <w:t>22</w:t>
            </w:r>
            <w:r w:rsidR="003C53FD">
              <w:rPr>
                <w:noProof/>
                <w:webHidden/>
              </w:rPr>
              <w:fldChar w:fldCharType="end"/>
            </w:r>
          </w:hyperlink>
        </w:p>
        <w:p w14:paraId="3C08927B" w14:textId="010B1E1D" w:rsidR="003C53FD" w:rsidRDefault="00000000">
          <w:pPr>
            <w:pStyle w:val="Verzeichnis2"/>
            <w:tabs>
              <w:tab w:val="left" w:pos="880"/>
              <w:tab w:val="right" w:leader="dot" w:pos="9350"/>
            </w:tabs>
            <w:rPr>
              <w:rFonts w:asciiTheme="minorHAnsi" w:eastAsiaTheme="minorEastAsia" w:hAnsiTheme="minorHAnsi"/>
              <w:noProof/>
            </w:rPr>
          </w:pPr>
          <w:hyperlink w:anchor="_Toc188347345" w:history="1">
            <w:r w:rsidR="003C53FD" w:rsidRPr="00C41505">
              <w:rPr>
                <w:rStyle w:val="Hyperlink"/>
                <w:noProof/>
              </w:rPr>
              <w:t>7.9</w:t>
            </w:r>
            <w:r w:rsidR="003C53FD">
              <w:rPr>
                <w:rFonts w:asciiTheme="minorHAnsi" w:eastAsiaTheme="minorEastAsia" w:hAnsiTheme="minorHAnsi"/>
                <w:noProof/>
              </w:rPr>
              <w:tab/>
            </w:r>
            <w:r w:rsidR="003C53FD" w:rsidRPr="00C41505">
              <w:rPr>
                <w:rStyle w:val="Hyperlink"/>
                <w:noProof/>
              </w:rPr>
              <w:t>Display active step of PLC automatic program in HMI</w:t>
            </w:r>
            <w:r w:rsidR="003C53FD">
              <w:rPr>
                <w:noProof/>
                <w:webHidden/>
              </w:rPr>
              <w:tab/>
            </w:r>
            <w:r w:rsidR="003C53FD">
              <w:rPr>
                <w:noProof/>
                <w:webHidden/>
              </w:rPr>
              <w:fldChar w:fldCharType="begin"/>
            </w:r>
            <w:r w:rsidR="003C53FD">
              <w:rPr>
                <w:noProof/>
                <w:webHidden/>
              </w:rPr>
              <w:instrText xml:space="preserve"> PAGEREF _Toc188347345 \h </w:instrText>
            </w:r>
            <w:r w:rsidR="003C53FD">
              <w:rPr>
                <w:noProof/>
                <w:webHidden/>
              </w:rPr>
            </w:r>
            <w:r w:rsidR="003C53FD">
              <w:rPr>
                <w:noProof/>
                <w:webHidden/>
              </w:rPr>
              <w:fldChar w:fldCharType="separate"/>
            </w:r>
            <w:r w:rsidR="003C53FD">
              <w:rPr>
                <w:noProof/>
                <w:webHidden/>
              </w:rPr>
              <w:t>24</w:t>
            </w:r>
            <w:r w:rsidR="003C53FD">
              <w:rPr>
                <w:noProof/>
                <w:webHidden/>
              </w:rPr>
              <w:fldChar w:fldCharType="end"/>
            </w:r>
          </w:hyperlink>
        </w:p>
        <w:p w14:paraId="2FE83CDF" w14:textId="2BB6DDEB" w:rsidR="003C53FD" w:rsidRDefault="00000000">
          <w:pPr>
            <w:pStyle w:val="Verzeichnis2"/>
            <w:tabs>
              <w:tab w:val="left" w:pos="880"/>
              <w:tab w:val="right" w:leader="dot" w:pos="9350"/>
            </w:tabs>
            <w:rPr>
              <w:rFonts w:asciiTheme="minorHAnsi" w:eastAsiaTheme="minorEastAsia" w:hAnsiTheme="minorHAnsi"/>
              <w:noProof/>
            </w:rPr>
          </w:pPr>
          <w:hyperlink w:anchor="_Toc188347346" w:history="1">
            <w:r w:rsidR="003C53FD" w:rsidRPr="00C41505">
              <w:rPr>
                <w:rStyle w:val="Hyperlink"/>
                <w:noProof/>
              </w:rPr>
              <w:t>7.10</w:t>
            </w:r>
            <w:r w:rsidR="003C53FD">
              <w:rPr>
                <w:rFonts w:asciiTheme="minorHAnsi" w:eastAsiaTheme="minorEastAsia" w:hAnsiTheme="minorHAnsi"/>
                <w:noProof/>
              </w:rPr>
              <w:tab/>
            </w:r>
            <w:r w:rsidR="003C53FD" w:rsidRPr="00C41505">
              <w:rPr>
                <w:rStyle w:val="Hyperlink"/>
                <w:noProof/>
              </w:rPr>
              <w:t>Virtual keypad</w:t>
            </w:r>
            <w:r w:rsidR="003C53FD">
              <w:rPr>
                <w:noProof/>
                <w:webHidden/>
              </w:rPr>
              <w:tab/>
            </w:r>
            <w:r w:rsidR="003C53FD">
              <w:rPr>
                <w:noProof/>
                <w:webHidden/>
              </w:rPr>
              <w:fldChar w:fldCharType="begin"/>
            </w:r>
            <w:r w:rsidR="003C53FD">
              <w:rPr>
                <w:noProof/>
                <w:webHidden/>
              </w:rPr>
              <w:instrText xml:space="preserve"> PAGEREF _Toc188347346 \h </w:instrText>
            </w:r>
            <w:r w:rsidR="003C53FD">
              <w:rPr>
                <w:noProof/>
                <w:webHidden/>
              </w:rPr>
            </w:r>
            <w:r w:rsidR="003C53FD">
              <w:rPr>
                <w:noProof/>
                <w:webHidden/>
              </w:rPr>
              <w:fldChar w:fldCharType="separate"/>
            </w:r>
            <w:r w:rsidR="003C53FD">
              <w:rPr>
                <w:noProof/>
                <w:webHidden/>
              </w:rPr>
              <w:t>26</w:t>
            </w:r>
            <w:r w:rsidR="003C53FD">
              <w:rPr>
                <w:noProof/>
                <w:webHidden/>
              </w:rPr>
              <w:fldChar w:fldCharType="end"/>
            </w:r>
          </w:hyperlink>
        </w:p>
        <w:p w14:paraId="7B73F5B9" w14:textId="7760F66A" w:rsidR="003C53FD" w:rsidRDefault="00000000">
          <w:pPr>
            <w:pStyle w:val="Verzeichnis2"/>
            <w:tabs>
              <w:tab w:val="left" w:pos="1100"/>
              <w:tab w:val="right" w:leader="dot" w:pos="9350"/>
            </w:tabs>
            <w:rPr>
              <w:rFonts w:asciiTheme="minorHAnsi" w:eastAsiaTheme="minorEastAsia" w:hAnsiTheme="minorHAnsi"/>
              <w:noProof/>
            </w:rPr>
          </w:pPr>
          <w:hyperlink w:anchor="_Toc188347347" w:history="1">
            <w:r w:rsidR="003C53FD" w:rsidRPr="00C41505">
              <w:rPr>
                <w:rStyle w:val="Hyperlink"/>
                <w:noProof/>
              </w:rPr>
              <w:t>7.10.1</w:t>
            </w:r>
            <w:r w:rsidR="003C53FD">
              <w:rPr>
                <w:rFonts w:asciiTheme="minorHAnsi" w:eastAsiaTheme="minorEastAsia" w:hAnsiTheme="minorHAnsi"/>
                <w:noProof/>
              </w:rPr>
              <w:tab/>
            </w:r>
            <w:r w:rsidR="003C53FD" w:rsidRPr="00C41505">
              <w:rPr>
                <w:rStyle w:val="Hyperlink"/>
                <w:noProof/>
              </w:rPr>
              <w:t>Configuration of alphanumerical keypad</w:t>
            </w:r>
            <w:r w:rsidR="003C53FD">
              <w:rPr>
                <w:noProof/>
                <w:webHidden/>
              </w:rPr>
              <w:tab/>
            </w:r>
            <w:r w:rsidR="003C53FD">
              <w:rPr>
                <w:noProof/>
                <w:webHidden/>
              </w:rPr>
              <w:fldChar w:fldCharType="begin"/>
            </w:r>
            <w:r w:rsidR="003C53FD">
              <w:rPr>
                <w:noProof/>
                <w:webHidden/>
              </w:rPr>
              <w:instrText xml:space="preserve"> PAGEREF _Toc188347347 \h </w:instrText>
            </w:r>
            <w:r w:rsidR="003C53FD">
              <w:rPr>
                <w:noProof/>
                <w:webHidden/>
              </w:rPr>
            </w:r>
            <w:r w:rsidR="003C53FD">
              <w:rPr>
                <w:noProof/>
                <w:webHidden/>
              </w:rPr>
              <w:fldChar w:fldCharType="separate"/>
            </w:r>
            <w:r w:rsidR="003C53FD">
              <w:rPr>
                <w:noProof/>
                <w:webHidden/>
              </w:rPr>
              <w:t>27</w:t>
            </w:r>
            <w:r w:rsidR="003C53FD">
              <w:rPr>
                <w:noProof/>
                <w:webHidden/>
              </w:rPr>
              <w:fldChar w:fldCharType="end"/>
            </w:r>
          </w:hyperlink>
        </w:p>
        <w:p w14:paraId="2AA6BBAF" w14:textId="78ACD7D0" w:rsidR="003C53FD" w:rsidRDefault="00000000">
          <w:pPr>
            <w:pStyle w:val="Verzeichnis2"/>
            <w:tabs>
              <w:tab w:val="left" w:pos="880"/>
              <w:tab w:val="right" w:leader="dot" w:pos="9350"/>
            </w:tabs>
            <w:rPr>
              <w:rFonts w:asciiTheme="minorHAnsi" w:eastAsiaTheme="minorEastAsia" w:hAnsiTheme="minorHAnsi"/>
              <w:noProof/>
            </w:rPr>
          </w:pPr>
          <w:hyperlink w:anchor="_Toc188347348" w:history="1">
            <w:r w:rsidR="003C53FD" w:rsidRPr="00C41505">
              <w:rPr>
                <w:rStyle w:val="Hyperlink"/>
                <w:noProof/>
              </w:rPr>
              <w:t>7.11</w:t>
            </w:r>
            <w:r w:rsidR="003C53FD">
              <w:rPr>
                <w:rFonts w:asciiTheme="minorHAnsi" w:eastAsiaTheme="minorEastAsia" w:hAnsiTheme="minorHAnsi"/>
                <w:noProof/>
              </w:rPr>
              <w:tab/>
            </w:r>
            <w:r w:rsidR="003C53FD" w:rsidRPr="00C41505">
              <w:rPr>
                <w:rStyle w:val="Hyperlink"/>
                <w:noProof/>
              </w:rPr>
              <w:t>Help documentation</w:t>
            </w:r>
            <w:r w:rsidR="003C53FD">
              <w:rPr>
                <w:noProof/>
                <w:webHidden/>
              </w:rPr>
              <w:tab/>
            </w:r>
            <w:r w:rsidR="003C53FD">
              <w:rPr>
                <w:noProof/>
                <w:webHidden/>
              </w:rPr>
              <w:fldChar w:fldCharType="begin"/>
            </w:r>
            <w:r w:rsidR="003C53FD">
              <w:rPr>
                <w:noProof/>
                <w:webHidden/>
              </w:rPr>
              <w:instrText xml:space="preserve"> PAGEREF _Toc188347348 \h </w:instrText>
            </w:r>
            <w:r w:rsidR="003C53FD">
              <w:rPr>
                <w:noProof/>
                <w:webHidden/>
              </w:rPr>
            </w:r>
            <w:r w:rsidR="003C53FD">
              <w:rPr>
                <w:noProof/>
                <w:webHidden/>
              </w:rPr>
              <w:fldChar w:fldCharType="separate"/>
            </w:r>
            <w:r w:rsidR="003C53FD">
              <w:rPr>
                <w:noProof/>
                <w:webHidden/>
              </w:rPr>
              <w:t>28</w:t>
            </w:r>
            <w:r w:rsidR="003C53FD">
              <w:rPr>
                <w:noProof/>
                <w:webHidden/>
              </w:rPr>
              <w:fldChar w:fldCharType="end"/>
            </w:r>
          </w:hyperlink>
        </w:p>
        <w:p w14:paraId="597AFD9E" w14:textId="7D8B1F07" w:rsidR="003C53FD" w:rsidRDefault="00000000">
          <w:pPr>
            <w:pStyle w:val="Verzeichnis2"/>
            <w:tabs>
              <w:tab w:val="left" w:pos="880"/>
              <w:tab w:val="right" w:leader="dot" w:pos="9350"/>
            </w:tabs>
            <w:rPr>
              <w:rFonts w:asciiTheme="minorHAnsi" w:eastAsiaTheme="minorEastAsia" w:hAnsiTheme="minorHAnsi"/>
              <w:noProof/>
            </w:rPr>
          </w:pPr>
          <w:hyperlink w:anchor="_Toc188347349" w:history="1">
            <w:r w:rsidR="003C53FD" w:rsidRPr="00C41505">
              <w:rPr>
                <w:rStyle w:val="Hyperlink"/>
                <w:noProof/>
              </w:rPr>
              <w:t>7.12</w:t>
            </w:r>
            <w:r w:rsidR="003C53FD">
              <w:rPr>
                <w:rFonts w:asciiTheme="minorHAnsi" w:eastAsiaTheme="minorEastAsia" w:hAnsiTheme="minorHAnsi"/>
                <w:noProof/>
              </w:rPr>
              <w:tab/>
            </w:r>
            <w:r w:rsidR="003C53FD" w:rsidRPr="00C41505">
              <w:rPr>
                <w:rStyle w:val="Hyperlink"/>
                <w:noProof/>
              </w:rPr>
              <w:t>Charts</w:t>
            </w:r>
            <w:r w:rsidR="003C53FD">
              <w:rPr>
                <w:noProof/>
                <w:webHidden/>
              </w:rPr>
              <w:tab/>
            </w:r>
            <w:r w:rsidR="003C53FD">
              <w:rPr>
                <w:noProof/>
                <w:webHidden/>
              </w:rPr>
              <w:fldChar w:fldCharType="begin"/>
            </w:r>
            <w:r w:rsidR="003C53FD">
              <w:rPr>
                <w:noProof/>
                <w:webHidden/>
              </w:rPr>
              <w:instrText xml:space="preserve"> PAGEREF _Toc188347349 \h </w:instrText>
            </w:r>
            <w:r w:rsidR="003C53FD">
              <w:rPr>
                <w:noProof/>
                <w:webHidden/>
              </w:rPr>
            </w:r>
            <w:r w:rsidR="003C53FD">
              <w:rPr>
                <w:noProof/>
                <w:webHidden/>
              </w:rPr>
              <w:fldChar w:fldCharType="separate"/>
            </w:r>
            <w:r w:rsidR="003C53FD">
              <w:rPr>
                <w:noProof/>
                <w:webHidden/>
              </w:rPr>
              <w:t>28</w:t>
            </w:r>
            <w:r w:rsidR="003C53FD">
              <w:rPr>
                <w:noProof/>
                <w:webHidden/>
              </w:rPr>
              <w:fldChar w:fldCharType="end"/>
            </w:r>
          </w:hyperlink>
        </w:p>
        <w:p w14:paraId="5E607674" w14:textId="098710C8" w:rsidR="003C53FD" w:rsidRDefault="00000000">
          <w:pPr>
            <w:pStyle w:val="Verzeichnis2"/>
            <w:tabs>
              <w:tab w:val="left" w:pos="880"/>
              <w:tab w:val="right" w:leader="dot" w:pos="9350"/>
            </w:tabs>
            <w:rPr>
              <w:rFonts w:asciiTheme="minorHAnsi" w:eastAsiaTheme="minorEastAsia" w:hAnsiTheme="minorHAnsi"/>
              <w:noProof/>
            </w:rPr>
          </w:pPr>
          <w:hyperlink w:anchor="_Toc188347350" w:history="1">
            <w:r w:rsidR="003C53FD" w:rsidRPr="00C41505">
              <w:rPr>
                <w:rStyle w:val="Hyperlink"/>
                <w:noProof/>
              </w:rPr>
              <w:t>7.13</w:t>
            </w:r>
            <w:r w:rsidR="003C53FD">
              <w:rPr>
                <w:rFonts w:asciiTheme="minorHAnsi" w:eastAsiaTheme="minorEastAsia" w:hAnsiTheme="minorHAnsi"/>
                <w:noProof/>
              </w:rPr>
              <w:tab/>
            </w:r>
            <w:r w:rsidR="003C53FD" w:rsidRPr="00C41505">
              <w:rPr>
                <w:rStyle w:val="Hyperlink"/>
                <w:noProof/>
              </w:rPr>
              <w:t>Oscilloscope</w:t>
            </w:r>
            <w:r w:rsidR="003C53FD">
              <w:rPr>
                <w:noProof/>
                <w:webHidden/>
              </w:rPr>
              <w:tab/>
            </w:r>
            <w:r w:rsidR="003C53FD">
              <w:rPr>
                <w:noProof/>
                <w:webHidden/>
              </w:rPr>
              <w:fldChar w:fldCharType="begin"/>
            </w:r>
            <w:r w:rsidR="003C53FD">
              <w:rPr>
                <w:noProof/>
                <w:webHidden/>
              </w:rPr>
              <w:instrText xml:space="preserve"> PAGEREF _Toc188347350 \h </w:instrText>
            </w:r>
            <w:r w:rsidR="003C53FD">
              <w:rPr>
                <w:noProof/>
                <w:webHidden/>
              </w:rPr>
            </w:r>
            <w:r w:rsidR="003C53FD">
              <w:rPr>
                <w:noProof/>
                <w:webHidden/>
              </w:rPr>
              <w:fldChar w:fldCharType="separate"/>
            </w:r>
            <w:r w:rsidR="003C53FD">
              <w:rPr>
                <w:noProof/>
                <w:webHidden/>
              </w:rPr>
              <w:t>28</w:t>
            </w:r>
            <w:r w:rsidR="003C53FD">
              <w:rPr>
                <w:noProof/>
                <w:webHidden/>
              </w:rPr>
              <w:fldChar w:fldCharType="end"/>
            </w:r>
          </w:hyperlink>
        </w:p>
        <w:p w14:paraId="35AD3B19" w14:textId="6A90E292" w:rsidR="003C53FD" w:rsidRDefault="00000000">
          <w:pPr>
            <w:pStyle w:val="Verzeichnis2"/>
            <w:tabs>
              <w:tab w:val="left" w:pos="880"/>
              <w:tab w:val="right" w:leader="dot" w:pos="9350"/>
            </w:tabs>
            <w:rPr>
              <w:rFonts w:asciiTheme="minorHAnsi" w:eastAsiaTheme="minorEastAsia" w:hAnsiTheme="minorHAnsi"/>
              <w:noProof/>
            </w:rPr>
          </w:pPr>
          <w:hyperlink w:anchor="_Toc188347351" w:history="1">
            <w:r w:rsidR="003C53FD" w:rsidRPr="00C41505">
              <w:rPr>
                <w:rStyle w:val="Hyperlink"/>
                <w:noProof/>
              </w:rPr>
              <w:t>7.14</w:t>
            </w:r>
            <w:r w:rsidR="003C53FD">
              <w:rPr>
                <w:rFonts w:asciiTheme="minorHAnsi" w:eastAsiaTheme="minorEastAsia" w:hAnsiTheme="minorHAnsi"/>
                <w:noProof/>
              </w:rPr>
              <w:tab/>
            </w:r>
            <w:r w:rsidR="003C53FD" w:rsidRPr="00C41505">
              <w:rPr>
                <w:rStyle w:val="Hyperlink"/>
                <w:noProof/>
              </w:rPr>
              <w:t>Teach point table configuration</w:t>
            </w:r>
            <w:r w:rsidR="003C53FD">
              <w:rPr>
                <w:noProof/>
                <w:webHidden/>
              </w:rPr>
              <w:tab/>
            </w:r>
            <w:r w:rsidR="003C53FD">
              <w:rPr>
                <w:noProof/>
                <w:webHidden/>
              </w:rPr>
              <w:fldChar w:fldCharType="begin"/>
            </w:r>
            <w:r w:rsidR="003C53FD">
              <w:rPr>
                <w:noProof/>
                <w:webHidden/>
              </w:rPr>
              <w:instrText xml:space="preserve"> PAGEREF _Toc188347351 \h </w:instrText>
            </w:r>
            <w:r w:rsidR="003C53FD">
              <w:rPr>
                <w:noProof/>
                <w:webHidden/>
              </w:rPr>
            </w:r>
            <w:r w:rsidR="003C53FD">
              <w:rPr>
                <w:noProof/>
                <w:webHidden/>
              </w:rPr>
              <w:fldChar w:fldCharType="separate"/>
            </w:r>
            <w:r w:rsidR="003C53FD">
              <w:rPr>
                <w:noProof/>
                <w:webHidden/>
              </w:rPr>
              <w:t>29</w:t>
            </w:r>
            <w:r w:rsidR="003C53FD">
              <w:rPr>
                <w:noProof/>
                <w:webHidden/>
              </w:rPr>
              <w:fldChar w:fldCharType="end"/>
            </w:r>
          </w:hyperlink>
        </w:p>
        <w:p w14:paraId="51C10AB1" w14:textId="1251D67C" w:rsidR="003C53FD" w:rsidRDefault="00000000">
          <w:pPr>
            <w:pStyle w:val="Verzeichnis2"/>
            <w:tabs>
              <w:tab w:val="left" w:pos="880"/>
              <w:tab w:val="right" w:leader="dot" w:pos="9350"/>
            </w:tabs>
            <w:rPr>
              <w:rFonts w:asciiTheme="minorHAnsi" w:eastAsiaTheme="minorEastAsia" w:hAnsiTheme="minorHAnsi"/>
              <w:noProof/>
            </w:rPr>
          </w:pPr>
          <w:hyperlink w:anchor="_Toc188347352" w:history="1">
            <w:r w:rsidR="003C53FD" w:rsidRPr="00C41505">
              <w:rPr>
                <w:rStyle w:val="Hyperlink"/>
                <w:noProof/>
              </w:rPr>
              <w:t>7.15</w:t>
            </w:r>
            <w:r w:rsidR="003C53FD">
              <w:rPr>
                <w:rFonts w:asciiTheme="minorHAnsi" w:eastAsiaTheme="minorEastAsia" w:hAnsiTheme="minorHAnsi"/>
                <w:noProof/>
              </w:rPr>
              <w:tab/>
            </w:r>
            <w:r w:rsidR="003C53FD" w:rsidRPr="00C41505">
              <w:rPr>
                <w:rStyle w:val="Hyperlink"/>
                <w:noProof/>
              </w:rPr>
              <w:t>Alarm/Warning/Info Management</w:t>
            </w:r>
            <w:r w:rsidR="003C53FD">
              <w:rPr>
                <w:noProof/>
                <w:webHidden/>
              </w:rPr>
              <w:tab/>
            </w:r>
            <w:r w:rsidR="003C53FD">
              <w:rPr>
                <w:noProof/>
                <w:webHidden/>
              </w:rPr>
              <w:fldChar w:fldCharType="begin"/>
            </w:r>
            <w:r w:rsidR="003C53FD">
              <w:rPr>
                <w:noProof/>
                <w:webHidden/>
              </w:rPr>
              <w:instrText xml:space="preserve"> PAGEREF _Toc188347352 \h </w:instrText>
            </w:r>
            <w:r w:rsidR="003C53FD">
              <w:rPr>
                <w:noProof/>
                <w:webHidden/>
              </w:rPr>
            </w:r>
            <w:r w:rsidR="003C53FD">
              <w:rPr>
                <w:noProof/>
                <w:webHidden/>
              </w:rPr>
              <w:fldChar w:fldCharType="separate"/>
            </w:r>
            <w:r w:rsidR="003C53FD">
              <w:rPr>
                <w:noProof/>
                <w:webHidden/>
              </w:rPr>
              <w:t>30</w:t>
            </w:r>
            <w:r w:rsidR="003C53FD">
              <w:rPr>
                <w:noProof/>
                <w:webHidden/>
              </w:rPr>
              <w:fldChar w:fldCharType="end"/>
            </w:r>
          </w:hyperlink>
        </w:p>
        <w:p w14:paraId="75C4159E" w14:textId="4F6A063C" w:rsidR="003C53FD" w:rsidRDefault="00000000">
          <w:pPr>
            <w:pStyle w:val="Verzeichnis2"/>
            <w:tabs>
              <w:tab w:val="left" w:pos="880"/>
              <w:tab w:val="right" w:leader="dot" w:pos="9350"/>
            </w:tabs>
            <w:rPr>
              <w:rFonts w:asciiTheme="minorHAnsi" w:eastAsiaTheme="minorEastAsia" w:hAnsiTheme="minorHAnsi"/>
              <w:noProof/>
            </w:rPr>
          </w:pPr>
          <w:hyperlink w:anchor="_Toc188347353" w:history="1">
            <w:r w:rsidR="003C53FD" w:rsidRPr="00C41505">
              <w:rPr>
                <w:rStyle w:val="Hyperlink"/>
                <w:noProof/>
              </w:rPr>
              <w:t>7.16</w:t>
            </w:r>
            <w:r w:rsidR="003C53FD">
              <w:rPr>
                <w:rFonts w:asciiTheme="minorHAnsi" w:eastAsiaTheme="minorEastAsia" w:hAnsiTheme="minorHAnsi"/>
                <w:noProof/>
              </w:rPr>
              <w:tab/>
            </w:r>
            <w:r w:rsidR="003C53FD" w:rsidRPr="00C41505">
              <w:rPr>
                <w:rStyle w:val="Hyperlink"/>
                <w:noProof/>
              </w:rPr>
              <w:t>Debug&gt; Plc/Python</w:t>
            </w:r>
            <w:r w:rsidR="003C53FD">
              <w:rPr>
                <w:noProof/>
                <w:webHidden/>
              </w:rPr>
              <w:tab/>
            </w:r>
            <w:r w:rsidR="003C53FD">
              <w:rPr>
                <w:noProof/>
                <w:webHidden/>
              </w:rPr>
              <w:fldChar w:fldCharType="begin"/>
            </w:r>
            <w:r w:rsidR="003C53FD">
              <w:rPr>
                <w:noProof/>
                <w:webHidden/>
              </w:rPr>
              <w:instrText xml:space="preserve"> PAGEREF _Toc188347353 \h </w:instrText>
            </w:r>
            <w:r w:rsidR="003C53FD">
              <w:rPr>
                <w:noProof/>
                <w:webHidden/>
              </w:rPr>
            </w:r>
            <w:r w:rsidR="003C53FD">
              <w:rPr>
                <w:noProof/>
                <w:webHidden/>
              </w:rPr>
              <w:fldChar w:fldCharType="separate"/>
            </w:r>
            <w:r w:rsidR="003C53FD">
              <w:rPr>
                <w:noProof/>
                <w:webHidden/>
              </w:rPr>
              <w:t>31</w:t>
            </w:r>
            <w:r w:rsidR="003C53FD">
              <w:rPr>
                <w:noProof/>
                <w:webHidden/>
              </w:rPr>
              <w:fldChar w:fldCharType="end"/>
            </w:r>
          </w:hyperlink>
        </w:p>
        <w:p w14:paraId="7E7E4F1F" w14:textId="00ED00A2" w:rsidR="003C53FD" w:rsidRDefault="00000000">
          <w:pPr>
            <w:pStyle w:val="Verzeichnis2"/>
            <w:tabs>
              <w:tab w:val="left" w:pos="880"/>
              <w:tab w:val="right" w:leader="dot" w:pos="9350"/>
            </w:tabs>
            <w:rPr>
              <w:rFonts w:asciiTheme="minorHAnsi" w:eastAsiaTheme="minorEastAsia" w:hAnsiTheme="minorHAnsi"/>
              <w:noProof/>
            </w:rPr>
          </w:pPr>
          <w:hyperlink w:anchor="_Toc188347354" w:history="1">
            <w:r w:rsidR="003C53FD" w:rsidRPr="00C41505">
              <w:rPr>
                <w:rStyle w:val="Hyperlink"/>
                <w:noProof/>
              </w:rPr>
              <w:t>7.17</w:t>
            </w:r>
            <w:r w:rsidR="003C53FD">
              <w:rPr>
                <w:rFonts w:asciiTheme="minorHAnsi" w:eastAsiaTheme="minorEastAsia" w:hAnsiTheme="minorHAnsi"/>
                <w:noProof/>
              </w:rPr>
              <w:tab/>
            </w:r>
            <w:r w:rsidR="003C53FD" w:rsidRPr="00C41505">
              <w:rPr>
                <w:rStyle w:val="Hyperlink"/>
                <w:noProof/>
              </w:rPr>
              <w:t>Debug&gt; Debug Funcs</w:t>
            </w:r>
            <w:r w:rsidR="003C53FD">
              <w:rPr>
                <w:noProof/>
                <w:webHidden/>
              </w:rPr>
              <w:tab/>
            </w:r>
            <w:r w:rsidR="003C53FD">
              <w:rPr>
                <w:noProof/>
                <w:webHidden/>
              </w:rPr>
              <w:fldChar w:fldCharType="begin"/>
            </w:r>
            <w:r w:rsidR="003C53FD">
              <w:rPr>
                <w:noProof/>
                <w:webHidden/>
              </w:rPr>
              <w:instrText xml:space="preserve"> PAGEREF _Toc188347354 \h </w:instrText>
            </w:r>
            <w:r w:rsidR="003C53FD">
              <w:rPr>
                <w:noProof/>
                <w:webHidden/>
              </w:rPr>
            </w:r>
            <w:r w:rsidR="003C53FD">
              <w:rPr>
                <w:noProof/>
                <w:webHidden/>
              </w:rPr>
              <w:fldChar w:fldCharType="separate"/>
            </w:r>
            <w:r w:rsidR="003C53FD">
              <w:rPr>
                <w:noProof/>
                <w:webHidden/>
              </w:rPr>
              <w:t>32</w:t>
            </w:r>
            <w:r w:rsidR="003C53FD">
              <w:rPr>
                <w:noProof/>
                <w:webHidden/>
              </w:rPr>
              <w:fldChar w:fldCharType="end"/>
            </w:r>
          </w:hyperlink>
        </w:p>
        <w:p w14:paraId="4EAE5ADC" w14:textId="1CA2E3CC" w:rsidR="003C53FD" w:rsidRDefault="00000000">
          <w:pPr>
            <w:pStyle w:val="Verzeichnis2"/>
            <w:tabs>
              <w:tab w:val="left" w:pos="880"/>
              <w:tab w:val="right" w:leader="dot" w:pos="9350"/>
            </w:tabs>
            <w:rPr>
              <w:rFonts w:asciiTheme="minorHAnsi" w:eastAsiaTheme="minorEastAsia" w:hAnsiTheme="minorHAnsi"/>
              <w:noProof/>
            </w:rPr>
          </w:pPr>
          <w:hyperlink w:anchor="_Toc188347355" w:history="1">
            <w:r w:rsidR="003C53FD" w:rsidRPr="00C41505">
              <w:rPr>
                <w:rStyle w:val="Hyperlink"/>
                <w:noProof/>
              </w:rPr>
              <w:t>7.18</w:t>
            </w:r>
            <w:r w:rsidR="003C53FD">
              <w:rPr>
                <w:rFonts w:asciiTheme="minorHAnsi" w:eastAsiaTheme="minorEastAsia" w:hAnsiTheme="minorHAnsi"/>
                <w:noProof/>
              </w:rPr>
              <w:tab/>
            </w:r>
            <w:r w:rsidR="003C53FD" w:rsidRPr="00C41505">
              <w:rPr>
                <w:rStyle w:val="Hyperlink"/>
                <w:noProof/>
              </w:rPr>
              <w:t>Group rights</w:t>
            </w:r>
            <w:r w:rsidR="003C53FD">
              <w:rPr>
                <w:noProof/>
                <w:webHidden/>
              </w:rPr>
              <w:tab/>
            </w:r>
            <w:r w:rsidR="003C53FD">
              <w:rPr>
                <w:noProof/>
                <w:webHidden/>
              </w:rPr>
              <w:fldChar w:fldCharType="begin"/>
            </w:r>
            <w:r w:rsidR="003C53FD">
              <w:rPr>
                <w:noProof/>
                <w:webHidden/>
              </w:rPr>
              <w:instrText xml:space="preserve"> PAGEREF _Toc188347355 \h </w:instrText>
            </w:r>
            <w:r w:rsidR="003C53FD">
              <w:rPr>
                <w:noProof/>
                <w:webHidden/>
              </w:rPr>
            </w:r>
            <w:r w:rsidR="003C53FD">
              <w:rPr>
                <w:noProof/>
                <w:webHidden/>
              </w:rPr>
              <w:fldChar w:fldCharType="separate"/>
            </w:r>
            <w:r w:rsidR="003C53FD">
              <w:rPr>
                <w:noProof/>
                <w:webHidden/>
              </w:rPr>
              <w:t>32</w:t>
            </w:r>
            <w:r w:rsidR="003C53FD">
              <w:rPr>
                <w:noProof/>
                <w:webHidden/>
              </w:rPr>
              <w:fldChar w:fldCharType="end"/>
            </w:r>
          </w:hyperlink>
        </w:p>
        <w:p w14:paraId="11E09AD8" w14:textId="542DE978" w:rsidR="003C53FD" w:rsidRDefault="00000000">
          <w:pPr>
            <w:pStyle w:val="Verzeichnis3"/>
            <w:tabs>
              <w:tab w:val="right" w:leader="dot" w:pos="9350"/>
            </w:tabs>
            <w:rPr>
              <w:rFonts w:asciiTheme="minorHAnsi" w:eastAsiaTheme="minorEastAsia" w:hAnsiTheme="minorHAnsi"/>
              <w:noProof/>
            </w:rPr>
          </w:pPr>
          <w:hyperlink w:anchor="_Toc188347356" w:history="1">
            <w:r w:rsidR="003C53FD" w:rsidRPr="00C41505">
              <w:rPr>
                <w:rStyle w:val="Hyperlink"/>
                <w:noProof/>
              </w:rPr>
              <w:t>Features</w:t>
            </w:r>
            <w:r w:rsidR="003C53FD">
              <w:rPr>
                <w:noProof/>
                <w:webHidden/>
              </w:rPr>
              <w:tab/>
            </w:r>
            <w:r w:rsidR="003C53FD">
              <w:rPr>
                <w:noProof/>
                <w:webHidden/>
              </w:rPr>
              <w:fldChar w:fldCharType="begin"/>
            </w:r>
            <w:r w:rsidR="003C53FD">
              <w:rPr>
                <w:noProof/>
                <w:webHidden/>
              </w:rPr>
              <w:instrText xml:space="preserve"> PAGEREF _Toc188347356 \h </w:instrText>
            </w:r>
            <w:r w:rsidR="003C53FD">
              <w:rPr>
                <w:noProof/>
                <w:webHidden/>
              </w:rPr>
            </w:r>
            <w:r w:rsidR="003C53FD">
              <w:rPr>
                <w:noProof/>
                <w:webHidden/>
              </w:rPr>
              <w:fldChar w:fldCharType="separate"/>
            </w:r>
            <w:r w:rsidR="003C53FD">
              <w:rPr>
                <w:noProof/>
                <w:webHidden/>
              </w:rPr>
              <w:t>33</w:t>
            </w:r>
            <w:r w:rsidR="003C53FD">
              <w:rPr>
                <w:noProof/>
                <w:webHidden/>
              </w:rPr>
              <w:fldChar w:fldCharType="end"/>
            </w:r>
          </w:hyperlink>
        </w:p>
        <w:p w14:paraId="70A0F9AD" w14:textId="7A8334B4" w:rsidR="003C53FD" w:rsidRDefault="00000000">
          <w:pPr>
            <w:pStyle w:val="Verzeichnis3"/>
            <w:tabs>
              <w:tab w:val="right" w:leader="dot" w:pos="9350"/>
            </w:tabs>
            <w:rPr>
              <w:rFonts w:asciiTheme="minorHAnsi" w:eastAsiaTheme="minorEastAsia" w:hAnsiTheme="minorHAnsi"/>
              <w:noProof/>
            </w:rPr>
          </w:pPr>
          <w:hyperlink w:anchor="_Toc188347357" w:history="1">
            <w:r w:rsidR="003C53FD" w:rsidRPr="00C41505">
              <w:rPr>
                <w:rStyle w:val="Hyperlink"/>
                <w:noProof/>
              </w:rPr>
              <w:t>Implementation details</w:t>
            </w:r>
            <w:r w:rsidR="003C53FD">
              <w:rPr>
                <w:noProof/>
                <w:webHidden/>
              </w:rPr>
              <w:tab/>
            </w:r>
            <w:r w:rsidR="003C53FD">
              <w:rPr>
                <w:noProof/>
                <w:webHidden/>
              </w:rPr>
              <w:fldChar w:fldCharType="begin"/>
            </w:r>
            <w:r w:rsidR="003C53FD">
              <w:rPr>
                <w:noProof/>
                <w:webHidden/>
              </w:rPr>
              <w:instrText xml:space="preserve"> PAGEREF _Toc188347357 \h </w:instrText>
            </w:r>
            <w:r w:rsidR="003C53FD">
              <w:rPr>
                <w:noProof/>
                <w:webHidden/>
              </w:rPr>
            </w:r>
            <w:r w:rsidR="003C53FD">
              <w:rPr>
                <w:noProof/>
                <w:webHidden/>
              </w:rPr>
              <w:fldChar w:fldCharType="separate"/>
            </w:r>
            <w:r w:rsidR="003C53FD">
              <w:rPr>
                <w:noProof/>
                <w:webHidden/>
              </w:rPr>
              <w:t>34</w:t>
            </w:r>
            <w:r w:rsidR="003C53FD">
              <w:rPr>
                <w:noProof/>
                <w:webHidden/>
              </w:rPr>
              <w:fldChar w:fldCharType="end"/>
            </w:r>
          </w:hyperlink>
        </w:p>
        <w:p w14:paraId="6A975E4D" w14:textId="0682D574" w:rsidR="003C53FD" w:rsidRDefault="00000000">
          <w:pPr>
            <w:pStyle w:val="Verzeichnis2"/>
            <w:tabs>
              <w:tab w:val="left" w:pos="880"/>
              <w:tab w:val="right" w:leader="dot" w:pos="9350"/>
            </w:tabs>
            <w:rPr>
              <w:rFonts w:asciiTheme="minorHAnsi" w:eastAsiaTheme="minorEastAsia" w:hAnsiTheme="minorHAnsi"/>
              <w:noProof/>
            </w:rPr>
          </w:pPr>
          <w:hyperlink w:anchor="_Toc188347358" w:history="1">
            <w:r w:rsidR="003C53FD" w:rsidRPr="00C41505">
              <w:rPr>
                <w:rStyle w:val="Hyperlink"/>
                <w:noProof/>
              </w:rPr>
              <w:t>7.19</w:t>
            </w:r>
            <w:r w:rsidR="003C53FD">
              <w:rPr>
                <w:rFonts w:asciiTheme="minorHAnsi" w:eastAsiaTheme="minorEastAsia" w:hAnsiTheme="minorHAnsi"/>
                <w:noProof/>
              </w:rPr>
              <w:tab/>
            </w:r>
            <w:r w:rsidR="003C53FD" w:rsidRPr="00C41505">
              <w:rPr>
                <w:rStyle w:val="Hyperlink"/>
                <w:noProof/>
              </w:rPr>
              <w:t>Check OpcUa items</w:t>
            </w:r>
            <w:r w:rsidR="003C53FD">
              <w:rPr>
                <w:noProof/>
                <w:webHidden/>
              </w:rPr>
              <w:tab/>
            </w:r>
            <w:r w:rsidR="003C53FD">
              <w:rPr>
                <w:noProof/>
                <w:webHidden/>
              </w:rPr>
              <w:fldChar w:fldCharType="begin"/>
            </w:r>
            <w:r w:rsidR="003C53FD">
              <w:rPr>
                <w:noProof/>
                <w:webHidden/>
              </w:rPr>
              <w:instrText xml:space="preserve"> PAGEREF _Toc188347358 \h </w:instrText>
            </w:r>
            <w:r w:rsidR="003C53FD">
              <w:rPr>
                <w:noProof/>
                <w:webHidden/>
              </w:rPr>
            </w:r>
            <w:r w:rsidR="003C53FD">
              <w:rPr>
                <w:noProof/>
                <w:webHidden/>
              </w:rPr>
              <w:fldChar w:fldCharType="separate"/>
            </w:r>
            <w:r w:rsidR="003C53FD">
              <w:rPr>
                <w:noProof/>
                <w:webHidden/>
              </w:rPr>
              <w:t>34</w:t>
            </w:r>
            <w:r w:rsidR="003C53FD">
              <w:rPr>
                <w:noProof/>
                <w:webHidden/>
              </w:rPr>
              <w:fldChar w:fldCharType="end"/>
            </w:r>
          </w:hyperlink>
        </w:p>
        <w:p w14:paraId="4C09A4EF" w14:textId="052F3D8E" w:rsidR="003C53FD" w:rsidRDefault="00000000">
          <w:pPr>
            <w:pStyle w:val="Verzeichnis1"/>
            <w:rPr>
              <w:rFonts w:asciiTheme="minorHAnsi" w:eastAsiaTheme="minorEastAsia" w:hAnsiTheme="minorHAnsi"/>
              <w:b w:val="0"/>
              <w:bCs w:val="0"/>
            </w:rPr>
          </w:pPr>
          <w:hyperlink w:anchor="_Toc188347359" w:history="1">
            <w:r w:rsidR="003C53FD" w:rsidRPr="00C41505">
              <w:rPr>
                <w:rStyle w:val="Hyperlink"/>
              </w:rPr>
              <w:t>8.</w:t>
            </w:r>
            <w:r w:rsidR="003C53FD">
              <w:rPr>
                <w:rFonts w:asciiTheme="minorHAnsi" w:eastAsiaTheme="minorEastAsia" w:hAnsiTheme="minorHAnsi"/>
                <w:b w:val="0"/>
                <w:bCs w:val="0"/>
              </w:rPr>
              <w:tab/>
            </w:r>
            <w:r w:rsidR="003C53FD" w:rsidRPr="00C41505">
              <w:rPr>
                <w:rStyle w:val="Hyperlink"/>
              </w:rPr>
              <w:t>WebIQ</w:t>
            </w:r>
            <w:r w:rsidR="003C53FD">
              <w:rPr>
                <w:webHidden/>
              </w:rPr>
              <w:tab/>
            </w:r>
            <w:r w:rsidR="003C53FD">
              <w:rPr>
                <w:webHidden/>
              </w:rPr>
              <w:fldChar w:fldCharType="begin"/>
            </w:r>
            <w:r w:rsidR="003C53FD">
              <w:rPr>
                <w:webHidden/>
              </w:rPr>
              <w:instrText xml:space="preserve"> PAGEREF _Toc188347359 \h </w:instrText>
            </w:r>
            <w:r w:rsidR="003C53FD">
              <w:rPr>
                <w:webHidden/>
              </w:rPr>
            </w:r>
            <w:r w:rsidR="003C53FD">
              <w:rPr>
                <w:webHidden/>
              </w:rPr>
              <w:fldChar w:fldCharType="separate"/>
            </w:r>
            <w:r w:rsidR="003C53FD">
              <w:rPr>
                <w:webHidden/>
              </w:rPr>
              <w:t>35</w:t>
            </w:r>
            <w:r w:rsidR="003C53FD">
              <w:rPr>
                <w:webHidden/>
              </w:rPr>
              <w:fldChar w:fldCharType="end"/>
            </w:r>
          </w:hyperlink>
        </w:p>
        <w:p w14:paraId="2909536C" w14:textId="096B0A79" w:rsidR="003C53FD" w:rsidRDefault="00000000">
          <w:pPr>
            <w:pStyle w:val="Verzeichnis2"/>
            <w:tabs>
              <w:tab w:val="left" w:pos="880"/>
              <w:tab w:val="right" w:leader="dot" w:pos="9350"/>
            </w:tabs>
            <w:rPr>
              <w:rFonts w:asciiTheme="minorHAnsi" w:eastAsiaTheme="minorEastAsia" w:hAnsiTheme="minorHAnsi"/>
              <w:noProof/>
            </w:rPr>
          </w:pPr>
          <w:hyperlink w:anchor="_Toc188347360" w:history="1">
            <w:r w:rsidR="003C53FD" w:rsidRPr="00C41505">
              <w:rPr>
                <w:rStyle w:val="Hyperlink"/>
                <w:noProof/>
              </w:rPr>
              <w:t>8.1</w:t>
            </w:r>
            <w:r w:rsidR="003C53FD">
              <w:rPr>
                <w:rFonts w:asciiTheme="minorHAnsi" w:eastAsiaTheme="minorEastAsia" w:hAnsiTheme="minorHAnsi"/>
                <w:noProof/>
              </w:rPr>
              <w:tab/>
            </w:r>
            <w:r w:rsidR="003C53FD" w:rsidRPr="00C41505">
              <w:rPr>
                <w:rStyle w:val="Hyperlink"/>
                <w:noProof/>
              </w:rPr>
              <w:t>Documentation</w:t>
            </w:r>
            <w:r w:rsidR="003C53FD">
              <w:rPr>
                <w:noProof/>
                <w:webHidden/>
              </w:rPr>
              <w:tab/>
            </w:r>
            <w:r w:rsidR="003C53FD">
              <w:rPr>
                <w:noProof/>
                <w:webHidden/>
              </w:rPr>
              <w:fldChar w:fldCharType="begin"/>
            </w:r>
            <w:r w:rsidR="003C53FD">
              <w:rPr>
                <w:noProof/>
                <w:webHidden/>
              </w:rPr>
              <w:instrText xml:space="preserve"> PAGEREF _Toc188347360 \h </w:instrText>
            </w:r>
            <w:r w:rsidR="003C53FD">
              <w:rPr>
                <w:noProof/>
                <w:webHidden/>
              </w:rPr>
            </w:r>
            <w:r w:rsidR="003C53FD">
              <w:rPr>
                <w:noProof/>
                <w:webHidden/>
              </w:rPr>
              <w:fldChar w:fldCharType="separate"/>
            </w:r>
            <w:r w:rsidR="003C53FD">
              <w:rPr>
                <w:noProof/>
                <w:webHidden/>
              </w:rPr>
              <w:t>35</w:t>
            </w:r>
            <w:r w:rsidR="003C53FD">
              <w:rPr>
                <w:noProof/>
                <w:webHidden/>
              </w:rPr>
              <w:fldChar w:fldCharType="end"/>
            </w:r>
          </w:hyperlink>
        </w:p>
        <w:p w14:paraId="65D20D9B" w14:textId="15135137" w:rsidR="003C53FD" w:rsidRDefault="00000000">
          <w:pPr>
            <w:pStyle w:val="Verzeichnis2"/>
            <w:tabs>
              <w:tab w:val="left" w:pos="880"/>
              <w:tab w:val="right" w:leader="dot" w:pos="9350"/>
            </w:tabs>
            <w:rPr>
              <w:rFonts w:asciiTheme="minorHAnsi" w:eastAsiaTheme="minorEastAsia" w:hAnsiTheme="minorHAnsi"/>
              <w:noProof/>
            </w:rPr>
          </w:pPr>
          <w:hyperlink w:anchor="_Toc188347361" w:history="1">
            <w:r w:rsidR="003C53FD" w:rsidRPr="00C41505">
              <w:rPr>
                <w:rStyle w:val="Hyperlink"/>
                <w:noProof/>
              </w:rPr>
              <w:t>8.2</w:t>
            </w:r>
            <w:r w:rsidR="003C53FD">
              <w:rPr>
                <w:rFonts w:asciiTheme="minorHAnsi" w:eastAsiaTheme="minorEastAsia" w:hAnsiTheme="minorHAnsi"/>
                <w:noProof/>
              </w:rPr>
              <w:tab/>
            </w:r>
            <w:r w:rsidR="003C53FD" w:rsidRPr="00C41505">
              <w:rPr>
                <w:rStyle w:val="Hyperlink"/>
                <w:noProof/>
              </w:rPr>
              <w:t>Setup development environment (reverse proxy)</w:t>
            </w:r>
            <w:r w:rsidR="003C53FD">
              <w:rPr>
                <w:noProof/>
                <w:webHidden/>
              </w:rPr>
              <w:tab/>
            </w:r>
            <w:r w:rsidR="003C53FD">
              <w:rPr>
                <w:noProof/>
                <w:webHidden/>
              </w:rPr>
              <w:fldChar w:fldCharType="begin"/>
            </w:r>
            <w:r w:rsidR="003C53FD">
              <w:rPr>
                <w:noProof/>
                <w:webHidden/>
              </w:rPr>
              <w:instrText xml:space="preserve"> PAGEREF _Toc188347361 \h </w:instrText>
            </w:r>
            <w:r w:rsidR="003C53FD">
              <w:rPr>
                <w:noProof/>
                <w:webHidden/>
              </w:rPr>
            </w:r>
            <w:r w:rsidR="003C53FD">
              <w:rPr>
                <w:noProof/>
                <w:webHidden/>
              </w:rPr>
              <w:fldChar w:fldCharType="separate"/>
            </w:r>
            <w:r w:rsidR="003C53FD">
              <w:rPr>
                <w:noProof/>
                <w:webHidden/>
              </w:rPr>
              <w:t>35</w:t>
            </w:r>
            <w:r w:rsidR="003C53FD">
              <w:rPr>
                <w:noProof/>
                <w:webHidden/>
              </w:rPr>
              <w:fldChar w:fldCharType="end"/>
            </w:r>
          </w:hyperlink>
        </w:p>
        <w:p w14:paraId="4660D610" w14:textId="6605A83E" w:rsidR="003C53FD" w:rsidRDefault="00000000">
          <w:pPr>
            <w:pStyle w:val="Verzeichnis2"/>
            <w:tabs>
              <w:tab w:val="left" w:pos="880"/>
              <w:tab w:val="right" w:leader="dot" w:pos="9350"/>
            </w:tabs>
            <w:rPr>
              <w:rFonts w:asciiTheme="minorHAnsi" w:eastAsiaTheme="minorEastAsia" w:hAnsiTheme="minorHAnsi"/>
              <w:noProof/>
            </w:rPr>
          </w:pPr>
          <w:hyperlink w:anchor="_Toc188347362" w:history="1">
            <w:r w:rsidR="003C53FD" w:rsidRPr="00C41505">
              <w:rPr>
                <w:rStyle w:val="Hyperlink"/>
                <w:noProof/>
              </w:rPr>
              <w:t>8.3</w:t>
            </w:r>
            <w:r w:rsidR="003C53FD">
              <w:rPr>
                <w:rFonts w:asciiTheme="minorHAnsi" w:eastAsiaTheme="minorEastAsia" w:hAnsiTheme="minorHAnsi"/>
                <w:noProof/>
              </w:rPr>
              <w:tab/>
            </w:r>
            <w:r w:rsidR="003C53FD" w:rsidRPr="00C41505">
              <w:rPr>
                <w:rStyle w:val="Hyperlink"/>
                <w:noProof/>
              </w:rPr>
              <w:t>Package Manager</w:t>
            </w:r>
            <w:r w:rsidR="003C53FD">
              <w:rPr>
                <w:noProof/>
                <w:webHidden/>
              </w:rPr>
              <w:tab/>
            </w:r>
            <w:r w:rsidR="003C53FD">
              <w:rPr>
                <w:noProof/>
                <w:webHidden/>
              </w:rPr>
              <w:fldChar w:fldCharType="begin"/>
            </w:r>
            <w:r w:rsidR="003C53FD">
              <w:rPr>
                <w:noProof/>
                <w:webHidden/>
              </w:rPr>
              <w:instrText xml:space="preserve"> PAGEREF _Toc188347362 \h </w:instrText>
            </w:r>
            <w:r w:rsidR="003C53FD">
              <w:rPr>
                <w:noProof/>
                <w:webHidden/>
              </w:rPr>
            </w:r>
            <w:r w:rsidR="003C53FD">
              <w:rPr>
                <w:noProof/>
                <w:webHidden/>
              </w:rPr>
              <w:fldChar w:fldCharType="separate"/>
            </w:r>
            <w:r w:rsidR="003C53FD">
              <w:rPr>
                <w:noProof/>
                <w:webHidden/>
              </w:rPr>
              <w:t>36</w:t>
            </w:r>
            <w:r w:rsidR="003C53FD">
              <w:rPr>
                <w:noProof/>
                <w:webHidden/>
              </w:rPr>
              <w:fldChar w:fldCharType="end"/>
            </w:r>
          </w:hyperlink>
        </w:p>
        <w:p w14:paraId="0C010D17" w14:textId="31C66F8B" w:rsidR="003C53FD" w:rsidRDefault="00000000">
          <w:pPr>
            <w:pStyle w:val="Verzeichnis2"/>
            <w:tabs>
              <w:tab w:val="left" w:pos="880"/>
              <w:tab w:val="right" w:leader="dot" w:pos="9350"/>
            </w:tabs>
            <w:rPr>
              <w:rFonts w:asciiTheme="minorHAnsi" w:eastAsiaTheme="minorEastAsia" w:hAnsiTheme="minorHAnsi"/>
              <w:noProof/>
            </w:rPr>
          </w:pPr>
          <w:hyperlink w:anchor="_Toc188347363" w:history="1">
            <w:r w:rsidR="003C53FD" w:rsidRPr="00C41505">
              <w:rPr>
                <w:rStyle w:val="Hyperlink"/>
                <w:noProof/>
              </w:rPr>
              <w:t>8.4</w:t>
            </w:r>
            <w:r w:rsidR="003C53FD">
              <w:rPr>
                <w:rFonts w:asciiTheme="minorHAnsi" w:eastAsiaTheme="minorEastAsia" w:hAnsiTheme="minorHAnsi"/>
                <w:noProof/>
              </w:rPr>
              <w:tab/>
            </w:r>
            <w:r w:rsidR="003C53FD" w:rsidRPr="00C41505">
              <w:rPr>
                <w:rStyle w:val="Hyperlink"/>
                <w:noProof/>
              </w:rPr>
              <w:t>Color Themes</w:t>
            </w:r>
            <w:r w:rsidR="003C53FD">
              <w:rPr>
                <w:noProof/>
                <w:webHidden/>
              </w:rPr>
              <w:tab/>
            </w:r>
            <w:r w:rsidR="003C53FD">
              <w:rPr>
                <w:noProof/>
                <w:webHidden/>
              </w:rPr>
              <w:fldChar w:fldCharType="begin"/>
            </w:r>
            <w:r w:rsidR="003C53FD">
              <w:rPr>
                <w:noProof/>
                <w:webHidden/>
              </w:rPr>
              <w:instrText xml:space="preserve"> PAGEREF _Toc188347363 \h </w:instrText>
            </w:r>
            <w:r w:rsidR="003C53FD">
              <w:rPr>
                <w:noProof/>
                <w:webHidden/>
              </w:rPr>
            </w:r>
            <w:r w:rsidR="003C53FD">
              <w:rPr>
                <w:noProof/>
                <w:webHidden/>
              </w:rPr>
              <w:fldChar w:fldCharType="separate"/>
            </w:r>
            <w:r w:rsidR="003C53FD">
              <w:rPr>
                <w:noProof/>
                <w:webHidden/>
              </w:rPr>
              <w:t>36</w:t>
            </w:r>
            <w:r w:rsidR="003C53FD">
              <w:rPr>
                <w:noProof/>
                <w:webHidden/>
              </w:rPr>
              <w:fldChar w:fldCharType="end"/>
            </w:r>
          </w:hyperlink>
        </w:p>
        <w:p w14:paraId="1F5FE6B3" w14:textId="02F8E9FE" w:rsidR="003C53FD" w:rsidRDefault="00000000">
          <w:pPr>
            <w:pStyle w:val="Verzeichnis3"/>
            <w:tabs>
              <w:tab w:val="left" w:pos="1320"/>
              <w:tab w:val="right" w:leader="dot" w:pos="9350"/>
            </w:tabs>
            <w:rPr>
              <w:rFonts w:asciiTheme="minorHAnsi" w:eastAsiaTheme="minorEastAsia" w:hAnsiTheme="minorHAnsi"/>
              <w:noProof/>
            </w:rPr>
          </w:pPr>
          <w:hyperlink w:anchor="_Toc188347364" w:history="1">
            <w:r w:rsidR="003C53FD" w:rsidRPr="00C41505">
              <w:rPr>
                <w:rStyle w:val="Hyperlink"/>
                <w:noProof/>
              </w:rPr>
              <w:t>8.4.1</w:t>
            </w:r>
            <w:r w:rsidR="003C53FD">
              <w:rPr>
                <w:rFonts w:asciiTheme="minorHAnsi" w:eastAsiaTheme="minorEastAsia" w:hAnsiTheme="minorHAnsi"/>
                <w:noProof/>
              </w:rPr>
              <w:tab/>
            </w:r>
            <w:r w:rsidR="003C53FD" w:rsidRPr="00C41505">
              <w:rPr>
                <w:rStyle w:val="Hyperlink"/>
                <w:noProof/>
              </w:rPr>
              <w:t>Color schema 1 Corporate Design Rexroth</w:t>
            </w:r>
            <w:r w:rsidR="003C53FD">
              <w:rPr>
                <w:noProof/>
                <w:webHidden/>
              </w:rPr>
              <w:tab/>
            </w:r>
            <w:r w:rsidR="003C53FD">
              <w:rPr>
                <w:noProof/>
                <w:webHidden/>
              </w:rPr>
              <w:fldChar w:fldCharType="begin"/>
            </w:r>
            <w:r w:rsidR="003C53FD">
              <w:rPr>
                <w:noProof/>
                <w:webHidden/>
              </w:rPr>
              <w:instrText xml:space="preserve"> PAGEREF _Toc188347364 \h </w:instrText>
            </w:r>
            <w:r w:rsidR="003C53FD">
              <w:rPr>
                <w:noProof/>
                <w:webHidden/>
              </w:rPr>
            </w:r>
            <w:r w:rsidR="003C53FD">
              <w:rPr>
                <w:noProof/>
                <w:webHidden/>
              </w:rPr>
              <w:fldChar w:fldCharType="separate"/>
            </w:r>
            <w:r w:rsidR="003C53FD">
              <w:rPr>
                <w:noProof/>
                <w:webHidden/>
              </w:rPr>
              <w:t>36</w:t>
            </w:r>
            <w:r w:rsidR="003C53FD">
              <w:rPr>
                <w:noProof/>
                <w:webHidden/>
              </w:rPr>
              <w:fldChar w:fldCharType="end"/>
            </w:r>
          </w:hyperlink>
        </w:p>
        <w:p w14:paraId="3D223579" w14:textId="008F0867" w:rsidR="003C53FD" w:rsidRDefault="00000000">
          <w:pPr>
            <w:pStyle w:val="Verzeichnis3"/>
            <w:tabs>
              <w:tab w:val="left" w:pos="1320"/>
              <w:tab w:val="right" w:leader="dot" w:pos="9350"/>
            </w:tabs>
            <w:rPr>
              <w:rFonts w:asciiTheme="minorHAnsi" w:eastAsiaTheme="minorEastAsia" w:hAnsiTheme="minorHAnsi"/>
              <w:noProof/>
            </w:rPr>
          </w:pPr>
          <w:hyperlink w:anchor="_Toc188347365" w:history="1">
            <w:r w:rsidR="003C53FD" w:rsidRPr="00C41505">
              <w:rPr>
                <w:rStyle w:val="Hyperlink"/>
                <w:noProof/>
              </w:rPr>
              <w:t>8.4.2</w:t>
            </w:r>
            <w:r w:rsidR="003C53FD">
              <w:rPr>
                <w:rFonts w:asciiTheme="minorHAnsi" w:eastAsiaTheme="minorEastAsia" w:hAnsiTheme="minorHAnsi"/>
                <w:noProof/>
              </w:rPr>
              <w:tab/>
            </w:r>
            <w:r w:rsidR="003C53FD" w:rsidRPr="00C41505">
              <w:rPr>
                <w:rStyle w:val="Hyperlink"/>
                <w:noProof/>
              </w:rPr>
              <w:t>Color schema 2 Dark Theme</w:t>
            </w:r>
            <w:r w:rsidR="003C53FD">
              <w:rPr>
                <w:noProof/>
                <w:webHidden/>
              </w:rPr>
              <w:tab/>
            </w:r>
            <w:r w:rsidR="003C53FD">
              <w:rPr>
                <w:noProof/>
                <w:webHidden/>
              </w:rPr>
              <w:fldChar w:fldCharType="begin"/>
            </w:r>
            <w:r w:rsidR="003C53FD">
              <w:rPr>
                <w:noProof/>
                <w:webHidden/>
              </w:rPr>
              <w:instrText xml:space="preserve"> PAGEREF _Toc188347365 \h </w:instrText>
            </w:r>
            <w:r w:rsidR="003C53FD">
              <w:rPr>
                <w:noProof/>
                <w:webHidden/>
              </w:rPr>
            </w:r>
            <w:r w:rsidR="003C53FD">
              <w:rPr>
                <w:noProof/>
                <w:webHidden/>
              </w:rPr>
              <w:fldChar w:fldCharType="separate"/>
            </w:r>
            <w:r w:rsidR="003C53FD">
              <w:rPr>
                <w:noProof/>
                <w:webHidden/>
              </w:rPr>
              <w:t>37</w:t>
            </w:r>
            <w:r w:rsidR="003C53FD">
              <w:rPr>
                <w:noProof/>
                <w:webHidden/>
              </w:rPr>
              <w:fldChar w:fldCharType="end"/>
            </w:r>
          </w:hyperlink>
        </w:p>
        <w:p w14:paraId="646A31A1" w14:textId="04785602" w:rsidR="003C53FD" w:rsidRDefault="00000000">
          <w:pPr>
            <w:pStyle w:val="Verzeichnis2"/>
            <w:tabs>
              <w:tab w:val="left" w:pos="880"/>
              <w:tab w:val="right" w:leader="dot" w:pos="9350"/>
            </w:tabs>
            <w:rPr>
              <w:rFonts w:asciiTheme="minorHAnsi" w:eastAsiaTheme="minorEastAsia" w:hAnsiTheme="minorHAnsi"/>
              <w:noProof/>
            </w:rPr>
          </w:pPr>
          <w:hyperlink w:anchor="_Toc188347366" w:history="1">
            <w:r w:rsidR="003C53FD" w:rsidRPr="00C41505">
              <w:rPr>
                <w:rStyle w:val="Hyperlink"/>
                <w:noProof/>
              </w:rPr>
              <w:t>8.5</w:t>
            </w:r>
            <w:r w:rsidR="003C53FD">
              <w:rPr>
                <w:rFonts w:asciiTheme="minorHAnsi" w:eastAsiaTheme="minorEastAsia" w:hAnsiTheme="minorHAnsi"/>
                <w:noProof/>
              </w:rPr>
              <w:tab/>
            </w:r>
            <w:r w:rsidR="003C53FD" w:rsidRPr="00C41505">
              <w:rPr>
                <w:rStyle w:val="Hyperlink"/>
                <w:noProof/>
              </w:rPr>
              <w:t>Composites</w:t>
            </w:r>
            <w:r w:rsidR="003C53FD">
              <w:rPr>
                <w:noProof/>
                <w:webHidden/>
              </w:rPr>
              <w:tab/>
            </w:r>
            <w:r w:rsidR="003C53FD">
              <w:rPr>
                <w:noProof/>
                <w:webHidden/>
              </w:rPr>
              <w:fldChar w:fldCharType="begin"/>
            </w:r>
            <w:r w:rsidR="003C53FD">
              <w:rPr>
                <w:noProof/>
                <w:webHidden/>
              </w:rPr>
              <w:instrText xml:space="preserve"> PAGEREF _Toc188347366 \h </w:instrText>
            </w:r>
            <w:r w:rsidR="003C53FD">
              <w:rPr>
                <w:noProof/>
                <w:webHidden/>
              </w:rPr>
            </w:r>
            <w:r w:rsidR="003C53FD">
              <w:rPr>
                <w:noProof/>
                <w:webHidden/>
              </w:rPr>
              <w:fldChar w:fldCharType="separate"/>
            </w:r>
            <w:r w:rsidR="003C53FD">
              <w:rPr>
                <w:noProof/>
                <w:webHidden/>
              </w:rPr>
              <w:t>38</w:t>
            </w:r>
            <w:r w:rsidR="003C53FD">
              <w:rPr>
                <w:noProof/>
                <w:webHidden/>
              </w:rPr>
              <w:fldChar w:fldCharType="end"/>
            </w:r>
          </w:hyperlink>
        </w:p>
        <w:p w14:paraId="127A08DD" w14:textId="0F92AAAF" w:rsidR="00384A1A" w:rsidRDefault="00C22612">
          <w:r>
            <w:rPr>
              <w:b/>
              <w:bCs/>
              <w:noProof/>
            </w:rPr>
            <w:fldChar w:fldCharType="end"/>
          </w:r>
        </w:p>
      </w:sdtContent>
    </w:sdt>
    <w:p w14:paraId="4852809F" w14:textId="78933A9A" w:rsidR="00384A1A" w:rsidRDefault="00384A1A"/>
    <w:p w14:paraId="433C191C" w14:textId="739C280D" w:rsidR="00384A1A" w:rsidRDefault="00384A1A"/>
    <w:p w14:paraId="48B9759B" w14:textId="77777777" w:rsidR="00384A1A" w:rsidRDefault="00384A1A"/>
    <w:p w14:paraId="79B260DE" w14:textId="18311251" w:rsidR="00384A1A" w:rsidRDefault="00384A1A" w:rsidP="00DF367A">
      <w:pPr>
        <w:pStyle w:val="berschrift1"/>
        <w:numPr>
          <w:ilvl w:val="0"/>
          <w:numId w:val="14"/>
        </w:numPr>
      </w:pPr>
      <w:r>
        <w:br w:type="page"/>
      </w:r>
      <w:bookmarkStart w:id="1" w:name="_Toc106798346"/>
      <w:r w:rsidR="004375BF">
        <w:lastRenderedPageBreak/>
        <w:t xml:space="preserve"> </w:t>
      </w:r>
      <w:bookmarkStart w:id="2" w:name="_Ref175644739"/>
      <w:bookmarkStart w:id="3" w:name="_Toc188347309"/>
      <w:r>
        <w:t>Change history</w:t>
      </w:r>
      <w:bookmarkEnd w:id="1"/>
      <w:bookmarkEnd w:id="2"/>
      <w:bookmarkEnd w:id="3"/>
    </w:p>
    <w:p w14:paraId="6ECAD66D" w14:textId="27BA523D" w:rsidR="00EE4B35" w:rsidRDefault="00EE4B35" w:rsidP="00EE4B35">
      <w:pPr>
        <w:pStyle w:val="berschrift3"/>
      </w:pPr>
      <w:bookmarkStart w:id="4" w:name="_Toc188347310"/>
      <w:r>
        <w:t>V2.6.</w:t>
      </w:r>
      <w:r w:rsidR="007279E0">
        <w:t>4</w:t>
      </w:r>
      <w:r>
        <w:t xml:space="preserve"> </w:t>
      </w:r>
      <w:proofErr w:type="spellStart"/>
      <w:r w:rsidR="003C53FD">
        <w:t>Februar</w:t>
      </w:r>
      <w:proofErr w:type="spellEnd"/>
      <w:r>
        <w:t xml:space="preserve"> 202</w:t>
      </w:r>
      <w:bookmarkEnd w:id="4"/>
      <w:r w:rsidR="003C53FD">
        <w:t>5</w:t>
      </w:r>
    </w:p>
    <w:p w14:paraId="71DFF7B3" w14:textId="028048B9" w:rsidR="00C37BBE" w:rsidRPr="00C37BBE" w:rsidRDefault="00C37BBE" w:rsidP="00DF367A">
      <w:pPr>
        <w:pStyle w:val="Listenabsatz"/>
        <w:numPr>
          <w:ilvl w:val="0"/>
          <w:numId w:val="36"/>
        </w:numPr>
      </w:pPr>
      <w:r>
        <w:t>PLC:</w:t>
      </w:r>
    </w:p>
    <w:p w14:paraId="03A59636" w14:textId="53B5CE12" w:rsidR="00C37BBE" w:rsidRDefault="00B73878" w:rsidP="00DF367A">
      <w:pPr>
        <w:pStyle w:val="Listenabsatz"/>
        <w:numPr>
          <w:ilvl w:val="1"/>
          <w:numId w:val="36"/>
        </w:numPr>
      </w:pPr>
      <w:r>
        <w:t>A</w:t>
      </w:r>
      <w:r w:rsidR="00C37BBE">
        <w:t xml:space="preserve">dd unit </w:t>
      </w:r>
      <w:r w:rsidR="00DC4AAF">
        <w:t>conversion</w:t>
      </w:r>
      <w:r w:rsidR="00C37BBE">
        <w:t xml:space="preserve"> in </w:t>
      </w:r>
      <w:proofErr w:type="spellStart"/>
      <w:r w:rsidR="00C37BBE">
        <w:t>FB_</w:t>
      </w:r>
      <w:proofErr w:type="gramStart"/>
      <w:r w:rsidR="00C37BBE">
        <w:t>TableMgr</w:t>
      </w:r>
      <w:proofErr w:type="spellEnd"/>
      <w:r w:rsidR="00C37BBE">
        <w:t>(</w:t>
      </w:r>
      <w:proofErr w:type="gramEnd"/>
      <w:r w:rsidR="00C37BBE">
        <w:t>)</w:t>
      </w:r>
    </w:p>
    <w:p w14:paraId="2D986566" w14:textId="4C861B1A" w:rsidR="00EE4B35" w:rsidRDefault="00B73878" w:rsidP="00DF367A">
      <w:pPr>
        <w:pStyle w:val="Listenabsatz"/>
        <w:numPr>
          <w:ilvl w:val="1"/>
          <w:numId w:val="36"/>
        </w:numPr>
      </w:pPr>
      <w:r>
        <w:t xml:space="preserve">Bugfix: </w:t>
      </w:r>
      <w:proofErr w:type="spellStart"/>
      <w:proofErr w:type="gramStart"/>
      <w:r w:rsidR="00C37BBE">
        <w:t>mCheckTeachPoints</w:t>
      </w:r>
      <w:proofErr w:type="spellEnd"/>
      <w:r w:rsidR="00C37BBE">
        <w:t>(</w:t>
      </w:r>
      <w:proofErr w:type="gramEnd"/>
      <w:r w:rsidR="00C37BBE">
        <w:t>) check only valid group indices</w:t>
      </w:r>
    </w:p>
    <w:p w14:paraId="6C6EED75" w14:textId="428FB5DC" w:rsidR="00764117" w:rsidRDefault="00B73878" w:rsidP="00764117">
      <w:pPr>
        <w:pStyle w:val="Listenabsatz"/>
        <w:numPr>
          <w:ilvl w:val="1"/>
          <w:numId w:val="36"/>
        </w:numPr>
      </w:pPr>
      <w:r>
        <w:t>B</w:t>
      </w:r>
      <w:r w:rsidR="00764117">
        <w:t xml:space="preserve">ugfixes table: </w:t>
      </w:r>
      <w:r w:rsidR="00764117" w:rsidRPr="00764117">
        <w:t>immediate updating of the tab buttons when changing op modes</w:t>
      </w:r>
    </w:p>
    <w:p w14:paraId="3C4E91EC" w14:textId="31B26D72" w:rsidR="004A3F26" w:rsidRDefault="00B73878" w:rsidP="00764117">
      <w:pPr>
        <w:pStyle w:val="Listenabsatz"/>
        <w:numPr>
          <w:ilvl w:val="1"/>
          <w:numId w:val="36"/>
        </w:numPr>
      </w:pPr>
      <w:r>
        <w:t>B</w:t>
      </w:r>
      <w:r w:rsidR="004A3F26">
        <w:t xml:space="preserve">ugfix: </w:t>
      </w:r>
      <w:r w:rsidR="004A3F26" w:rsidRPr="004A3F26">
        <w:t>Switching off “safe areas” was not possible</w:t>
      </w:r>
    </w:p>
    <w:p w14:paraId="251D6F3B" w14:textId="5E55C301" w:rsidR="003C53FD" w:rsidRDefault="003C53FD" w:rsidP="00764117">
      <w:pPr>
        <w:pStyle w:val="Listenabsatz"/>
        <w:numPr>
          <w:ilvl w:val="1"/>
          <w:numId w:val="36"/>
        </w:numPr>
      </w:pPr>
      <w:r>
        <w:t>Bugfix: Disable</w:t>
      </w:r>
      <w:r w:rsidR="00DC50FB">
        <w:t>/Enable</w:t>
      </w:r>
      <w:r>
        <w:t xml:space="preserve"> watchdog </w:t>
      </w:r>
      <w:r w:rsidR="00DC50FB">
        <w:t>was not working</w:t>
      </w:r>
      <w:r>
        <w:t xml:space="preserve"> correct</w:t>
      </w:r>
      <w:r w:rsidR="00693C3B">
        <w:t>ly</w:t>
      </w:r>
    </w:p>
    <w:p w14:paraId="1B26F361" w14:textId="0B97C1E9" w:rsidR="00DC50FB" w:rsidRDefault="00DC50FB" w:rsidP="00764117">
      <w:pPr>
        <w:pStyle w:val="Listenabsatz"/>
        <w:numPr>
          <w:ilvl w:val="1"/>
          <w:numId w:val="36"/>
        </w:numPr>
      </w:pPr>
      <w:r>
        <w:t>Bugfix: Support long kinematic names</w:t>
      </w:r>
    </w:p>
    <w:p w14:paraId="50DA07D0" w14:textId="77777777" w:rsidR="004F455A" w:rsidRDefault="00B73878" w:rsidP="00764117">
      <w:pPr>
        <w:pStyle w:val="Listenabsatz"/>
        <w:numPr>
          <w:ilvl w:val="1"/>
          <w:numId w:val="36"/>
        </w:numPr>
      </w:pPr>
      <w:r>
        <w:t>A</w:t>
      </w:r>
      <w:r w:rsidR="004F455A">
        <w:t>dd heartbeat feature for jogging to detect communication interrupt</w:t>
      </w:r>
    </w:p>
    <w:p w14:paraId="21F6ECF3" w14:textId="221CD719" w:rsidR="00D71577" w:rsidRDefault="00D71577" w:rsidP="00D71577">
      <w:pPr>
        <w:pStyle w:val="Listenabsatz"/>
        <w:numPr>
          <w:ilvl w:val="0"/>
          <w:numId w:val="36"/>
        </w:numPr>
      </w:pPr>
      <w:r>
        <w:t>HMI:</w:t>
      </w:r>
    </w:p>
    <w:p w14:paraId="4774A1F0" w14:textId="147BEBD1" w:rsidR="00D71577" w:rsidRDefault="00D71577" w:rsidP="00D71577">
      <w:pPr>
        <w:pStyle w:val="Listenabsatz"/>
        <w:numPr>
          <w:ilvl w:val="1"/>
          <w:numId w:val="36"/>
        </w:numPr>
      </w:pPr>
      <w:r>
        <w:t xml:space="preserve">Dialog boxes </w:t>
      </w:r>
      <w:r w:rsidR="00D41A4F">
        <w:t xml:space="preserve">and virtual keypad </w:t>
      </w:r>
      <w:r>
        <w:t>can now be moved and resized</w:t>
      </w:r>
    </w:p>
    <w:p w14:paraId="62C5E164" w14:textId="03E2F4F0" w:rsidR="00D71577" w:rsidRDefault="00402E85" w:rsidP="00D71577">
      <w:pPr>
        <w:pStyle w:val="Listenabsatz"/>
        <w:numPr>
          <w:ilvl w:val="1"/>
          <w:numId w:val="36"/>
        </w:numPr>
      </w:pPr>
      <w:r>
        <w:t>Enhanced input features for virtual keypad</w:t>
      </w:r>
      <w:r w:rsidR="00A966D8">
        <w:t xml:space="preserve"> (see chapter </w:t>
      </w:r>
      <w:r w:rsidR="00C0741C">
        <w:fldChar w:fldCharType="begin"/>
      </w:r>
      <w:r w:rsidR="00C0741C">
        <w:instrText xml:space="preserve"> REF _Ref180999137 \r \h </w:instrText>
      </w:r>
      <w:r w:rsidR="00C0741C">
        <w:fldChar w:fldCharType="separate"/>
      </w:r>
      <w:r w:rsidR="00C0741C">
        <w:t>7.10</w:t>
      </w:r>
      <w:r w:rsidR="00C0741C">
        <w:fldChar w:fldCharType="end"/>
      </w:r>
      <w:r w:rsidR="00C0741C">
        <w:t xml:space="preserve"> </w:t>
      </w:r>
      <w:r w:rsidR="00C0741C">
        <w:fldChar w:fldCharType="begin"/>
      </w:r>
      <w:r w:rsidR="00C0741C">
        <w:instrText xml:space="preserve"> REF _Ref180999143 \h </w:instrText>
      </w:r>
      <w:r w:rsidR="00C0741C">
        <w:fldChar w:fldCharType="separate"/>
      </w:r>
      <w:r w:rsidR="00C0741C">
        <w:t>Virtual keypad</w:t>
      </w:r>
      <w:r w:rsidR="00C0741C">
        <w:fldChar w:fldCharType="end"/>
      </w:r>
      <w:r w:rsidR="00A966D8">
        <w:t>)</w:t>
      </w:r>
    </w:p>
    <w:p w14:paraId="3C569DD8" w14:textId="5940E9A2" w:rsidR="00B73878" w:rsidRDefault="00B73878" w:rsidP="00B73878">
      <w:pPr>
        <w:pStyle w:val="Listenabsatz"/>
        <w:numPr>
          <w:ilvl w:val="1"/>
          <w:numId w:val="36"/>
        </w:numPr>
      </w:pPr>
      <w:r>
        <w:t xml:space="preserve">Bugfix: enable </w:t>
      </w:r>
      <w:r w:rsidR="00DC4AAF">
        <w:t xml:space="preserve">“Debug&gt;Check </w:t>
      </w:r>
      <w:proofErr w:type="spellStart"/>
      <w:r w:rsidR="00DC4AAF">
        <w:t>Ua</w:t>
      </w:r>
      <w:proofErr w:type="spellEnd"/>
      <w:r w:rsidR="00DC4AAF">
        <w:t xml:space="preserve"> items”</w:t>
      </w:r>
      <w:r>
        <w:t xml:space="preserve"> for published project</w:t>
      </w:r>
    </w:p>
    <w:p w14:paraId="140E2757" w14:textId="5764D80B" w:rsidR="00402E85" w:rsidRDefault="00BA6D4B" w:rsidP="00B73878">
      <w:pPr>
        <w:pStyle w:val="Listenabsatz"/>
        <w:numPr>
          <w:ilvl w:val="1"/>
          <w:numId w:val="36"/>
        </w:numPr>
      </w:pPr>
      <w:r>
        <w:t>W</w:t>
      </w:r>
      <w:r w:rsidR="00B73878">
        <w:t>orkaround: s</w:t>
      </w:r>
      <w:r w:rsidR="00BE7AE8">
        <w:t xml:space="preserve">et </w:t>
      </w:r>
      <w:r w:rsidR="00B73878">
        <w:t>plc</w:t>
      </w:r>
      <w:r w:rsidR="00BE7AE8">
        <w:t xml:space="preserve"> run</w:t>
      </w:r>
      <w:r w:rsidR="00B73878">
        <w:t>time-settings</w:t>
      </w:r>
      <w:r w:rsidR="00BE7AE8">
        <w:t xml:space="preserve"> </w:t>
      </w:r>
      <w:r w:rsidR="00DC4AAF">
        <w:t>automatically because</w:t>
      </w:r>
      <w:r w:rsidR="00B73878">
        <w:t xml:space="preserve"> they are </w:t>
      </w:r>
      <w:r w:rsidR="00BE7AE8">
        <w:t xml:space="preserve">sometimes </w:t>
      </w:r>
      <w:r w:rsidR="00B73878">
        <w:t xml:space="preserve">lost </w:t>
      </w:r>
      <w:r>
        <w:t>(bug)</w:t>
      </w:r>
      <w:r w:rsidR="00B73878">
        <w:t xml:space="preserve"> after reboot</w:t>
      </w:r>
      <w:r w:rsidR="00C0741C">
        <w:t xml:space="preserve"> of ctrlX</w:t>
      </w:r>
    </w:p>
    <w:p w14:paraId="52C11236" w14:textId="7933B755" w:rsidR="003C53FD" w:rsidRDefault="003C53FD" w:rsidP="00B73878">
      <w:pPr>
        <w:pStyle w:val="Listenabsatz"/>
        <w:numPr>
          <w:ilvl w:val="1"/>
          <w:numId w:val="36"/>
        </w:numPr>
      </w:pPr>
      <w:r>
        <w:t>Add default settings for group rights</w:t>
      </w:r>
    </w:p>
    <w:p w14:paraId="500D1F34" w14:textId="6E84F20F" w:rsidR="00083862" w:rsidRDefault="00083862" w:rsidP="00B73878">
      <w:pPr>
        <w:pStyle w:val="Listenabsatz"/>
        <w:numPr>
          <w:ilvl w:val="1"/>
          <w:numId w:val="36"/>
        </w:numPr>
      </w:pPr>
      <w:r>
        <w:t>Validate group rights settings when saving</w:t>
      </w:r>
    </w:p>
    <w:p w14:paraId="7D47230E" w14:textId="5627235C" w:rsidR="009031B2" w:rsidRDefault="009031B2" w:rsidP="00B73878">
      <w:pPr>
        <w:pStyle w:val="Listenabsatz"/>
        <w:numPr>
          <w:ilvl w:val="1"/>
          <w:numId w:val="36"/>
        </w:numPr>
      </w:pPr>
      <w:r>
        <w:t>New page: Debug&gt; Config HMI</w:t>
      </w:r>
    </w:p>
    <w:p w14:paraId="3684717D" w14:textId="2D8C1F6F" w:rsidR="000508B3" w:rsidRDefault="000508B3" w:rsidP="00B73878">
      <w:pPr>
        <w:pStyle w:val="Listenabsatz"/>
        <w:numPr>
          <w:ilvl w:val="1"/>
          <w:numId w:val="36"/>
        </w:numPr>
      </w:pPr>
      <w:r>
        <w:t>Changed to new Material design widgets</w:t>
      </w:r>
      <w:r w:rsidR="00CB42C9">
        <w:t xml:space="preserve">, while a later change is not </w:t>
      </w:r>
      <w:r w:rsidR="007279E0">
        <w:t>supported</w:t>
      </w:r>
    </w:p>
    <w:p w14:paraId="072EE7EB" w14:textId="57055445" w:rsidR="000508B3" w:rsidRPr="00C37BBE" w:rsidRDefault="000508B3" w:rsidP="00B73878">
      <w:pPr>
        <w:pStyle w:val="Listenabsatz"/>
        <w:numPr>
          <w:ilvl w:val="1"/>
          <w:numId w:val="36"/>
        </w:numPr>
      </w:pPr>
      <w:r>
        <w:t>The new WebIQ Theme Manager is not yet used, because of missing documentation of the Theme Manager.</w:t>
      </w:r>
    </w:p>
    <w:p w14:paraId="5A548772" w14:textId="1B44D384" w:rsidR="00B16ACF" w:rsidRDefault="00B16ACF" w:rsidP="00050C98">
      <w:pPr>
        <w:pStyle w:val="berschrift3"/>
      </w:pPr>
      <w:bookmarkStart w:id="5" w:name="_Toc188347311"/>
      <w:r>
        <w:t>V2.6.</w:t>
      </w:r>
      <w:r w:rsidR="00B11CB3">
        <w:t>3</w:t>
      </w:r>
      <w:r>
        <w:t xml:space="preserve"> </w:t>
      </w:r>
      <w:r w:rsidR="008938C9">
        <w:t>August</w:t>
      </w:r>
      <w:r w:rsidR="00EE3156">
        <w:t xml:space="preserve"> 2024</w:t>
      </w:r>
      <w:bookmarkEnd w:id="5"/>
    </w:p>
    <w:p w14:paraId="7F1895FE" w14:textId="6BA53946" w:rsidR="00475DD9" w:rsidRDefault="00DC721F" w:rsidP="00DF367A">
      <w:pPr>
        <w:pStyle w:val="Listenabsatz"/>
        <w:numPr>
          <w:ilvl w:val="0"/>
          <w:numId w:val="32"/>
        </w:numPr>
        <w:spacing w:line="256" w:lineRule="auto"/>
      </w:pPr>
      <w:r>
        <w:t>PLC</w:t>
      </w:r>
      <w:r w:rsidR="00475DD9">
        <w:t>:</w:t>
      </w:r>
    </w:p>
    <w:p w14:paraId="65B3F0E6" w14:textId="4DC51EB1" w:rsidR="00CB3B58" w:rsidRDefault="00DD5F7A" w:rsidP="00DF367A">
      <w:pPr>
        <w:pStyle w:val="Listenabsatz"/>
        <w:numPr>
          <w:ilvl w:val="1"/>
          <w:numId w:val="32"/>
        </w:numPr>
        <w:spacing w:line="256" w:lineRule="auto"/>
      </w:pPr>
      <w:r>
        <w:t>Disable watchdog in INIT mode and for ctrlX</w:t>
      </w:r>
      <w:r w:rsidR="008C43A6">
        <w:t xml:space="preserve"> CORE</w:t>
      </w:r>
      <w:r>
        <w:t>virtual</w:t>
      </w:r>
      <w:r w:rsidR="00CB3B58">
        <w:br/>
        <w:t xml:space="preserve">When booting many apps are started, which results in a high load and long </w:t>
      </w:r>
    </w:p>
    <w:p w14:paraId="432D8331" w14:textId="63FD1F06" w:rsidR="00CB3B58" w:rsidRDefault="00CB3B58" w:rsidP="00CB3B58">
      <w:pPr>
        <w:pStyle w:val="Listenabsatz"/>
        <w:spacing w:line="256" w:lineRule="auto"/>
        <w:ind w:left="1080"/>
      </w:pPr>
      <w:r>
        <w:t>PLC cycle times. Therefore, the watchdog is disabled in MODE_INIT.</w:t>
      </w:r>
    </w:p>
    <w:p w14:paraId="468DD3DC" w14:textId="70469283" w:rsidR="00DD5F7A" w:rsidRDefault="008C43A6" w:rsidP="00CB3B58">
      <w:pPr>
        <w:pStyle w:val="Listenabsatz"/>
        <w:spacing w:line="256" w:lineRule="auto"/>
        <w:ind w:left="1080"/>
      </w:pPr>
      <w:r>
        <w:t>ctrlX COREvirtual</w:t>
      </w:r>
      <w:r w:rsidR="00CB3B58">
        <w:t xml:space="preserve"> has no real time OS =&gt; watchdog must always be disabled.</w:t>
      </w:r>
    </w:p>
    <w:p w14:paraId="6AC58EC1" w14:textId="2D44E18E" w:rsidR="00383E9C" w:rsidRDefault="00CC2012" w:rsidP="00DF367A">
      <w:pPr>
        <w:pStyle w:val="Listenabsatz"/>
        <w:numPr>
          <w:ilvl w:val="1"/>
          <w:numId w:val="32"/>
        </w:numPr>
        <w:spacing w:line="256" w:lineRule="auto"/>
      </w:pPr>
      <w:r>
        <w:t>Added s</w:t>
      </w:r>
      <w:r w:rsidR="00383E9C">
        <w:t>upport of non cartesian kinematics</w:t>
      </w:r>
    </w:p>
    <w:p w14:paraId="1DA07EB0" w14:textId="02D7DB95" w:rsidR="00BD3B2D" w:rsidRDefault="00BD3B2D" w:rsidP="00BD3B2D">
      <w:pPr>
        <w:pStyle w:val="Listenabsatz"/>
        <w:spacing w:line="256" w:lineRule="auto"/>
        <w:ind w:left="1800"/>
      </w:pPr>
    </w:p>
    <w:p w14:paraId="74AE340D" w14:textId="678A7008" w:rsidR="00BD3B2D" w:rsidRDefault="00BD3B2D" w:rsidP="00DF367A">
      <w:pPr>
        <w:pStyle w:val="Listenabsatz"/>
        <w:numPr>
          <w:ilvl w:val="0"/>
          <w:numId w:val="15"/>
        </w:numPr>
        <w:spacing w:line="256" w:lineRule="auto"/>
      </w:pPr>
      <w:r>
        <w:t>HMI:</w:t>
      </w:r>
    </w:p>
    <w:p w14:paraId="38DBC54F" w14:textId="099D844E" w:rsidR="00DD5F7A" w:rsidRDefault="00DD5F7A" w:rsidP="00DF367A">
      <w:pPr>
        <w:pStyle w:val="Listenabsatz"/>
        <w:numPr>
          <w:ilvl w:val="1"/>
          <w:numId w:val="15"/>
        </w:numPr>
        <w:spacing w:line="256" w:lineRule="auto"/>
      </w:pPr>
      <w:r>
        <w:t xml:space="preserve">Incompatible OpcUA server changes in ctrlX </w:t>
      </w:r>
      <w:r w:rsidR="008C43A6">
        <w:t xml:space="preserve">PLC app </w:t>
      </w:r>
      <w:r>
        <w:t>2.6</w:t>
      </w:r>
    </w:p>
    <w:p w14:paraId="622D36F9" w14:textId="77777777" w:rsidR="00DD5F7A" w:rsidRDefault="00DD5F7A" w:rsidP="00DF367A">
      <w:pPr>
        <w:pStyle w:val="Listenabsatz"/>
        <w:numPr>
          <w:ilvl w:val="2"/>
          <w:numId w:val="15"/>
        </w:numPr>
        <w:spacing w:line="256" w:lineRule="auto"/>
      </w:pPr>
      <w:r>
        <w:t xml:space="preserve">Set variables on data layer path: </w:t>
      </w:r>
      <w:r w:rsidRPr="00D575FE">
        <w:t>plc/admin/runtime-settings/symbol-settings</w:t>
      </w:r>
    </w:p>
    <w:tbl>
      <w:tblPr>
        <w:tblStyle w:val="Tabellenraster"/>
        <w:tblW w:w="0" w:type="auto"/>
        <w:tblInd w:w="1800" w:type="dxa"/>
        <w:tblLook w:val="04A0" w:firstRow="1" w:lastRow="0" w:firstColumn="1" w:lastColumn="0" w:noHBand="0" w:noVBand="1"/>
      </w:tblPr>
      <w:tblGrid>
        <w:gridCol w:w="7550"/>
      </w:tblGrid>
      <w:tr w:rsidR="00DD5F7A" w14:paraId="32DC1FF5" w14:textId="77777777" w:rsidTr="009E2B7D">
        <w:tc>
          <w:tcPr>
            <w:tcW w:w="9350" w:type="dxa"/>
          </w:tcPr>
          <w:p w14:paraId="7BA2CF09" w14:textId="77777777" w:rsidR="00DD5F7A" w:rsidRPr="00D575FE" w:rsidRDefault="00DD5F7A" w:rsidP="009E2B7D">
            <w:pPr>
              <w:spacing w:line="256" w:lineRule="auto"/>
              <w:rPr>
                <w:rFonts w:ascii="Courier New" w:hAnsi="Courier New" w:cs="Courier New"/>
              </w:rPr>
            </w:pPr>
            <w:r w:rsidRPr="00D575FE">
              <w:rPr>
                <w:rFonts w:ascii="Courier New" w:hAnsi="Courier New" w:cs="Courier New"/>
              </w:rPr>
              <w:t>{</w:t>
            </w:r>
          </w:p>
          <w:p w14:paraId="2FED91A5" w14:textId="77777777" w:rsidR="00DD5F7A" w:rsidRPr="00D575FE" w:rsidRDefault="00DD5F7A" w:rsidP="009E2B7D">
            <w:pPr>
              <w:spacing w:line="256" w:lineRule="auto"/>
              <w:rPr>
                <w:rFonts w:ascii="Courier New" w:hAnsi="Courier New" w:cs="Courier New"/>
              </w:rPr>
            </w:pPr>
            <w:r w:rsidRPr="00D575FE">
              <w:rPr>
                <w:rFonts w:ascii="Courier New" w:hAnsi="Courier New" w:cs="Courier New"/>
              </w:rPr>
              <w:t xml:space="preserve">  "</w:t>
            </w:r>
            <w:proofErr w:type="spellStart"/>
            <w:r w:rsidRPr="00D575FE">
              <w:rPr>
                <w:rFonts w:ascii="Courier New" w:hAnsi="Courier New" w:cs="Courier New"/>
              </w:rPr>
              <w:t>enumRepresentation</w:t>
            </w:r>
            <w:proofErr w:type="spellEnd"/>
            <w:r w:rsidRPr="00D575FE">
              <w:rPr>
                <w:rFonts w:ascii="Courier New" w:hAnsi="Courier New" w:cs="Courier New"/>
              </w:rPr>
              <w:t>": "BASETYPE",</w:t>
            </w:r>
          </w:p>
          <w:p w14:paraId="47F926B5" w14:textId="77777777" w:rsidR="00DD5F7A" w:rsidRPr="00D575FE" w:rsidRDefault="00DD5F7A" w:rsidP="009E2B7D">
            <w:pPr>
              <w:spacing w:line="256" w:lineRule="auto"/>
              <w:rPr>
                <w:rFonts w:ascii="Courier New" w:hAnsi="Courier New" w:cs="Courier New"/>
              </w:rPr>
            </w:pPr>
            <w:r w:rsidRPr="00D575FE">
              <w:rPr>
                <w:rFonts w:ascii="Courier New" w:hAnsi="Courier New" w:cs="Courier New"/>
              </w:rPr>
              <w:t xml:space="preserve">  "</w:t>
            </w:r>
            <w:proofErr w:type="spellStart"/>
            <w:r w:rsidRPr="00D575FE">
              <w:rPr>
                <w:rFonts w:ascii="Courier New" w:hAnsi="Courier New" w:cs="Courier New"/>
              </w:rPr>
              <w:t>arrayDisplayName</w:t>
            </w:r>
            <w:proofErr w:type="spellEnd"/>
            <w:r w:rsidRPr="00D575FE">
              <w:rPr>
                <w:rFonts w:ascii="Courier New" w:hAnsi="Courier New" w:cs="Courier New"/>
              </w:rPr>
              <w:t>": "OFF"</w:t>
            </w:r>
          </w:p>
          <w:p w14:paraId="3C4EB756" w14:textId="77777777" w:rsidR="00DD5F7A" w:rsidRDefault="00DD5F7A" w:rsidP="009E2B7D">
            <w:pPr>
              <w:spacing w:line="256" w:lineRule="auto"/>
            </w:pPr>
            <w:r w:rsidRPr="00D575FE">
              <w:rPr>
                <w:rFonts w:ascii="Courier New" w:hAnsi="Courier New" w:cs="Courier New"/>
              </w:rPr>
              <w:t>}</w:t>
            </w:r>
          </w:p>
        </w:tc>
      </w:tr>
    </w:tbl>
    <w:p w14:paraId="41C2B8F2" w14:textId="77777777" w:rsidR="00DD5F7A" w:rsidRDefault="00DD5F7A" w:rsidP="00DF367A">
      <w:pPr>
        <w:pStyle w:val="Listenabsatz"/>
        <w:numPr>
          <w:ilvl w:val="2"/>
          <w:numId w:val="15"/>
        </w:numPr>
        <w:spacing w:line="256" w:lineRule="auto"/>
      </w:pPr>
      <w:r>
        <w:t>The HMI displays a warning when the values of the variables are wrong.</w:t>
      </w:r>
    </w:p>
    <w:p w14:paraId="44F8CFED" w14:textId="7070799A" w:rsidR="00BD3B2D" w:rsidRDefault="00BD3B2D" w:rsidP="00DF367A">
      <w:pPr>
        <w:pStyle w:val="Listenabsatz"/>
        <w:numPr>
          <w:ilvl w:val="1"/>
          <w:numId w:val="15"/>
        </w:numPr>
        <w:spacing w:line="256" w:lineRule="auto"/>
      </w:pPr>
      <w:r>
        <w:t>Configur</w:t>
      </w:r>
      <w:r w:rsidR="007D6B4D">
        <w:t>ation</w:t>
      </w:r>
      <w:r>
        <w:t xml:space="preserve"> help</w:t>
      </w:r>
      <w:r w:rsidR="007D6B4D">
        <w:t xml:space="preserve"> pages</w:t>
      </w:r>
      <w:r>
        <w:t xml:space="preserve"> changed. See </w:t>
      </w:r>
      <w:r>
        <w:fldChar w:fldCharType="begin"/>
      </w:r>
      <w:r>
        <w:instrText xml:space="preserve"> REF _Ref175138733 \r \h </w:instrText>
      </w:r>
      <w:r>
        <w:fldChar w:fldCharType="separate"/>
      </w:r>
      <w:r>
        <w:t>7.11</w:t>
      </w:r>
      <w:r>
        <w:fldChar w:fldCharType="end"/>
      </w:r>
      <w:r>
        <w:t xml:space="preserve"> </w:t>
      </w:r>
      <w:r>
        <w:fldChar w:fldCharType="begin"/>
      </w:r>
      <w:r>
        <w:instrText xml:space="preserve"> REF _Ref175138742 \h </w:instrText>
      </w:r>
      <w:r>
        <w:fldChar w:fldCharType="separate"/>
      </w:r>
      <w:r>
        <w:t>Help documentation</w:t>
      </w:r>
      <w:r>
        <w:fldChar w:fldCharType="end"/>
      </w:r>
    </w:p>
    <w:p w14:paraId="70E7AB52" w14:textId="3F159522" w:rsidR="0066560A" w:rsidRDefault="007D6B4D" w:rsidP="00DF367A">
      <w:pPr>
        <w:pStyle w:val="Listenabsatz"/>
        <w:numPr>
          <w:ilvl w:val="1"/>
          <w:numId w:val="15"/>
        </w:numPr>
        <w:spacing w:line="256" w:lineRule="auto"/>
      </w:pPr>
      <w:r>
        <w:t>WebIQ a</w:t>
      </w:r>
      <w:r w:rsidR="0066560A">
        <w:t>uto login user</w:t>
      </w:r>
      <w:r>
        <w:t>:</w:t>
      </w:r>
      <w:r w:rsidR="0066560A">
        <w:t xml:space="preserve"> changed to “operator”</w:t>
      </w:r>
    </w:p>
    <w:p w14:paraId="45431D0E" w14:textId="57F2AC49" w:rsidR="007D6B4D" w:rsidRDefault="007D6B4D" w:rsidP="00DF367A">
      <w:pPr>
        <w:pStyle w:val="Listenabsatz"/>
        <w:numPr>
          <w:ilvl w:val="1"/>
          <w:numId w:val="15"/>
        </w:numPr>
        <w:spacing w:line="256" w:lineRule="auto"/>
      </w:pPr>
      <w:r>
        <w:t xml:space="preserve">Auto login for 3D viewer and ctrlX </w:t>
      </w:r>
      <w:r w:rsidR="008C43A6">
        <w:t>OS</w:t>
      </w:r>
      <w:r>
        <w:t xml:space="preserve"> diagnostic page</w:t>
      </w:r>
    </w:p>
    <w:p w14:paraId="46BECE74" w14:textId="77777777" w:rsidR="00751F71" w:rsidRDefault="00751F71" w:rsidP="00751F71">
      <w:pPr>
        <w:pStyle w:val="Listenabsatz"/>
        <w:spacing w:line="256" w:lineRule="auto"/>
        <w:ind w:left="1080"/>
      </w:pPr>
    </w:p>
    <w:p w14:paraId="4BCBF53E" w14:textId="7972DE15" w:rsidR="00751F71" w:rsidRDefault="00751F71" w:rsidP="00751F71">
      <w:pPr>
        <w:pStyle w:val="Listenabsatz"/>
        <w:spacing w:line="256" w:lineRule="auto"/>
        <w:ind w:left="1080"/>
      </w:pPr>
      <w:r>
        <w:t>Administrator features</w:t>
      </w:r>
    </w:p>
    <w:p w14:paraId="3ABE8597" w14:textId="77777777" w:rsidR="007D6B4D" w:rsidRDefault="007D6B4D" w:rsidP="00DF367A">
      <w:pPr>
        <w:pStyle w:val="Listenabsatz"/>
        <w:numPr>
          <w:ilvl w:val="1"/>
          <w:numId w:val="15"/>
        </w:numPr>
        <w:spacing w:line="256" w:lineRule="auto"/>
      </w:pPr>
      <w:r>
        <w:t>Added editors in WebIQ for</w:t>
      </w:r>
    </w:p>
    <w:p w14:paraId="3A17D416" w14:textId="77777777" w:rsidR="007D6B4D" w:rsidRDefault="007D6B4D" w:rsidP="00DF367A">
      <w:pPr>
        <w:pStyle w:val="Listenabsatz"/>
        <w:numPr>
          <w:ilvl w:val="2"/>
          <w:numId w:val="15"/>
        </w:numPr>
        <w:spacing w:line="256" w:lineRule="auto"/>
      </w:pPr>
      <w:r>
        <w:lastRenderedPageBreak/>
        <w:t>Axis limits &amp; settings (max. jog velocity, enable jog &amp; referencing, …)</w:t>
      </w:r>
      <w:r>
        <w:br/>
        <w:t xml:space="preserve">see </w:t>
      </w:r>
      <w:r>
        <w:fldChar w:fldCharType="begin"/>
      </w:r>
      <w:r>
        <w:instrText xml:space="preserve"> REF _Ref174534260 \r \h </w:instrText>
      </w:r>
      <w:r>
        <w:fldChar w:fldCharType="separate"/>
      </w:r>
      <w:r>
        <w:t>7.4</w:t>
      </w:r>
      <w:r>
        <w:fldChar w:fldCharType="end"/>
      </w:r>
      <w:r>
        <w:t xml:space="preserve"> </w:t>
      </w:r>
      <w:r>
        <w:fldChar w:fldCharType="begin"/>
      </w:r>
      <w:r>
        <w:instrText xml:space="preserve"> REF _Ref174534276 \h </w:instrText>
      </w:r>
      <w:r>
        <w:fldChar w:fldCharType="separate"/>
      </w:r>
      <w:r>
        <w:t>A</w:t>
      </w:r>
      <w:r w:rsidRPr="00205DD6">
        <w:t>dapt ax</w:t>
      </w:r>
      <w:r>
        <w:t>i</w:t>
      </w:r>
      <w:r w:rsidRPr="00205DD6">
        <w:t xml:space="preserve">s and kinematic </w:t>
      </w:r>
      <w:r>
        <w:t>settings</w:t>
      </w:r>
      <w:r>
        <w:fldChar w:fldCharType="end"/>
      </w:r>
    </w:p>
    <w:p w14:paraId="3F302EDA" w14:textId="77777777" w:rsidR="007D6B4D" w:rsidRDefault="007D6B4D" w:rsidP="00DF367A">
      <w:pPr>
        <w:pStyle w:val="Listenabsatz"/>
        <w:numPr>
          <w:ilvl w:val="2"/>
          <w:numId w:val="15"/>
        </w:numPr>
        <w:spacing w:line="256" w:lineRule="auto"/>
      </w:pPr>
      <w:r>
        <w:t>Kinematic limits &amp; settings (min. max. position, enable jog, …)</w:t>
      </w:r>
      <w:r>
        <w:br/>
        <w:t xml:space="preserve">see </w:t>
      </w:r>
      <w:r>
        <w:fldChar w:fldCharType="begin"/>
      </w:r>
      <w:r>
        <w:instrText xml:space="preserve"> REF _Ref174534260 \r \h </w:instrText>
      </w:r>
      <w:r>
        <w:fldChar w:fldCharType="separate"/>
      </w:r>
      <w:r>
        <w:t>7.4</w:t>
      </w:r>
      <w:r>
        <w:fldChar w:fldCharType="end"/>
      </w:r>
      <w:r>
        <w:t xml:space="preserve"> </w:t>
      </w:r>
      <w:r>
        <w:fldChar w:fldCharType="begin"/>
      </w:r>
      <w:r>
        <w:instrText xml:space="preserve"> REF _Ref174534276 \h </w:instrText>
      </w:r>
      <w:r>
        <w:fldChar w:fldCharType="separate"/>
      </w:r>
      <w:r>
        <w:t>A</w:t>
      </w:r>
      <w:r w:rsidRPr="00205DD6">
        <w:t>dapt ax</w:t>
      </w:r>
      <w:r>
        <w:t>i</w:t>
      </w:r>
      <w:r w:rsidRPr="00205DD6">
        <w:t xml:space="preserve">s and kinematic </w:t>
      </w:r>
      <w:r>
        <w:t>settings</w:t>
      </w:r>
      <w:r>
        <w:fldChar w:fldCharType="end"/>
      </w:r>
    </w:p>
    <w:p w14:paraId="36823963" w14:textId="77777777" w:rsidR="007D6B4D" w:rsidRDefault="007D6B4D" w:rsidP="00DF367A">
      <w:pPr>
        <w:pStyle w:val="Listenabsatz"/>
        <w:numPr>
          <w:ilvl w:val="0"/>
          <w:numId w:val="33"/>
        </w:numPr>
        <w:spacing w:line="256" w:lineRule="auto"/>
      </w:pPr>
      <w:r>
        <w:t>PLC &amp; HMI config settings</w:t>
      </w:r>
      <w:r>
        <w:br/>
        <w:t xml:space="preserve">see </w:t>
      </w:r>
      <w:r>
        <w:fldChar w:fldCharType="begin"/>
      </w:r>
      <w:r>
        <w:instrText xml:space="preserve"> REF _Ref151649270 \r \h </w:instrText>
      </w:r>
      <w:r>
        <w:fldChar w:fldCharType="separate"/>
      </w:r>
      <w:r>
        <w:t>7.6</w:t>
      </w:r>
      <w:r>
        <w:fldChar w:fldCharType="end"/>
      </w:r>
      <w:r>
        <w:t xml:space="preserve"> </w:t>
      </w:r>
      <w:r>
        <w:fldChar w:fldCharType="begin"/>
      </w:r>
      <w:r>
        <w:instrText xml:space="preserve"> REF _Ref151649270 \h </w:instrText>
      </w:r>
      <w:r>
        <w:fldChar w:fldCharType="separate"/>
      </w:r>
      <w:r>
        <w:t>Configure common features</w:t>
      </w:r>
      <w:r>
        <w:fldChar w:fldCharType="end"/>
      </w:r>
    </w:p>
    <w:p w14:paraId="3CE05CC9" w14:textId="77777777" w:rsidR="007D6B4D" w:rsidRDefault="007D6B4D" w:rsidP="00DF367A">
      <w:pPr>
        <w:pStyle w:val="Listenabsatz"/>
        <w:numPr>
          <w:ilvl w:val="0"/>
          <w:numId w:val="33"/>
        </w:numPr>
        <w:spacing w:line="256" w:lineRule="auto"/>
      </w:pPr>
      <w:r>
        <w:t>Group rights (define who can use a feature of the HMI program)</w:t>
      </w:r>
    </w:p>
    <w:p w14:paraId="00A89D32" w14:textId="75D09ABC" w:rsidR="00751F71" w:rsidRDefault="007D6B4D" w:rsidP="00751F71">
      <w:pPr>
        <w:pStyle w:val="Listenabsatz"/>
        <w:spacing w:line="256" w:lineRule="auto"/>
        <w:ind w:left="1440" w:firstLine="360"/>
      </w:pPr>
      <w:r>
        <w:t xml:space="preserve">see </w:t>
      </w:r>
      <w:r>
        <w:fldChar w:fldCharType="begin"/>
      </w:r>
      <w:r>
        <w:instrText xml:space="preserve"> REF _Ref174534345 \r \h </w:instrText>
      </w:r>
      <w:r>
        <w:fldChar w:fldCharType="separate"/>
      </w:r>
      <w:r>
        <w:t>7.18</w:t>
      </w:r>
      <w:r>
        <w:fldChar w:fldCharType="end"/>
      </w:r>
      <w:r>
        <w:t xml:space="preserve"> </w:t>
      </w:r>
      <w:r>
        <w:fldChar w:fldCharType="begin"/>
      </w:r>
      <w:r>
        <w:instrText xml:space="preserve"> REF _Ref174534350 \h </w:instrText>
      </w:r>
      <w:r>
        <w:fldChar w:fldCharType="separate"/>
      </w:r>
      <w:r>
        <w:t>Group rights</w:t>
      </w:r>
      <w:r>
        <w:fldChar w:fldCharType="end"/>
      </w:r>
    </w:p>
    <w:p w14:paraId="5ECD2504" w14:textId="3B098D2F" w:rsidR="006E514D" w:rsidRPr="00B16ACF" w:rsidRDefault="006E514D" w:rsidP="00DF367A">
      <w:pPr>
        <w:pStyle w:val="Listenabsatz"/>
        <w:numPr>
          <w:ilvl w:val="1"/>
          <w:numId w:val="15"/>
        </w:numPr>
        <w:spacing w:line="256" w:lineRule="auto"/>
      </w:pPr>
      <w:r>
        <w:t xml:space="preserve">Check if </w:t>
      </w:r>
      <w:proofErr w:type="spellStart"/>
      <w:r>
        <w:t>OpcUa</w:t>
      </w:r>
      <w:proofErr w:type="spellEnd"/>
      <w:r>
        <w:t xml:space="preserve"> items exists or data type changed</w:t>
      </w:r>
      <w:r>
        <w:br/>
        <w:t xml:space="preserve">see </w:t>
      </w:r>
      <w:r>
        <w:fldChar w:fldCharType="begin"/>
      </w:r>
      <w:r>
        <w:instrText xml:space="preserve"> REF _Ref175644724 \r \h </w:instrText>
      </w:r>
      <w:r>
        <w:fldChar w:fldCharType="separate"/>
      </w:r>
      <w:r>
        <w:t>7.19</w:t>
      </w:r>
      <w:r>
        <w:fldChar w:fldCharType="end"/>
      </w:r>
      <w:r>
        <w:t xml:space="preserve"> </w:t>
      </w:r>
      <w:r>
        <w:fldChar w:fldCharType="begin"/>
      </w:r>
      <w:r>
        <w:instrText xml:space="preserve"> REF _Ref175644724 \h </w:instrText>
      </w:r>
      <w:r>
        <w:fldChar w:fldCharType="separate"/>
      </w:r>
      <w:r>
        <w:t xml:space="preserve">Check </w:t>
      </w:r>
      <w:proofErr w:type="spellStart"/>
      <w:r>
        <w:t>OpcUa</w:t>
      </w:r>
      <w:proofErr w:type="spellEnd"/>
      <w:r>
        <w:t xml:space="preserve"> items</w:t>
      </w:r>
      <w:r>
        <w:fldChar w:fldCharType="end"/>
      </w:r>
    </w:p>
    <w:p w14:paraId="289D4C50" w14:textId="0D728159" w:rsidR="00050C98" w:rsidRDefault="00050C98" w:rsidP="00050C98">
      <w:pPr>
        <w:pStyle w:val="berschrift3"/>
      </w:pPr>
      <w:bookmarkStart w:id="6" w:name="_Toc188347312"/>
      <w:r>
        <w:t xml:space="preserve">V1.20.1 </w:t>
      </w:r>
      <w:r w:rsidR="008D0245">
        <w:t>April</w:t>
      </w:r>
      <w:r>
        <w:t xml:space="preserve"> 2024</w:t>
      </w:r>
      <w:bookmarkEnd w:id="6"/>
    </w:p>
    <w:p w14:paraId="2A4FE21A" w14:textId="60C7AF33" w:rsidR="00317B7C" w:rsidRDefault="00317B7C" w:rsidP="00DF367A">
      <w:pPr>
        <w:pStyle w:val="Listenabsatz"/>
        <w:numPr>
          <w:ilvl w:val="0"/>
          <w:numId w:val="15"/>
        </w:numPr>
      </w:pPr>
      <w:r>
        <w:t>PLC &amp; HMI:</w:t>
      </w:r>
    </w:p>
    <w:p w14:paraId="79978E26" w14:textId="57685B20" w:rsidR="00317B7C" w:rsidRDefault="00317B7C" w:rsidP="00DF367A">
      <w:pPr>
        <w:pStyle w:val="Listenabsatz"/>
        <w:numPr>
          <w:ilvl w:val="1"/>
          <w:numId w:val="15"/>
        </w:numPr>
      </w:pPr>
      <w:r>
        <w:t>Update table functionality to enable</w:t>
      </w:r>
      <w:r w:rsidR="001C26E0">
        <w:t xml:space="preserve"> simultaneous editing with</w:t>
      </w:r>
      <w:r>
        <w:t xml:space="preserve"> multiple web clients</w:t>
      </w:r>
    </w:p>
    <w:p w14:paraId="540C6178" w14:textId="4FB67B45" w:rsidR="00317B7C" w:rsidRDefault="001C26E0" w:rsidP="00DF367A">
      <w:pPr>
        <w:pStyle w:val="Listenabsatz"/>
        <w:numPr>
          <w:ilvl w:val="1"/>
          <w:numId w:val="15"/>
        </w:numPr>
      </w:pPr>
      <w:r>
        <w:t>Add 2</w:t>
      </w:r>
      <w:r w:rsidRPr="001C26E0">
        <w:rPr>
          <w:vertAlign w:val="superscript"/>
        </w:rPr>
        <w:t>nd</w:t>
      </w:r>
      <w:r>
        <w:t xml:space="preserve"> recipe which can be e</w:t>
      </w:r>
      <w:r w:rsidR="00317B7C">
        <w:t>dit</w:t>
      </w:r>
      <w:r>
        <w:t>ed</w:t>
      </w:r>
      <w:r w:rsidR="00317B7C">
        <w:t xml:space="preserve"> </w:t>
      </w:r>
      <w:r>
        <w:t>w</w:t>
      </w:r>
      <w:r w:rsidR="00317B7C">
        <w:t>hile machine is running</w:t>
      </w:r>
    </w:p>
    <w:p w14:paraId="5D966939" w14:textId="77777777" w:rsidR="00EA20E0" w:rsidRDefault="00C233A0" w:rsidP="00DF367A">
      <w:pPr>
        <w:pStyle w:val="Listenabsatz"/>
        <w:numPr>
          <w:ilvl w:val="1"/>
          <w:numId w:val="15"/>
        </w:numPr>
      </w:pPr>
      <w:r>
        <w:t>Further</w:t>
      </w:r>
      <w:r w:rsidR="00CE6376">
        <w:t xml:space="preserve"> separation of Base and Customer code/variables</w:t>
      </w:r>
    </w:p>
    <w:p w14:paraId="3376D6A9" w14:textId="5843C341" w:rsidR="00EA20E0" w:rsidRDefault="0029393A" w:rsidP="00DF367A">
      <w:pPr>
        <w:pStyle w:val="Listenabsatz"/>
        <w:numPr>
          <w:ilvl w:val="1"/>
          <w:numId w:val="15"/>
        </w:numPr>
      </w:pPr>
      <w:r>
        <w:t>B</w:t>
      </w:r>
      <w:r w:rsidR="00EA20E0">
        <w:t>ugfix to enable jogging of free kinematic axes</w:t>
      </w:r>
    </w:p>
    <w:p w14:paraId="42E3FB8A" w14:textId="40E75864" w:rsidR="001B7162" w:rsidRDefault="001B7162" w:rsidP="001B7162">
      <w:r>
        <w:t xml:space="preserve">This means incompatible changes in HMI and PLC code. To get your existing code of a previous template running again, import the code from your existing project into the new HMI &amp; PLC template. In PLC add </w:t>
      </w:r>
      <w:r w:rsidR="004F3968">
        <w:t>“</w:t>
      </w:r>
      <w:proofErr w:type="spellStart"/>
      <w:r w:rsidRPr="004F3968">
        <w:rPr>
          <w:b/>
          <w:bCs/>
        </w:rPr>
        <w:t>stRecipe</w:t>
      </w:r>
      <w:proofErr w:type="spellEnd"/>
      <w:r w:rsidRPr="004F3968">
        <w:rPr>
          <w:b/>
          <w:bCs/>
        </w:rPr>
        <w:t>.</w:t>
      </w:r>
      <w:r w:rsidR="004F3968">
        <w:t>”</w:t>
      </w:r>
      <w:r>
        <w:t xml:space="preserve"> </w:t>
      </w:r>
      <w:r w:rsidR="004F3968">
        <w:t>to the fo</w:t>
      </w:r>
      <w:r>
        <w:t>llowing variables:</w:t>
      </w:r>
    </w:p>
    <w:tbl>
      <w:tblPr>
        <w:tblStyle w:val="Tabellenraster"/>
        <w:tblW w:w="0" w:type="auto"/>
        <w:tblLook w:val="04A0" w:firstRow="1" w:lastRow="0" w:firstColumn="1" w:lastColumn="0" w:noHBand="0" w:noVBand="1"/>
      </w:tblPr>
      <w:tblGrid>
        <w:gridCol w:w="4675"/>
        <w:gridCol w:w="4675"/>
      </w:tblGrid>
      <w:tr w:rsidR="004F3968" w14:paraId="390A0948" w14:textId="77777777" w:rsidTr="004F3968">
        <w:tc>
          <w:tcPr>
            <w:tcW w:w="4675" w:type="dxa"/>
            <w:shd w:val="clear" w:color="auto" w:fill="8EAADB" w:themeFill="accent1" w:themeFillTint="99"/>
          </w:tcPr>
          <w:p w14:paraId="0887D638" w14:textId="454E50BA" w:rsidR="004F3968" w:rsidRDefault="004F3968" w:rsidP="001B7162">
            <w:r>
              <w:t>Old variable</w:t>
            </w:r>
          </w:p>
        </w:tc>
        <w:tc>
          <w:tcPr>
            <w:tcW w:w="4675" w:type="dxa"/>
            <w:shd w:val="clear" w:color="auto" w:fill="8EAADB" w:themeFill="accent1" w:themeFillTint="99"/>
          </w:tcPr>
          <w:p w14:paraId="5E31D6CB" w14:textId="168A407B" w:rsidR="004F3968" w:rsidRDefault="004F3968" w:rsidP="001B7162">
            <w:r>
              <w:t>New variable</w:t>
            </w:r>
          </w:p>
        </w:tc>
      </w:tr>
      <w:tr w:rsidR="004F3968" w14:paraId="3D764CF1" w14:textId="77777777" w:rsidTr="004F3968">
        <w:tc>
          <w:tcPr>
            <w:tcW w:w="4675" w:type="dxa"/>
          </w:tcPr>
          <w:p w14:paraId="5112D956" w14:textId="27363C36" w:rsidR="004F3968" w:rsidRDefault="004F3968" w:rsidP="001B7162">
            <w:proofErr w:type="spellStart"/>
            <w:r>
              <w:t>arSafeZone</w:t>
            </w:r>
            <w:proofErr w:type="spellEnd"/>
          </w:p>
        </w:tc>
        <w:tc>
          <w:tcPr>
            <w:tcW w:w="4675" w:type="dxa"/>
          </w:tcPr>
          <w:p w14:paraId="5B288B56" w14:textId="38517BE6" w:rsidR="004F3968" w:rsidRDefault="004F3968" w:rsidP="001B7162">
            <w:proofErr w:type="spellStart"/>
            <w:r>
              <w:t>stRecipe.arSafeZone</w:t>
            </w:r>
            <w:proofErr w:type="spellEnd"/>
            <w:r>
              <w:t xml:space="preserve">         </w:t>
            </w:r>
          </w:p>
        </w:tc>
      </w:tr>
      <w:tr w:rsidR="004F3968" w14:paraId="4FCE4DC8" w14:textId="77777777" w:rsidTr="004F3968">
        <w:tc>
          <w:tcPr>
            <w:tcW w:w="4675" w:type="dxa"/>
          </w:tcPr>
          <w:p w14:paraId="7E728633" w14:textId="5636CD44" w:rsidR="004F3968" w:rsidRDefault="004F3968" w:rsidP="001B7162">
            <w:proofErr w:type="spellStart"/>
            <w:r>
              <w:t>arTeachPoints</w:t>
            </w:r>
            <w:proofErr w:type="spellEnd"/>
          </w:p>
        </w:tc>
        <w:tc>
          <w:tcPr>
            <w:tcW w:w="4675" w:type="dxa"/>
          </w:tcPr>
          <w:p w14:paraId="0A934BC4" w14:textId="50AC2D53" w:rsidR="004F3968" w:rsidRDefault="004F3968" w:rsidP="001B7162">
            <w:proofErr w:type="spellStart"/>
            <w:r>
              <w:t>stRecipe.arTeachPoints</w:t>
            </w:r>
            <w:proofErr w:type="spellEnd"/>
            <w:r>
              <w:t xml:space="preserve">      </w:t>
            </w:r>
          </w:p>
        </w:tc>
      </w:tr>
      <w:tr w:rsidR="004F3968" w14:paraId="63EE7974" w14:textId="77777777" w:rsidTr="004F3968">
        <w:tc>
          <w:tcPr>
            <w:tcW w:w="4675" w:type="dxa"/>
          </w:tcPr>
          <w:p w14:paraId="388AD89C" w14:textId="79DA05E8" w:rsidR="004F3968" w:rsidRDefault="004F3968" w:rsidP="001B7162">
            <w:proofErr w:type="spellStart"/>
            <w:r>
              <w:t>stSetUp</w:t>
            </w:r>
            <w:proofErr w:type="spellEnd"/>
          </w:p>
        </w:tc>
        <w:tc>
          <w:tcPr>
            <w:tcW w:w="4675" w:type="dxa"/>
          </w:tcPr>
          <w:p w14:paraId="41A4A22D" w14:textId="02AEF10D" w:rsidR="004F3968" w:rsidRDefault="004F3968" w:rsidP="001B7162">
            <w:proofErr w:type="spellStart"/>
            <w:r>
              <w:t>stRecipe.stSetUp</w:t>
            </w:r>
            <w:proofErr w:type="spellEnd"/>
          </w:p>
        </w:tc>
      </w:tr>
      <w:tr w:rsidR="004F3968" w14:paraId="30855A35" w14:textId="77777777" w:rsidTr="004F3968">
        <w:tc>
          <w:tcPr>
            <w:tcW w:w="4675" w:type="dxa"/>
          </w:tcPr>
          <w:p w14:paraId="4EB64090" w14:textId="15CDFB20" w:rsidR="004F3968" w:rsidRDefault="004F3968" w:rsidP="001B7162">
            <w:proofErr w:type="spellStart"/>
            <w:r>
              <w:t>strScriptName</w:t>
            </w:r>
            <w:proofErr w:type="spellEnd"/>
          </w:p>
        </w:tc>
        <w:tc>
          <w:tcPr>
            <w:tcW w:w="4675" w:type="dxa"/>
          </w:tcPr>
          <w:p w14:paraId="40D7C3F5" w14:textId="505F0864" w:rsidR="004F3968" w:rsidRDefault="004F3968" w:rsidP="001B7162">
            <w:proofErr w:type="spellStart"/>
            <w:r>
              <w:t>stRecipe.strScriptName</w:t>
            </w:r>
            <w:proofErr w:type="spellEnd"/>
          </w:p>
        </w:tc>
      </w:tr>
    </w:tbl>
    <w:p w14:paraId="4511CB07" w14:textId="04196A60" w:rsidR="00050C98" w:rsidRDefault="00050C98" w:rsidP="00DF367A">
      <w:pPr>
        <w:pStyle w:val="Listenabsatz"/>
        <w:numPr>
          <w:ilvl w:val="0"/>
          <w:numId w:val="15"/>
        </w:numPr>
      </w:pPr>
      <w:r>
        <w:t>HMI:</w:t>
      </w:r>
    </w:p>
    <w:p w14:paraId="5E128BC3" w14:textId="73FF85FF" w:rsidR="009466A8" w:rsidRDefault="009466A8" w:rsidP="00DF367A">
      <w:pPr>
        <w:pStyle w:val="Listenabsatz"/>
        <w:numPr>
          <w:ilvl w:val="1"/>
          <w:numId w:val="15"/>
        </w:numPr>
      </w:pPr>
      <w:r>
        <w:t>Updates of WebIQ packages</w:t>
      </w:r>
    </w:p>
    <w:p w14:paraId="005F818E" w14:textId="51976B52" w:rsidR="00FC5341" w:rsidRDefault="00B90169" w:rsidP="00DF367A">
      <w:pPr>
        <w:pStyle w:val="Listenabsatz"/>
        <w:numPr>
          <w:ilvl w:val="1"/>
          <w:numId w:val="15"/>
        </w:numPr>
      </w:pPr>
      <w:r>
        <w:t xml:space="preserve">Package </w:t>
      </w:r>
      <w:r w:rsidR="00FC5341">
        <w:t xml:space="preserve">cxVisuals: </w:t>
      </w:r>
    </w:p>
    <w:p w14:paraId="14B49F31" w14:textId="7219345A" w:rsidR="00050C98" w:rsidRDefault="00FC5341" w:rsidP="00DF367A">
      <w:pPr>
        <w:pStyle w:val="Listenabsatz"/>
        <w:numPr>
          <w:ilvl w:val="2"/>
          <w:numId w:val="15"/>
        </w:numPr>
      </w:pPr>
      <w:r>
        <w:t>add widget cx-select</w:t>
      </w:r>
    </w:p>
    <w:p w14:paraId="4BFA4E51" w14:textId="6E10C655" w:rsidR="00FC5341" w:rsidRDefault="00FC5341" w:rsidP="00DF367A">
      <w:pPr>
        <w:pStyle w:val="Listenabsatz"/>
        <w:numPr>
          <w:ilvl w:val="2"/>
          <w:numId w:val="15"/>
        </w:numPr>
      </w:pPr>
      <w:r>
        <w:t>cx-table: implement feature to display WebIQ array</w:t>
      </w:r>
    </w:p>
    <w:p w14:paraId="1495A05F" w14:textId="099A27F1" w:rsidR="00C863C6" w:rsidRDefault="00C863C6" w:rsidP="00DF367A">
      <w:pPr>
        <w:pStyle w:val="Listenabsatz"/>
        <w:numPr>
          <w:ilvl w:val="2"/>
          <w:numId w:val="15"/>
        </w:numPr>
      </w:pPr>
      <w:r>
        <w:t>cx-jog: bugfix to enable jogging of free kinematic axes</w:t>
      </w:r>
    </w:p>
    <w:p w14:paraId="3E5BC5CB" w14:textId="44646A54" w:rsidR="004B134E" w:rsidRDefault="004B134E" w:rsidP="004B134E">
      <w:pPr>
        <w:pStyle w:val="berschrift3"/>
      </w:pPr>
      <w:bookmarkStart w:id="7" w:name="_Toc188347313"/>
      <w:r>
        <w:t>V1.20</w:t>
      </w:r>
      <w:r w:rsidR="00050C98">
        <w:t>.0</w:t>
      </w:r>
      <w:r>
        <w:t xml:space="preserve"> December 2023</w:t>
      </w:r>
      <w:bookmarkEnd w:id="7"/>
    </w:p>
    <w:p w14:paraId="61BFD935" w14:textId="77777777" w:rsidR="004B134E" w:rsidRDefault="004B134E" w:rsidP="00DF367A">
      <w:pPr>
        <w:pStyle w:val="Listenabsatz"/>
        <w:numPr>
          <w:ilvl w:val="0"/>
          <w:numId w:val="15"/>
        </w:numPr>
      </w:pPr>
      <w:r>
        <w:t>PLC:</w:t>
      </w:r>
    </w:p>
    <w:p w14:paraId="17FCA5A4" w14:textId="77777777" w:rsidR="004B134E" w:rsidRDefault="004B134E" w:rsidP="00DF367A">
      <w:pPr>
        <w:pStyle w:val="Listenabsatz"/>
        <w:numPr>
          <w:ilvl w:val="1"/>
          <w:numId w:val="15"/>
        </w:numPr>
      </w:pPr>
      <w:r>
        <w:t>Separate Base and Customer code/variables</w:t>
      </w:r>
    </w:p>
    <w:p w14:paraId="526B40D2" w14:textId="77777777" w:rsidR="004B134E" w:rsidRDefault="004B134E" w:rsidP="00DF367A">
      <w:pPr>
        <w:pStyle w:val="Listenabsatz"/>
        <w:numPr>
          <w:ilvl w:val="1"/>
          <w:numId w:val="15"/>
        </w:numPr>
      </w:pPr>
      <w:r>
        <w:t xml:space="preserve">Use original </w:t>
      </w:r>
      <w:r w:rsidRPr="006B76E9">
        <w:t>CXA_MOTIONINTERFACE</w:t>
      </w:r>
      <w:r>
        <w:t xml:space="preserve"> library, to avoid additional effort on updating</w:t>
      </w:r>
    </w:p>
    <w:p w14:paraId="77A293A0" w14:textId="77777777" w:rsidR="004B134E" w:rsidRDefault="004B134E" w:rsidP="00DF367A">
      <w:pPr>
        <w:pStyle w:val="Listenabsatz"/>
        <w:numPr>
          <w:ilvl w:val="1"/>
          <w:numId w:val="15"/>
        </w:numPr>
      </w:pPr>
      <w:r>
        <w:t>Optimize source code, Restructure, and rename some variables</w:t>
      </w:r>
    </w:p>
    <w:p w14:paraId="33064B13" w14:textId="77777777" w:rsidR="004B134E" w:rsidRDefault="004B134E" w:rsidP="00DF367A">
      <w:pPr>
        <w:pStyle w:val="Listenabsatz"/>
        <w:numPr>
          <w:ilvl w:val="1"/>
          <w:numId w:val="15"/>
        </w:numPr>
      </w:pPr>
      <w:r>
        <w:t>GVL_CFG as central place to enable/configure features</w:t>
      </w:r>
    </w:p>
    <w:p w14:paraId="137AEBC0" w14:textId="77777777" w:rsidR="004B134E" w:rsidRDefault="004B134E" w:rsidP="00DF367A">
      <w:pPr>
        <w:pStyle w:val="Listenabsatz"/>
        <w:numPr>
          <w:ilvl w:val="0"/>
          <w:numId w:val="15"/>
        </w:numPr>
      </w:pPr>
      <w:r>
        <w:t>HMI:</w:t>
      </w:r>
    </w:p>
    <w:p w14:paraId="6DB2E20A" w14:textId="77777777" w:rsidR="004B134E" w:rsidRDefault="004B134E" w:rsidP="00DF367A">
      <w:pPr>
        <w:pStyle w:val="Listenabsatz"/>
        <w:numPr>
          <w:ilvl w:val="1"/>
          <w:numId w:val="15"/>
        </w:numPr>
      </w:pPr>
      <w:r>
        <w:t>Add Color Theme manager</w:t>
      </w:r>
    </w:p>
    <w:p w14:paraId="029689CE" w14:textId="77777777" w:rsidR="004B134E" w:rsidRDefault="004B134E" w:rsidP="00DF367A">
      <w:pPr>
        <w:pStyle w:val="Listenabsatz"/>
        <w:numPr>
          <w:ilvl w:val="1"/>
          <w:numId w:val="15"/>
        </w:numPr>
      </w:pPr>
      <w:r>
        <w:t>IDE Visual Coding via iframe</w:t>
      </w:r>
    </w:p>
    <w:p w14:paraId="6431542A" w14:textId="77777777" w:rsidR="004B134E" w:rsidRDefault="004B134E" w:rsidP="00DF367A">
      <w:pPr>
        <w:pStyle w:val="Listenabsatz"/>
        <w:numPr>
          <w:ilvl w:val="1"/>
          <w:numId w:val="15"/>
        </w:numPr>
      </w:pPr>
      <w:r>
        <w:t>System information: Axes, kinematics, Apps, Licenses &amp; Host info</w:t>
      </w:r>
    </w:p>
    <w:p w14:paraId="5376AF2B" w14:textId="77777777" w:rsidR="004B134E" w:rsidRDefault="004B134E" w:rsidP="00DF367A">
      <w:pPr>
        <w:pStyle w:val="Listenabsatz"/>
        <w:numPr>
          <w:ilvl w:val="1"/>
          <w:numId w:val="15"/>
        </w:numPr>
      </w:pPr>
      <w:r>
        <w:t>Replace composite widgets by package widgets</w:t>
      </w:r>
    </w:p>
    <w:p w14:paraId="0B2AE249" w14:textId="77777777" w:rsidR="004B134E" w:rsidRDefault="004B134E" w:rsidP="00DF367A">
      <w:pPr>
        <w:pStyle w:val="Listenabsatz"/>
        <w:numPr>
          <w:ilvl w:val="1"/>
          <w:numId w:val="15"/>
        </w:numPr>
      </w:pPr>
      <w:r>
        <w:t>Add charts and oscilloscope feature (controlled by PLC code)</w:t>
      </w:r>
    </w:p>
    <w:p w14:paraId="0737BFF2" w14:textId="77777777" w:rsidR="004B134E" w:rsidRDefault="004B134E" w:rsidP="00DF367A">
      <w:pPr>
        <w:pStyle w:val="Listenabsatz"/>
        <w:numPr>
          <w:ilvl w:val="1"/>
          <w:numId w:val="15"/>
        </w:numPr>
      </w:pPr>
      <w:r w:rsidRPr="00403C95">
        <w:t>Display active step of PLC automatic program in HMI</w:t>
      </w:r>
      <w:r>
        <w:t xml:space="preserve"> (controlled by PLC code)</w:t>
      </w:r>
    </w:p>
    <w:p w14:paraId="00CB6DF3" w14:textId="77777777" w:rsidR="004B134E" w:rsidRDefault="004B134E" w:rsidP="00DF367A">
      <w:pPr>
        <w:pStyle w:val="Listenabsatz"/>
        <w:numPr>
          <w:ilvl w:val="1"/>
          <w:numId w:val="15"/>
        </w:numPr>
      </w:pPr>
      <w:r>
        <w:t>config.js as central place to enable/configure features</w:t>
      </w:r>
    </w:p>
    <w:p w14:paraId="2BA7478D" w14:textId="77777777" w:rsidR="004B134E" w:rsidRDefault="004B134E" w:rsidP="004B134E">
      <w:pPr>
        <w:pStyle w:val="berschrift3"/>
      </w:pPr>
      <w:bookmarkStart w:id="8" w:name="_Toc188347314"/>
      <w:r>
        <w:lastRenderedPageBreak/>
        <w:t>V1.0 June 21, 2022</w:t>
      </w:r>
      <w:bookmarkEnd w:id="8"/>
    </w:p>
    <w:p w14:paraId="4B70C131" w14:textId="77777777" w:rsidR="004B134E" w:rsidRDefault="004B134E" w:rsidP="004B134E">
      <w:pPr>
        <w:pStyle w:val="Listenabsatz"/>
        <w:numPr>
          <w:ilvl w:val="0"/>
          <w:numId w:val="1"/>
        </w:numPr>
      </w:pPr>
      <w:r>
        <w:t>PLC:</w:t>
      </w:r>
    </w:p>
    <w:p w14:paraId="3FB04DE4" w14:textId="77777777" w:rsidR="004B134E" w:rsidRPr="00384A1A" w:rsidRDefault="004B134E" w:rsidP="004B134E">
      <w:pPr>
        <w:pStyle w:val="Listenabsatz"/>
        <w:numPr>
          <w:ilvl w:val="1"/>
          <w:numId w:val="1"/>
        </w:numPr>
      </w:pPr>
      <w:r w:rsidRPr="00384A1A">
        <w:t>Implement State machine in ST, this allows customer specific code extensions</w:t>
      </w:r>
    </w:p>
    <w:p w14:paraId="69A8FC8A" w14:textId="77777777" w:rsidR="004B134E" w:rsidRPr="00384A1A" w:rsidRDefault="004B134E" w:rsidP="004B134E">
      <w:pPr>
        <w:pStyle w:val="Listenabsatz"/>
        <w:numPr>
          <w:ilvl w:val="1"/>
          <w:numId w:val="1"/>
        </w:numPr>
      </w:pPr>
      <w:r w:rsidRPr="00384A1A">
        <w:t>Workaround for Start/Pause in mode Automatic</w:t>
      </w:r>
    </w:p>
    <w:p w14:paraId="12ED3CBC" w14:textId="77777777" w:rsidR="004B134E" w:rsidRPr="00384A1A" w:rsidRDefault="004B134E" w:rsidP="004B134E">
      <w:pPr>
        <w:pStyle w:val="Listenabsatz"/>
        <w:numPr>
          <w:ilvl w:val="1"/>
          <w:numId w:val="1"/>
        </w:numPr>
      </w:pPr>
      <w:r w:rsidRPr="00384A1A">
        <w:t>Code optimization for stability and better maintainability</w:t>
      </w:r>
    </w:p>
    <w:p w14:paraId="323FC2C7" w14:textId="77777777" w:rsidR="004B134E" w:rsidRDefault="004B134E" w:rsidP="004B134E">
      <w:pPr>
        <w:pStyle w:val="Listenabsatz"/>
        <w:numPr>
          <w:ilvl w:val="0"/>
          <w:numId w:val="1"/>
        </w:numPr>
      </w:pPr>
      <w:r>
        <w:t>HMI:</w:t>
      </w:r>
    </w:p>
    <w:p w14:paraId="1C61B902" w14:textId="02094662" w:rsidR="004F3968" w:rsidRPr="001F0B44" w:rsidRDefault="004B134E" w:rsidP="00DC364C">
      <w:pPr>
        <w:pStyle w:val="Listenabsatz"/>
        <w:numPr>
          <w:ilvl w:val="1"/>
          <w:numId w:val="1"/>
        </w:numPr>
        <w:rPr>
          <w:rFonts w:eastAsiaTheme="majorEastAsia" w:cstheme="majorBidi"/>
          <w:b/>
          <w:sz w:val="24"/>
          <w:szCs w:val="24"/>
        </w:rPr>
      </w:pPr>
      <w:r>
        <w:t>Revision of GUI design</w:t>
      </w:r>
    </w:p>
    <w:p w14:paraId="29FBA51E" w14:textId="38A13B03" w:rsidR="004B134E" w:rsidRDefault="004B134E" w:rsidP="004B134E">
      <w:pPr>
        <w:pStyle w:val="berschrift3"/>
      </w:pPr>
      <w:bookmarkStart w:id="9" w:name="_Toc188347315"/>
      <w:r>
        <w:t>V0.4 April 14, 2022</w:t>
      </w:r>
      <w:bookmarkEnd w:id="9"/>
    </w:p>
    <w:p w14:paraId="35FA2805" w14:textId="77777777" w:rsidR="004B134E" w:rsidRDefault="004B134E" w:rsidP="004B134E">
      <w:pPr>
        <w:pStyle w:val="Listenabsatz"/>
        <w:numPr>
          <w:ilvl w:val="0"/>
          <w:numId w:val="1"/>
        </w:numPr>
      </w:pPr>
      <w:r>
        <w:t>PLC:</w:t>
      </w:r>
    </w:p>
    <w:p w14:paraId="58DE2387" w14:textId="77777777" w:rsidR="004B134E" w:rsidRDefault="004B134E" w:rsidP="004B134E">
      <w:pPr>
        <w:pStyle w:val="Listenabsatz"/>
        <w:numPr>
          <w:ilvl w:val="1"/>
          <w:numId w:val="1"/>
        </w:numPr>
      </w:pPr>
      <w:r>
        <w:t>Improvements in state machine</w:t>
      </w:r>
    </w:p>
    <w:p w14:paraId="5D05D878" w14:textId="77777777" w:rsidR="004B134E" w:rsidRPr="00384A1A" w:rsidRDefault="004B134E" w:rsidP="004B134E">
      <w:pPr>
        <w:pStyle w:val="Listenabsatz"/>
        <w:numPr>
          <w:ilvl w:val="1"/>
          <w:numId w:val="1"/>
        </w:numPr>
      </w:pPr>
      <w:r w:rsidRPr="00384A1A">
        <w:t>Code optimization for stability and better maintainability</w:t>
      </w:r>
    </w:p>
    <w:p w14:paraId="444E590C" w14:textId="77777777" w:rsidR="004B134E" w:rsidRDefault="004B134E" w:rsidP="004B134E">
      <w:pPr>
        <w:pStyle w:val="Listenabsatz"/>
        <w:numPr>
          <w:ilvl w:val="1"/>
          <w:numId w:val="1"/>
        </w:numPr>
      </w:pPr>
      <w:r>
        <w:t>Update of internal visualization</w:t>
      </w:r>
    </w:p>
    <w:p w14:paraId="0CBAF8F4" w14:textId="77777777" w:rsidR="004B134E" w:rsidRPr="00384A1A" w:rsidRDefault="004B134E" w:rsidP="004B134E">
      <w:pPr>
        <w:pStyle w:val="Listenabsatz"/>
        <w:numPr>
          <w:ilvl w:val="1"/>
          <w:numId w:val="1"/>
        </w:numPr>
      </w:pPr>
      <w:r w:rsidRPr="00384A1A">
        <w:t>Additional checks in code generator for Input/Output force mechanism</w:t>
      </w:r>
    </w:p>
    <w:p w14:paraId="7BED6913" w14:textId="77777777" w:rsidR="004B134E" w:rsidRPr="00384A1A" w:rsidRDefault="004B134E" w:rsidP="004B134E">
      <w:pPr>
        <w:pStyle w:val="Listenabsatz"/>
        <w:numPr>
          <w:ilvl w:val="1"/>
          <w:numId w:val="1"/>
        </w:numPr>
      </w:pPr>
      <w:r w:rsidRPr="00384A1A">
        <w:t xml:space="preserve">There is still a bug in </w:t>
      </w:r>
      <w:proofErr w:type="spellStart"/>
      <w:r w:rsidRPr="00384A1A">
        <w:t>KinInterface</w:t>
      </w:r>
      <w:proofErr w:type="spellEnd"/>
      <w:r w:rsidRPr="00384A1A">
        <w:t xml:space="preserve"> library, that some errors could not be deleted.</w:t>
      </w:r>
    </w:p>
    <w:p w14:paraId="69053205" w14:textId="74D160EC" w:rsidR="0033647A" w:rsidRDefault="0033647A" w:rsidP="0033647A">
      <w:pPr>
        <w:pStyle w:val="berschrift3"/>
      </w:pPr>
      <w:bookmarkStart w:id="10" w:name="_Toc188347316"/>
      <w:r>
        <w:t>V0.3 March 18, 2022</w:t>
      </w:r>
      <w:bookmarkEnd w:id="10"/>
    </w:p>
    <w:p w14:paraId="075CD019" w14:textId="77777777" w:rsidR="0033647A" w:rsidRDefault="0033647A" w:rsidP="0033647A">
      <w:pPr>
        <w:pStyle w:val="Listenabsatz"/>
        <w:numPr>
          <w:ilvl w:val="0"/>
          <w:numId w:val="1"/>
        </w:numPr>
      </w:pPr>
      <w:r>
        <w:t>PLC:</w:t>
      </w:r>
    </w:p>
    <w:p w14:paraId="0EA8003D" w14:textId="77777777" w:rsidR="0033647A" w:rsidRPr="00384A1A" w:rsidRDefault="0033647A" w:rsidP="0033647A">
      <w:pPr>
        <w:pStyle w:val="Listenabsatz"/>
        <w:numPr>
          <w:ilvl w:val="1"/>
          <w:numId w:val="1"/>
        </w:numPr>
      </w:pPr>
      <w:r w:rsidRPr="00384A1A">
        <w:t>Bugfix in state machine. Now all errors can be cleared</w:t>
      </w:r>
    </w:p>
    <w:p w14:paraId="5E1DDDA1" w14:textId="77777777" w:rsidR="0033647A" w:rsidRPr="00384A1A" w:rsidRDefault="0033647A" w:rsidP="0033647A">
      <w:pPr>
        <w:pStyle w:val="Listenabsatz"/>
        <w:numPr>
          <w:ilvl w:val="1"/>
          <w:numId w:val="1"/>
        </w:numPr>
      </w:pPr>
      <w:r w:rsidRPr="00384A1A">
        <w:t>Code optimization for stability and better maintainability</w:t>
      </w:r>
    </w:p>
    <w:p w14:paraId="3ACC4F8B" w14:textId="77777777" w:rsidR="0033647A" w:rsidRPr="00384A1A" w:rsidRDefault="0033647A" w:rsidP="0033647A">
      <w:pPr>
        <w:pStyle w:val="Listenabsatz"/>
        <w:numPr>
          <w:ilvl w:val="1"/>
          <w:numId w:val="1"/>
        </w:numPr>
      </w:pPr>
      <w:r w:rsidRPr="00384A1A">
        <w:t>Step mode in PLC automatic program for debugging</w:t>
      </w:r>
    </w:p>
    <w:p w14:paraId="4B144A1B" w14:textId="77777777" w:rsidR="0033647A" w:rsidRDefault="0033647A" w:rsidP="0033647A">
      <w:pPr>
        <w:pStyle w:val="Listenabsatz"/>
        <w:numPr>
          <w:ilvl w:val="1"/>
          <w:numId w:val="1"/>
        </w:numPr>
      </w:pPr>
      <w:r w:rsidRPr="00384A1A">
        <w:t xml:space="preserve">Configuration of motion data like max. </w:t>
      </w:r>
      <w:r>
        <w:t>Jog velocity, Kinematic limits</w:t>
      </w:r>
    </w:p>
    <w:p w14:paraId="646BDA01" w14:textId="4A3D7820" w:rsidR="0033647A" w:rsidRDefault="0033647A" w:rsidP="0033647A">
      <w:pPr>
        <w:pStyle w:val="Listenabsatz"/>
        <w:numPr>
          <w:ilvl w:val="1"/>
          <w:numId w:val="1"/>
        </w:numPr>
      </w:pPr>
      <w:r>
        <w:t xml:space="preserve">Usage of Safe Areas in ctrlX </w:t>
      </w:r>
      <w:r w:rsidR="008C43A6">
        <w:t>MOTION</w:t>
      </w:r>
    </w:p>
    <w:p w14:paraId="18973D4B" w14:textId="77777777" w:rsidR="0033647A" w:rsidRPr="00384A1A" w:rsidRDefault="0033647A" w:rsidP="0033647A">
      <w:pPr>
        <w:pStyle w:val="Listenabsatz"/>
        <w:numPr>
          <w:ilvl w:val="1"/>
          <w:numId w:val="1"/>
        </w:numPr>
      </w:pPr>
      <w:r w:rsidRPr="00384A1A">
        <w:t>Code generator for Input/Outputs force mechanism</w:t>
      </w:r>
    </w:p>
    <w:p w14:paraId="7D17336B" w14:textId="45013463" w:rsidR="0033647A" w:rsidRPr="00384A1A" w:rsidRDefault="0033647A" w:rsidP="0033647A">
      <w:pPr>
        <w:pStyle w:val="Listenabsatz"/>
        <w:numPr>
          <w:ilvl w:val="1"/>
          <w:numId w:val="1"/>
        </w:numPr>
      </w:pPr>
      <w:proofErr w:type="spellStart"/>
      <w:r w:rsidRPr="00384A1A">
        <w:t>EuroMap</w:t>
      </w:r>
      <w:proofErr w:type="spellEnd"/>
      <w:r w:rsidRPr="00384A1A">
        <w:t xml:space="preserve"> variables are moved to variables </w:t>
      </w:r>
      <w:r w:rsidRPr="00767F05">
        <w:rPr>
          <w:b/>
          <w:bCs/>
        </w:rPr>
        <w:t>ix: ST_INPUT</w:t>
      </w:r>
      <w:r w:rsidRPr="00384A1A">
        <w:t xml:space="preserve"> and </w:t>
      </w:r>
      <w:proofErr w:type="spellStart"/>
      <w:r w:rsidRPr="00767F05">
        <w:rPr>
          <w:b/>
          <w:bCs/>
        </w:rPr>
        <w:t>qx</w:t>
      </w:r>
      <w:proofErr w:type="spellEnd"/>
      <w:r w:rsidRPr="00767F05">
        <w:rPr>
          <w:b/>
          <w:bCs/>
        </w:rPr>
        <w:t>: ST_OUTPUT</w:t>
      </w:r>
    </w:p>
    <w:p w14:paraId="7E1C9384" w14:textId="77777777" w:rsidR="0033647A" w:rsidRDefault="0033647A" w:rsidP="0033647A">
      <w:pPr>
        <w:pStyle w:val="Listenabsatz"/>
        <w:numPr>
          <w:ilvl w:val="0"/>
          <w:numId w:val="1"/>
        </w:numPr>
      </w:pPr>
      <w:r>
        <w:t>HMI:</w:t>
      </w:r>
    </w:p>
    <w:p w14:paraId="295434B4" w14:textId="77777777" w:rsidR="0033647A" w:rsidRDefault="0033647A" w:rsidP="0033647A">
      <w:pPr>
        <w:pStyle w:val="Listenabsatz"/>
        <w:numPr>
          <w:ilvl w:val="1"/>
          <w:numId w:val="1"/>
        </w:numPr>
      </w:pPr>
      <w:r>
        <w:t>Revision of GUI design</w:t>
      </w:r>
    </w:p>
    <w:p w14:paraId="1E7699B6" w14:textId="77777777" w:rsidR="0033647A" w:rsidRPr="00384A1A" w:rsidRDefault="0033647A" w:rsidP="0033647A">
      <w:pPr>
        <w:pStyle w:val="Listenabsatz"/>
        <w:numPr>
          <w:ilvl w:val="1"/>
          <w:numId w:val="1"/>
        </w:numPr>
      </w:pPr>
      <w:r w:rsidRPr="00384A1A">
        <w:t xml:space="preserve">Update of changed </w:t>
      </w:r>
      <w:r>
        <w:t xml:space="preserve">OPC </w:t>
      </w:r>
      <w:r w:rsidRPr="00384A1A">
        <w:t>U</w:t>
      </w:r>
      <w:r>
        <w:t>A</w:t>
      </w:r>
      <w:r w:rsidRPr="00384A1A">
        <w:t xml:space="preserve"> variable names</w:t>
      </w:r>
    </w:p>
    <w:p w14:paraId="46F3970F" w14:textId="51FF5292" w:rsidR="00317B7C" w:rsidRDefault="0033647A" w:rsidP="0033647A">
      <w:pPr>
        <w:pStyle w:val="Listenabsatz"/>
        <w:numPr>
          <w:ilvl w:val="1"/>
          <w:numId w:val="1"/>
        </w:numPr>
      </w:pPr>
      <w:r w:rsidRPr="00384A1A">
        <w:t>Display hint, when WebIQ screen is no editable, because of wrong op mode or user.</w:t>
      </w:r>
    </w:p>
    <w:p w14:paraId="34B9ABC4" w14:textId="41185BCB" w:rsidR="0033647A" w:rsidRPr="00384A1A" w:rsidRDefault="00317B7C" w:rsidP="00317B7C">
      <w:r>
        <w:br w:type="page"/>
      </w:r>
    </w:p>
    <w:p w14:paraId="17047466" w14:textId="3144FAF1" w:rsidR="00384A1A" w:rsidRDefault="00384A1A" w:rsidP="00DF367A">
      <w:pPr>
        <w:pStyle w:val="berschrift1"/>
        <w:numPr>
          <w:ilvl w:val="0"/>
          <w:numId w:val="14"/>
        </w:numPr>
      </w:pPr>
      <w:bookmarkStart w:id="11" w:name="_Toc188347317"/>
      <w:r>
        <w:lastRenderedPageBreak/>
        <w:t>Introduction</w:t>
      </w:r>
      <w:bookmarkEnd w:id="11"/>
    </w:p>
    <w:p w14:paraId="05B6DD7C" w14:textId="109F60D6" w:rsidR="00384A1A" w:rsidRPr="00772AB5" w:rsidRDefault="00384A1A" w:rsidP="00B610AF">
      <w:r w:rsidRPr="00772AB5">
        <w:t xml:space="preserve">The following </w:t>
      </w:r>
      <w:r w:rsidR="00574867">
        <w:t>d</w:t>
      </w:r>
      <w:r w:rsidRPr="00772AB5">
        <w:t>ocumentation describes how to use the HMI-Template</w:t>
      </w:r>
      <w:r w:rsidR="00651EDC">
        <w:t xml:space="preserve"> </w:t>
      </w:r>
      <w:r w:rsidR="00574867">
        <w:t>(</w:t>
      </w:r>
      <w:r w:rsidR="00651EDC">
        <w:t>for Handling</w:t>
      </w:r>
      <w:r w:rsidR="00574867">
        <w:t>)</w:t>
      </w:r>
      <w:r w:rsidRPr="00772AB5">
        <w:t xml:space="preserve">. It helps to setup the </w:t>
      </w:r>
      <w:r w:rsidR="00574867">
        <w:t>t</w:t>
      </w:r>
      <w:r w:rsidRPr="00772AB5">
        <w:t xml:space="preserve">emplate on your </w:t>
      </w:r>
      <w:r w:rsidR="008C43A6">
        <w:t xml:space="preserve">ctrlX OS, </w:t>
      </w:r>
      <w:r w:rsidR="003065B5">
        <w:rPr>
          <w:rStyle w:val="NamesZchn"/>
          <w:b w:val="0"/>
          <w:bCs/>
          <w:i w:val="0"/>
          <w:iCs/>
        </w:rPr>
        <w:t xml:space="preserve">ctrlX </w:t>
      </w:r>
      <w:r w:rsidRPr="00772AB5">
        <w:t xml:space="preserve">CORE or </w:t>
      </w:r>
      <w:r w:rsidR="003065B5">
        <w:rPr>
          <w:rStyle w:val="NamesZchn"/>
          <w:b w:val="0"/>
          <w:bCs/>
          <w:i w:val="0"/>
          <w:iCs/>
        </w:rPr>
        <w:t xml:space="preserve">ctrlX </w:t>
      </w:r>
      <w:r w:rsidRPr="00772AB5">
        <w:t xml:space="preserve">COREvirtual. Furthermore, it explains how the </w:t>
      </w:r>
      <w:r w:rsidR="00574867">
        <w:t>t</w:t>
      </w:r>
      <w:r w:rsidRPr="00772AB5">
        <w:t>emplate is created and gives tips how to modify or create your own HMI Solution.</w:t>
      </w:r>
      <w:r w:rsidR="00415BAD">
        <w:t xml:space="preserve"> Start at this point if you want to install the </w:t>
      </w:r>
      <w:r w:rsidR="00574867">
        <w:t>t</w:t>
      </w:r>
      <w:r w:rsidR="00415BAD">
        <w:t>emplate for your first time.</w:t>
      </w:r>
    </w:p>
    <w:p w14:paraId="6F559F1B" w14:textId="40CE53CB" w:rsidR="00384A1A" w:rsidRPr="00384A1A" w:rsidRDefault="00384A1A" w:rsidP="00DF367A">
      <w:pPr>
        <w:pStyle w:val="berschrift2"/>
        <w:numPr>
          <w:ilvl w:val="1"/>
          <w:numId w:val="14"/>
        </w:numPr>
      </w:pPr>
      <w:bookmarkStart w:id="12" w:name="_Toc106798347"/>
      <w:bookmarkStart w:id="13" w:name="_Ref142910553"/>
      <w:bookmarkStart w:id="14" w:name="_Ref142910557"/>
      <w:bookmarkStart w:id="15" w:name="_Ref142910563"/>
      <w:bookmarkStart w:id="16" w:name="_Toc188347318"/>
      <w:r w:rsidRPr="00384A1A">
        <w:t>General hints</w:t>
      </w:r>
      <w:bookmarkEnd w:id="12"/>
      <w:bookmarkEnd w:id="13"/>
      <w:bookmarkEnd w:id="14"/>
      <w:bookmarkEnd w:id="15"/>
      <w:bookmarkEnd w:id="16"/>
    </w:p>
    <w:p w14:paraId="42C5B802" w14:textId="591820C7" w:rsidR="00384A1A" w:rsidRDefault="00384A1A" w:rsidP="00384A1A">
      <w:r w:rsidRPr="00384A1A">
        <w:t xml:space="preserve">This template is based on an example of a customer’s project. </w:t>
      </w:r>
      <w:r w:rsidR="0065059C" w:rsidRPr="00384A1A">
        <w:t>Therefor</w:t>
      </w:r>
      <w:r w:rsidR="0065059C">
        <w:t>e,</w:t>
      </w:r>
      <w:r w:rsidRPr="00384A1A">
        <w:t xml:space="preserve"> keep in mind the following things:</w:t>
      </w:r>
    </w:p>
    <w:p w14:paraId="75F17369" w14:textId="5C24F4A4" w:rsidR="00A9683D" w:rsidRDefault="00E55C5E" w:rsidP="008B1124">
      <w:pPr>
        <w:pStyle w:val="Listenabsatz"/>
        <w:numPr>
          <w:ilvl w:val="0"/>
          <w:numId w:val="2"/>
        </w:numPr>
      </w:pPr>
      <w:r>
        <w:t>Example</w:t>
      </w:r>
      <w:r w:rsidR="003473CF">
        <w:t xml:space="preserve"> c</w:t>
      </w:r>
      <w:r w:rsidR="00A9683D" w:rsidRPr="00384A1A">
        <w:t>ode uses specific axes, kinematic names.</w:t>
      </w:r>
    </w:p>
    <w:p w14:paraId="0D67778E" w14:textId="057EE114" w:rsidR="00574867" w:rsidRDefault="00A1295F" w:rsidP="008B1124">
      <w:pPr>
        <w:pStyle w:val="Listenabsatz"/>
        <w:numPr>
          <w:ilvl w:val="0"/>
          <w:numId w:val="2"/>
        </w:numPr>
      </w:pPr>
      <w:proofErr w:type="spellStart"/>
      <w:r w:rsidRPr="00767F05">
        <w:rPr>
          <w:b/>
          <w:bCs/>
        </w:rPr>
        <w:t>F</w:t>
      </w:r>
      <w:r w:rsidR="00574867" w:rsidRPr="00767F05">
        <w:rPr>
          <w:b/>
          <w:bCs/>
        </w:rPr>
        <w:t>B_Machine_Base</w:t>
      </w:r>
      <w:proofErr w:type="spellEnd"/>
      <w:r w:rsidR="00574867">
        <w:t xml:space="preserve"> is protected, to prevent </w:t>
      </w:r>
      <w:r>
        <w:t xml:space="preserve">any </w:t>
      </w:r>
      <w:r w:rsidR="00574867">
        <w:t>changes of the</w:t>
      </w:r>
      <w:r>
        <w:t xml:space="preserve"> code.</w:t>
      </w:r>
      <w:r w:rsidR="00574867">
        <w:t xml:space="preserve"> </w:t>
      </w:r>
    </w:p>
    <w:p w14:paraId="5EC9DE7D" w14:textId="77777777" w:rsidR="00A9683D" w:rsidRDefault="00A9683D" w:rsidP="00A9683D">
      <w:pPr>
        <w:pStyle w:val="Listenabsatz"/>
      </w:pPr>
    </w:p>
    <w:p w14:paraId="2CDADB52" w14:textId="4E871094" w:rsidR="00A9683D" w:rsidRPr="003C5674" w:rsidRDefault="00A9683D" w:rsidP="003473CF">
      <w:pPr>
        <w:rPr>
          <w:color w:val="FF0000"/>
        </w:rPr>
      </w:pPr>
      <w:r w:rsidRPr="00A9683D">
        <w:rPr>
          <w:noProof/>
          <w:color w:val="FF0000"/>
        </w:rPr>
        <w:drawing>
          <wp:anchor distT="0" distB="0" distL="114300" distR="114300" simplePos="0" relativeHeight="251696128" behindDoc="0" locked="0" layoutInCell="1" allowOverlap="1" wp14:anchorId="6339FFD9" wp14:editId="3D47523A">
            <wp:simplePos x="0" y="0"/>
            <wp:positionH relativeFrom="margin">
              <wp:align>left</wp:align>
            </wp:positionH>
            <wp:positionV relativeFrom="paragraph">
              <wp:posOffset>12776</wp:posOffset>
            </wp:positionV>
            <wp:extent cx="381635" cy="381635"/>
            <wp:effectExtent l="0" t="0" r="0" b="0"/>
            <wp:wrapThrough wrapText="bothSides">
              <wp:wrapPolygon edited="0">
                <wp:start x="7547" y="0"/>
                <wp:lineTo x="0" y="16173"/>
                <wp:lineTo x="0" y="20486"/>
                <wp:lineTo x="20486" y="20486"/>
                <wp:lineTo x="20486" y="16173"/>
                <wp:lineTo x="12938" y="0"/>
                <wp:lineTo x="7547" y="0"/>
              </wp:wrapPolygon>
            </wp:wrapThrough>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389801" cy="389801"/>
                    </a:xfrm>
                    <a:prstGeom prst="rect">
                      <a:avLst/>
                    </a:prstGeom>
                  </pic:spPr>
                </pic:pic>
              </a:graphicData>
            </a:graphic>
            <wp14:sizeRelH relativeFrom="margin">
              <wp14:pctWidth>0</wp14:pctWidth>
            </wp14:sizeRelH>
            <wp14:sizeRelV relativeFrom="margin">
              <wp14:pctHeight>0</wp14:pctHeight>
            </wp14:sizeRelV>
          </wp:anchor>
        </w:drawing>
      </w:r>
      <w:r w:rsidRPr="00A9683D">
        <w:rPr>
          <w:color w:val="FF0000"/>
        </w:rPr>
        <w:t xml:space="preserve">The template is created with ctrlX </w:t>
      </w:r>
      <w:r w:rsidR="008C43A6">
        <w:rPr>
          <w:color w:val="FF0000"/>
        </w:rPr>
        <w:t>OS</w:t>
      </w:r>
      <w:r w:rsidRPr="00A9683D">
        <w:rPr>
          <w:color w:val="FF0000"/>
        </w:rPr>
        <w:t xml:space="preserve"> version </w:t>
      </w:r>
      <w:r w:rsidR="00676BD3">
        <w:rPr>
          <w:color w:val="FF0000"/>
        </w:rPr>
        <w:t>2</w:t>
      </w:r>
      <w:r w:rsidRPr="00A9683D">
        <w:rPr>
          <w:color w:val="FF0000"/>
        </w:rPr>
        <w:t>.</w:t>
      </w:r>
      <w:r w:rsidR="00676BD3">
        <w:rPr>
          <w:color w:val="FF0000"/>
        </w:rPr>
        <w:t>6</w:t>
      </w:r>
      <w:r w:rsidR="00B038FC">
        <w:rPr>
          <w:color w:val="FF0000"/>
        </w:rPr>
        <w:t>.</w:t>
      </w:r>
      <w:r w:rsidR="000D0FD3">
        <w:rPr>
          <w:color w:val="FF0000"/>
        </w:rPr>
        <w:t>3</w:t>
      </w:r>
      <w:r w:rsidRPr="00A9683D">
        <w:rPr>
          <w:color w:val="FF0000"/>
        </w:rPr>
        <w:t>.</w:t>
      </w:r>
      <w:r w:rsidR="00744A74" w:rsidRPr="00744A74">
        <w:rPr>
          <w:color w:val="FF0000"/>
        </w:rPr>
        <w:t xml:space="preserve"> </w:t>
      </w:r>
      <w:r w:rsidR="003473CF" w:rsidRPr="003473CF">
        <w:rPr>
          <w:color w:val="FF0000"/>
        </w:rPr>
        <w:t xml:space="preserve">There is no guarantee that the code will compile successfully in newer ctrlX </w:t>
      </w:r>
      <w:r w:rsidR="008C43A6">
        <w:rPr>
          <w:color w:val="FF0000"/>
        </w:rPr>
        <w:t>OS</w:t>
      </w:r>
      <w:r w:rsidR="008C43A6" w:rsidRPr="00A9683D">
        <w:rPr>
          <w:color w:val="FF0000"/>
        </w:rPr>
        <w:t xml:space="preserve"> </w:t>
      </w:r>
      <w:r w:rsidR="003473CF" w:rsidRPr="003473CF">
        <w:rPr>
          <w:color w:val="FF0000"/>
        </w:rPr>
        <w:t>versions without adaptation.</w:t>
      </w:r>
    </w:p>
    <w:p w14:paraId="08E54D2F" w14:textId="67A80001" w:rsidR="00417809" w:rsidRDefault="003C5674" w:rsidP="00A9683D">
      <w:pPr>
        <w:pStyle w:val="Listenabsatz"/>
      </w:pPr>
      <w:r>
        <w:rPr>
          <w:noProof/>
        </w:rPr>
        <w:drawing>
          <wp:anchor distT="0" distB="0" distL="114300" distR="114300" simplePos="0" relativeHeight="251697152" behindDoc="0" locked="0" layoutInCell="1" allowOverlap="1" wp14:anchorId="369A81FB" wp14:editId="36A2C13C">
            <wp:simplePos x="0" y="0"/>
            <wp:positionH relativeFrom="margin">
              <wp:align>left</wp:align>
            </wp:positionH>
            <wp:positionV relativeFrom="paragraph">
              <wp:posOffset>7678</wp:posOffset>
            </wp:positionV>
            <wp:extent cx="361315" cy="361315"/>
            <wp:effectExtent l="0" t="0" r="635" b="635"/>
            <wp:wrapThrough wrapText="bothSides">
              <wp:wrapPolygon edited="0">
                <wp:start x="5694" y="0"/>
                <wp:lineTo x="0" y="6833"/>
                <wp:lineTo x="0" y="17083"/>
                <wp:lineTo x="6833" y="20499"/>
                <wp:lineTo x="14805" y="20499"/>
                <wp:lineTo x="20499" y="15944"/>
                <wp:lineTo x="20499" y="4555"/>
                <wp:lineTo x="13666" y="0"/>
                <wp:lineTo x="5694" y="0"/>
              </wp:wrapPolygon>
            </wp:wrapThrough>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61315" cy="361315"/>
                    </a:xfrm>
                    <a:prstGeom prst="rect">
                      <a:avLst/>
                    </a:prstGeom>
                  </pic:spPr>
                </pic:pic>
              </a:graphicData>
            </a:graphic>
            <wp14:sizeRelH relativeFrom="margin">
              <wp14:pctWidth>0</wp14:pctWidth>
            </wp14:sizeRelH>
            <wp14:sizeRelV relativeFrom="margin">
              <wp14:pctHeight>0</wp14:pctHeight>
            </wp14:sizeRelV>
          </wp:anchor>
        </w:drawing>
      </w:r>
      <w:r w:rsidR="00384A1A" w:rsidRPr="00384A1A">
        <w:t xml:space="preserve">To understand this documentation, you </w:t>
      </w:r>
      <w:r w:rsidR="00384A1A" w:rsidRPr="003473CF">
        <w:rPr>
          <w:b/>
          <w:bCs/>
        </w:rPr>
        <w:t>must</w:t>
      </w:r>
      <w:r w:rsidR="00384A1A" w:rsidRPr="00384A1A">
        <w:t xml:space="preserve"> be familiar with the basic</w:t>
      </w:r>
      <w:r w:rsidR="003B52C1">
        <w:t xml:space="preserve">s </w:t>
      </w:r>
      <w:r w:rsidR="00384A1A" w:rsidRPr="00384A1A">
        <w:t>of ctrlX</w:t>
      </w:r>
      <w:r w:rsidR="00847185">
        <w:t xml:space="preserve"> </w:t>
      </w:r>
      <w:r w:rsidR="002A6AAB">
        <w:t>AUTOMATION</w:t>
      </w:r>
      <w:r w:rsidR="00384A1A" w:rsidRPr="00384A1A">
        <w:t xml:space="preserve"> and WebIQ.</w:t>
      </w:r>
      <w:r w:rsidR="005F7D04">
        <w:t xml:space="preserve"> </w:t>
      </w:r>
      <w:r w:rsidR="005F7D04">
        <w:br/>
      </w:r>
    </w:p>
    <w:p w14:paraId="161A268E" w14:textId="09055319" w:rsidR="006465ED" w:rsidRDefault="005F7D04" w:rsidP="00A9683D">
      <w:pPr>
        <w:pStyle w:val="Listenabsatz"/>
      </w:pPr>
      <w:r>
        <w:t xml:space="preserve">See </w:t>
      </w:r>
      <w:r w:rsidR="003065B5">
        <w:t>How-To section in ctrlX AUTOAMATION Community</w:t>
      </w:r>
      <w:r>
        <w:t xml:space="preserve">: </w:t>
      </w:r>
      <w:hyperlink r:id="rId14" w:history="1">
        <w:r w:rsidRPr="00075A9B">
          <w:rPr>
            <w:rStyle w:val="Hyperlink"/>
          </w:rPr>
          <w:t>https://developer.community.boschrexroth.com/t5/Store-and-How-to/Collection-of-how-to-videos-blogs-and-examples-for-ctrlX/ba-p/12343</w:t>
        </w:r>
      </w:hyperlink>
    </w:p>
    <w:p w14:paraId="73F77602" w14:textId="5A3BC1D0" w:rsidR="005F7D04" w:rsidRDefault="005F7D04" w:rsidP="00A9683D">
      <w:pPr>
        <w:pStyle w:val="Listenabsatz"/>
      </w:pPr>
      <w:r>
        <w:t xml:space="preserve">This entry is a collection of very helpful videos and documentation for </w:t>
      </w:r>
      <w:r w:rsidR="00417809">
        <w:t>wide range of know how.</w:t>
      </w:r>
    </w:p>
    <w:p w14:paraId="41872DA4" w14:textId="77777777" w:rsidR="00417809" w:rsidRDefault="00417809" w:rsidP="00A9683D">
      <w:pPr>
        <w:pStyle w:val="Listenabsatz"/>
      </w:pPr>
    </w:p>
    <w:p w14:paraId="1941C3F0" w14:textId="26B237DC" w:rsidR="00417809" w:rsidRDefault="00417809" w:rsidP="00A9683D">
      <w:pPr>
        <w:pStyle w:val="Listenabsatz"/>
      </w:pPr>
      <w:r>
        <w:t>See PLC Engineering manual</w:t>
      </w:r>
    </w:p>
    <w:p w14:paraId="1E15B84F" w14:textId="61B555C5" w:rsidR="00417809" w:rsidRDefault="00000000" w:rsidP="00A9683D">
      <w:pPr>
        <w:pStyle w:val="Listenabsatz"/>
      </w:pPr>
      <w:hyperlink r:id="rId15" w:history="1">
        <w:r w:rsidR="00417809" w:rsidRPr="00075A9B">
          <w:rPr>
            <w:rStyle w:val="Hyperlink"/>
          </w:rPr>
          <w:t>https://docs.automation.boschrexroth.com/doc/154626822/ctrlx-plc-engineering-system/latest/en/</w:t>
        </w:r>
      </w:hyperlink>
    </w:p>
    <w:p w14:paraId="586FA658" w14:textId="77777777" w:rsidR="00417809" w:rsidRDefault="00417809" w:rsidP="00A9683D">
      <w:pPr>
        <w:pStyle w:val="Listenabsatz"/>
      </w:pPr>
    </w:p>
    <w:p w14:paraId="0DEC9778" w14:textId="04A85564" w:rsidR="00417809" w:rsidRDefault="00417809" w:rsidP="00417809">
      <w:pPr>
        <w:ind w:left="720"/>
      </w:pPr>
      <w:r>
        <w:t>See WebIQ manual</w:t>
      </w:r>
      <w:r>
        <w:br/>
      </w:r>
      <w:hyperlink r:id="rId16" w:history="1">
        <w:r w:rsidRPr="00075A9B">
          <w:rPr>
            <w:rStyle w:val="Hyperlink"/>
          </w:rPr>
          <w:t>https://www.smart-hmi.de/user/download/deliver/docs/documentation-manual-webiq-designer-2.13-e58c/index.html</w:t>
        </w:r>
      </w:hyperlink>
    </w:p>
    <w:p w14:paraId="17C818F8" w14:textId="43C09714" w:rsidR="00417809" w:rsidRDefault="00417809" w:rsidP="00A9683D">
      <w:pPr>
        <w:pStyle w:val="Listenabsatz"/>
      </w:pPr>
    </w:p>
    <w:p w14:paraId="4E70ACFC" w14:textId="717F1C8E" w:rsidR="00952449" w:rsidRDefault="00952449" w:rsidP="00A9683D">
      <w:pPr>
        <w:pStyle w:val="Listenabsatz"/>
      </w:pPr>
      <w:r>
        <w:t xml:space="preserve">ctrlX </w:t>
      </w:r>
      <w:r w:rsidR="008C43A6">
        <w:t>AUTOMATION</w:t>
      </w:r>
      <w:r w:rsidR="003065B5">
        <w:t xml:space="preserve"> - IDE app</w:t>
      </w:r>
      <w:r w:rsidR="008E737E">
        <w:t xml:space="preserve"> </w:t>
      </w:r>
      <w:r>
        <w:t>Textual and Visual programming</w:t>
      </w:r>
    </w:p>
    <w:p w14:paraId="5D96E3C9" w14:textId="48E0833E" w:rsidR="00952449" w:rsidRDefault="00000000" w:rsidP="00A9683D">
      <w:pPr>
        <w:pStyle w:val="Listenabsatz"/>
      </w:pPr>
      <w:hyperlink r:id="rId17" w:tgtFrame="_self" w:history="1">
        <w:r w:rsidR="00952449">
          <w:rPr>
            <w:rStyle w:val="Hyperlink"/>
          </w:rPr>
          <w:t>Episode #10 PYTHON Programming</w:t>
        </w:r>
      </w:hyperlink>
    </w:p>
    <w:p w14:paraId="3AD65F76" w14:textId="60864AEC" w:rsidR="00952449" w:rsidRDefault="00952449" w:rsidP="00A9683D">
      <w:pPr>
        <w:pStyle w:val="Listenabsatz"/>
        <w:rPr>
          <w:rStyle w:val="Hyperlink"/>
        </w:rPr>
      </w:pPr>
      <w:r>
        <w:t xml:space="preserve">Graphical and Textual Python Programming using IDE App </w:t>
      </w:r>
      <w:hyperlink r:id="rId18" w:tgtFrame="_self" w:history="1">
        <w:r>
          <w:rPr>
            <w:rStyle w:val="Hyperlink"/>
          </w:rPr>
          <w:t>[DOCU]</w:t>
        </w:r>
      </w:hyperlink>
      <w:r>
        <w:t xml:space="preserve"> - </w:t>
      </w:r>
      <w:hyperlink r:id="rId19" w:tgtFrame="_self" w:history="1">
        <w:r>
          <w:rPr>
            <w:rStyle w:val="Hyperlink"/>
          </w:rPr>
          <w:t>[VIDEO]</w:t>
        </w:r>
      </w:hyperlink>
    </w:p>
    <w:p w14:paraId="0B6A4D50" w14:textId="77777777" w:rsidR="000D0FD3" w:rsidRDefault="000D0FD3" w:rsidP="00A9683D">
      <w:pPr>
        <w:pStyle w:val="Listenabsatz"/>
        <w:rPr>
          <w:rStyle w:val="Hyperlink"/>
        </w:rPr>
      </w:pPr>
    </w:p>
    <w:p w14:paraId="02C236B6" w14:textId="77777777" w:rsidR="000D0FD3" w:rsidRDefault="000D0FD3" w:rsidP="00A9683D">
      <w:pPr>
        <w:pStyle w:val="Listenabsatz"/>
        <w:rPr>
          <w:rStyle w:val="Hyperlink"/>
        </w:rPr>
      </w:pPr>
    </w:p>
    <w:p w14:paraId="3F948166" w14:textId="77777777" w:rsidR="000D0FD3" w:rsidRDefault="000D0FD3" w:rsidP="00A9683D">
      <w:pPr>
        <w:pStyle w:val="Listenabsatz"/>
        <w:rPr>
          <w:rStyle w:val="Hyperlink"/>
        </w:rPr>
      </w:pPr>
    </w:p>
    <w:p w14:paraId="709736DC" w14:textId="77777777" w:rsidR="000D0FD3" w:rsidRDefault="000D0FD3" w:rsidP="00A9683D">
      <w:pPr>
        <w:pStyle w:val="Listenabsatz"/>
        <w:rPr>
          <w:rStyle w:val="Hyperlink"/>
        </w:rPr>
      </w:pPr>
    </w:p>
    <w:p w14:paraId="1E747AAC" w14:textId="77777777" w:rsidR="000D0FD3" w:rsidRDefault="000D0FD3" w:rsidP="00A9683D">
      <w:pPr>
        <w:pStyle w:val="Listenabsatz"/>
        <w:rPr>
          <w:rStyle w:val="Hyperlink"/>
        </w:rPr>
      </w:pPr>
    </w:p>
    <w:p w14:paraId="27405C4C" w14:textId="28B25970" w:rsidR="000D0FD3" w:rsidRDefault="000D0FD3" w:rsidP="000D0FD3">
      <w:pPr>
        <w:pStyle w:val="berschrift2"/>
        <w:numPr>
          <w:ilvl w:val="1"/>
          <w:numId w:val="14"/>
        </w:numPr>
      </w:pPr>
      <w:r>
        <w:lastRenderedPageBreak/>
        <w:t>Update from a previous template version</w:t>
      </w:r>
    </w:p>
    <w:p w14:paraId="74633C03" w14:textId="71052644" w:rsidR="000D0FD3" w:rsidRDefault="000D0FD3" w:rsidP="000D0FD3">
      <w:r>
        <w:t>In new versions, optimizations and new features are added to the template. To be able to use these new features, the following procedure is strongly recommended for HMI and PLC:</w:t>
      </w:r>
    </w:p>
    <w:p w14:paraId="1E022DE9" w14:textId="5C1E2A65" w:rsidR="000D0FD3" w:rsidRDefault="000D0FD3" w:rsidP="000D0FD3">
      <w:pPr>
        <w:pStyle w:val="Listenabsatz"/>
        <w:numPr>
          <w:ilvl w:val="0"/>
          <w:numId w:val="48"/>
        </w:numPr>
      </w:pPr>
      <w:r>
        <w:t>Export your specific program code from the previous template version.</w:t>
      </w:r>
    </w:p>
    <w:p w14:paraId="54A80FFF" w14:textId="07AEE89B" w:rsidR="000D0FD3" w:rsidRDefault="000D0FD3" w:rsidP="000D0FD3">
      <w:pPr>
        <w:pStyle w:val="Listenabsatz"/>
        <w:numPr>
          <w:ilvl w:val="0"/>
          <w:numId w:val="48"/>
        </w:numPr>
      </w:pPr>
      <w:r>
        <w:t>Open the current template version.</w:t>
      </w:r>
    </w:p>
    <w:p w14:paraId="4E7A86FF" w14:textId="282DFF7B" w:rsidR="000D0FD3" w:rsidRDefault="000D0FD3" w:rsidP="000D0FD3">
      <w:pPr>
        <w:pStyle w:val="Listenabsatz"/>
        <w:numPr>
          <w:ilvl w:val="0"/>
          <w:numId w:val="48"/>
        </w:numPr>
      </w:pPr>
      <w:r>
        <w:t>Import your specific program code.</w:t>
      </w:r>
    </w:p>
    <w:p w14:paraId="5F6921D6" w14:textId="5E5F1D6D" w:rsidR="000D0FD3" w:rsidRDefault="000D0FD3" w:rsidP="000D0FD3">
      <w:pPr>
        <w:pStyle w:val="Listenabsatz"/>
        <w:numPr>
          <w:ilvl w:val="0"/>
          <w:numId w:val="48"/>
        </w:numPr>
      </w:pPr>
      <w:r>
        <w:t>Check your imported program code for necessary changes.</w:t>
      </w:r>
    </w:p>
    <w:p w14:paraId="721C910D" w14:textId="77777777" w:rsidR="000D0FD3" w:rsidRDefault="000D0FD3" w:rsidP="000D0FD3">
      <w:r>
        <w:t xml:space="preserve">HINT: </w:t>
      </w:r>
    </w:p>
    <w:p w14:paraId="28DB0306" w14:textId="7F360E37" w:rsidR="000D0FD3" w:rsidRPr="000D0FD3" w:rsidRDefault="000D0FD3" w:rsidP="000D0FD3">
      <w:r w:rsidRPr="000D0FD3">
        <w:t>We strongly advise against going the other way round by incorporating the changes to the template into the customer project. Practical experience shows that the recommended steps are the more effective</w:t>
      </w:r>
      <w:r w:rsidR="006C65AD">
        <w:t xml:space="preserve"> and</w:t>
      </w:r>
      <w:r w:rsidRPr="000D0FD3">
        <w:t xml:space="preserve"> faster way with fewer sources of error.</w:t>
      </w:r>
    </w:p>
    <w:p w14:paraId="073A3916" w14:textId="77777777" w:rsidR="000D0FD3" w:rsidRDefault="000D0FD3" w:rsidP="000D0FD3">
      <w:pPr>
        <w:pStyle w:val="berschrift3"/>
        <w:jc w:val="both"/>
      </w:pPr>
    </w:p>
    <w:p w14:paraId="091FE703" w14:textId="77777777" w:rsidR="00417809" w:rsidRDefault="00417809" w:rsidP="00A9683D">
      <w:pPr>
        <w:pStyle w:val="Listenabsatz"/>
      </w:pPr>
    </w:p>
    <w:p w14:paraId="5EF3B000" w14:textId="77777777" w:rsidR="00A9683D" w:rsidRDefault="00A9683D" w:rsidP="00995DA8"/>
    <w:p w14:paraId="4D626742" w14:textId="4AE55190" w:rsidR="00384A1A" w:rsidRPr="00384A1A" w:rsidRDefault="006465ED" w:rsidP="001D7F8E">
      <w:pPr>
        <w:pStyle w:val="GB"/>
        <w:ind w:left="720"/>
      </w:pPr>
      <w:r>
        <w:br w:type="page"/>
      </w:r>
    </w:p>
    <w:p w14:paraId="50DB722A" w14:textId="0DAAC576" w:rsidR="00384A1A" w:rsidRDefault="00384A1A" w:rsidP="00DF367A">
      <w:pPr>
        <w:pStyle w:val="berschrift1"/>
        <w:numPr>
          <w:ilvl w:val="0"/>
          <w:numId w:val="14"/>
        </w:numPr>
      </w:pPr>
      <w:bookmarkStart w:id="17" w:name="_Toc188347319"/>
      <w:r>
        <w:lastRenderedPageBreak/>
        <w:t>Requirements</w:t>
      </w:r>
      <w:bookmarkEnd w:id="17"/>
    </w:p>
    <w:p w14:paraId="67AB7DEB" w14:textId="2B30ADEB" w:rsidR="00384A1A" w:rsidRPr="00384A1A" w:rsidRDefault="00384A1A" w:rsidP="00DF367A">
      <w:pPr>
        <w:pStyle w:val="berschrift2"/>
        <w:numPr>
          <w:ilvl w:val="1"/>
          <w:numId w:val="14"/>
        </w:numPr>
      </w:pPr>
      <w:bookmarkStart w:id="18" w:name="_Apps"/>
      <w:bookmarkStart w:id="19" w:name="_Toc106798348"/>
      <w:bookmarkStart w:id="20" w:name="_Toc188347320"/>
      <w:bookmarkEnd w:id="18"/>
      <w:r w:rsidRPr="00384A1A">
        <w:t>Apps</w:t>
      </w:r>
      <w:bookmarkEnd w:id="19"/>
      <w:bookmarkEnd w:id="20"/>
    </w:p>
    <w:p w14:paraId="390A9BEE" w14:textId="1E78B62D" w:rsidR="00384A1A" w:rsidRPr="00384A1A" w:rsidRDefault="00384A1A" w:rsidP="00384A1A">
      <w:r w:rsidRPr="00384A1A">
        <w:t>The following apps are necessary to run all features of the provided example.</w:t>
      </w:r>
      <w:r w:rsidR="0065059C">
        <w:t xml:space="preserve"> </w:t>
      </w:r>
      <w:r w:rsidR="0065059C" w:rsidRPr="00384A1A">
        <w:t>You need the licenses for all apps. For WebIQ Server you need a license with 500 items or more.</w:t>
      </w:r>
    </w:p>
    <w:p w14:paraId="670CC117" w14:textId="77777777" w:rsidR="00384A1A" w:rsidRPr="0065059C" w:rsidRDefault="00384A1A" w:rsidP="00384A1A">
      <w:pPr>
        <w:pStyle w:val="Listenabsatz"/>
        <w:ind w:left="360"/>
        <w:rPr>
          <w:b/>
          <w:bCs/>
          <w:sz w:val="24"/>
          <w:szCs w:val="24"/>
        </w:rPr>
      </w:pPr>
      <w:r w:rsidRPr="0065059C">
        <w:rPr>
          <w:b/>
          <w:bCs/>
          <w:sz w:val="24"/>
          <w:szCs w:val="24"/>
        </w:rPr>
        <w:t>Mandatory</w:t>
      </w:r>
    </w:p>
    <w:p w14:paraId="6F588211" w14:textId="0FCD25EE" w:rsidR="00384A1A" w:rsidRPr="00384A1A" w:rsidRDefault="00384A1A" w:rsidP="008B1124">
      <w:pPr>
        <w:pStyle w:val="Listenabsatz"/>
        <w:numPr>
          <w:ilvl w:val="0"/>
          <w:numId w:val="2"/>
        </w:numPr>
      </w:pPr>
      <w:r w:rsidRPr="00384A1A">
        <w:t>EtherCAT Master</w:t>
      </w:r>
      <w:r w:rsidR="00EC10A8" w:rsidRPr="00384A1A">
        <w:t xml:space="preserve"> </w:t>
      </w:r>
      <w:r w:rsidRPr="00384A1A">
        <w:t>(Get access to I/O</w:t>
      </w:r>
      <w:r w:rsidR="00B84A19">
        <w:t>’</w:t>
      </w:r>
      <w:r w:rsidRPr="00384A1A">
        <w:t>s &amp; drives via EtherCAT fieldbus)</w:t>
      </w:r>
    </w:p>
    <w:p w14:paraId="3182C9E7" w14:textId="7EE3B76C" w:rsidR="00384A1A" w:rsidRPr="00384A1A" w:rsidRDefault="00384A1A" w:rsidP="008B1124">
      <w:pPr>
        <w:pStyle w:val="Listenabsatz"/>
        <w:numPr>
          <w:ilvl w:val="0"/>
          <w:numId w:val="2"/>
        </w:numPr>
      </w:pPr>
      <w:r w:rsidRPr="00384A1A">
        <w:t>Motion</w:t>
      </w:r>
      <w:r w:rsidR="00EC10A8" w:rsidRPr="00384A1A">
        <w:t xml:space="preserve"> </w:t>
      </w:r>
      <w:r w:rsidRPr="00384A1A">
        <w:t>(Set up</w:t>
      </w:r>
      <w:r w:rsidR="003B52C1">
        <w:t xml:space="preserve">, </w:t>
      </w:r>
      <w:r w:rsidR="00176DF7" w:rsidRPr="00384A1A">
        <w:t>commission,</w:t>
      </w:r>
      <w:r w:rsidRPr="00384A1A">
        <w:t xml:space="preserve"> </w:t>
      </w:r>
      <w:r w:rsidR="003B52C1">
        <w:t xml:space="preserve">and move </w:t>
      </w:r>
      <w:r w:rsidRPr="00384A1A">
        <w:t>axes and kinematics)</w:t>
      </w:r>
    </w:p>
    <w:p w14:paraId="018862FC" w14:textId="09DBC472" w:rsidR="00384A1A" w:rsidRPr="00384A1A" w:rsidRDefault="00384A1A" w:rsidP="008B1124">
      <w:pPr>
        <w:pStyle w:val="Listenabsatz"/>
        <w:numPr>
          <w:ilvl w:val="0"/>
          <w:numId w:val="2"/>
        </w:numPr>
      </w:pPr>
      <w:r w:rsidRPr="00384A1A">
        <w:t>O</w:t>
      </w:r>
      <w:r w:rsidR="004C6C31">
        <w:t xml:space="preserve">PC </w:t>
      </w:r>
      <w:r w:rsidRPr="00384A1A">
        <w:t>U</w:t>
      </w:r>
      <w:r w:rsidR="004C6C31">
        <w:t>A</w:t>
      </w:r>
      <w:r w:rsidRPr="00384A1A">
        <w:t xml:space="preserve"> server</w:t>
      </w:r>
      <w:r w:rsidR="00EC10A8">
        <w:t xml:space="preserve"> </w:t>
      </w:r>
      <w:r w:rsidRPr="00384A1A">
        <w:t>(communication to WebIQ)</w:t>
      </w:r>
    </w:p>
    <w:p w14:paraId="684A1CA2" w14:textId="60134C12" w:rsidR="00384A1A" w:rsidRPr="00384A1A" w:rsidRDefault="00384A1A" w:rsidP="008B1124">
      <w:pPr>
        <w:pStyle w:val="Listenabsatz"/>
        <w:numPr>
          <w:ilvl w:val="0"/>
          <w:numId w:val="2"/>
        </w:numPr>
      </w:pPr>
      <w:r w:rsidRPr="00384A1A">
        <w:t>PLC</w:t>
      </w:r>
      <w:r w:rsidR="00EC10A8" w:rsidRPr="00384A1A">
        <w:t xml:space="preserve"> </w:t>
      </w:r>
      <w:r w:rsidRPr="00384A1A">
        <w:t>(develop and run PLC applications)</w:t>
      </w:r>
    </w:p>
    <w:p w14:paraId="7E3970CE" w14:textId="59D20FFC" w:rsidR="00384A1A" w:rsidRPr="00384A1A" w:rsidRDefault="00384A1A" w:rsidP="008B1124">
      <w:pPr>
        <w:pStyle w:val="Listenabsatz"/>
        <w:numPr>
          <w:ilvl w:val="0"/>
          <w:numId w:val="2"/>
        </w:numPr>
      </w:pPr>
      <w:r w:rsidRPr="00384A1A">
        <w:t xml:space="preserve">WebIQ Server App </w:t>
      </w:r>
      <w:r w:rsidR="003B52C1">
        <w:rPr>
          <w:rFonts w:cs="Arial"/>
          <w:color w:val="000000"/>
          <w:shd w:val="clear" w:color="auto" w:fill="FFFFFF"/>
        </w:rPr>
        <w:t xml:space="preserve">(HMI server </w:t>
      </w:r>
      <w:r w:rsidR="00EC10A8">
        <w:rPr>
          <w:rFonts w:cs="Arial"/>
          <w:color w:val="000000"/>
          <w:shd w:val="clear" w:color="auto" w:fill="FFFFFF"/>
        </w:rPr>
        <w:t>2.</w:t>
      </w:r>
      <w:r w:rsidR="00A60D77">
        <w:rPr>
          <w:rFonts w:cs="Arial"/>
          <w:color w:val="000000"/>
          <w:shd w:val="clear" w:color="auto" w:fill="FFFFFF"/>
        </w:rPr>
        <w:t>1</w:t>
      </w:r>
      <w:r w:rsidR="00176DF7">
        <w:rPr>
          <w:rFonts w:cs="Arial"/>
          <w:color w:val="000000"/>
          <w:shd w:val="clear" w:color="auto" w:fill="FFFFFF"/>
        </w:rPr>
        <w:t>5</w:t>
      </w:r>
      <w:r w:rsidR="00EC10A8">
        <w:rPr>
          <w:rFonts w:cs="Arial"/>
          <w:color w:val="000000"/>
          <w:shd w:val="clear" w:color="auto" w:fill="FFFFFF"/>
        </w:rPr>
        <w:t>.</w:t>
      </w:r>
      <w:r w:rsidR="00676BD3">
        <w:rPr>
          <w:rFonts w:cs="Arial"/>
          <w:color w:val="000000"/>
          <w:shd w:val="clear" w:color="auto" w:fill="FFFFFF"/>
        </w:rPr>
        <w:t>10</w:t>
      </w:r>
      <w:r w:rsidR="00A1295F">
        <w:rPr>
          <w:rFonts w:cs="Arial"/>
          <w:color w:val="000000"/>
          <w:shd w:val="clear" w:color="auto" w:fill="FFFFFF"/>
        </w:rPr>
        <w:t xml:space="preserve"> or newer</w:t>
      </w:r>
      <w:r w:rsidR="00EC10A8">
        <w:rPr>
          <w:rFonts w:cs="Arial"/>
          <w:color w:val="000000"/>
          <w:shd w:val="clear" w:color="auto" w:fill="FFFFFF"/>
        </w:rPr>
        <w:t>)</w:t>
      </w:r>
      <w:r w:rsidR="00EC10A8" w:rsidRPr="00384A1A">
        <w:t xml:space="preserve"> </w:t>
      </w:r>
      <w:r w:rsidR="00A1295F">
        <w:br/>
      </w:r>
      <w:r w:rsidRPr="00384A1A">
        <w:t xml:space="preserve">(To </w:t>
      </w:r>
      <w:r w:rsidR="00A1295F">
        <w:t>edit</w:t>
      </w:r>
      <w:r w:rsidRPr="00384A1A">
        <w:t xml:space="preserve"> HMI </w:t>
      </w:r>
      <w:r w:rsidR="00A1295F">
        <w:t>project</w:t>
      </w:r>
      <w:r w:rsidRPr="00384A1A">
        <w:t xml:space="preserve"> you need to install WebIQ designer on your PC)</w:t>
      </w:r>
    </w:p>
    <w:p w14:paraId="7CA98119" w14:textId="77777777" w:rsidR="00384A1A" w:rsidRPr="0065059C" w:rsidRDefault="00384A1A" w:rsidP="00384A1A">
      <w:pPr>
        <w:ind w:left="360"/>
        <w:rPr>
          <w:b/>
          <w:bCs/>
          <w:sz w:val="24"/>
          <w:szCs w:val="24"/>
        </w:rPr>
      </w:pPr>
      <w:r w:rsidRPr="0065059C">
        <w:rPr>
          <w:b/>
          <w:bCs/>
          <w:sz w:val="24"/>
          <w:szCs w:val="24"/>
        </w:rPr>
        <w:t>Optional</w:t>
      </w:r>
    </w:p>
    <w:p w14:paraId="0DCA9C70" w14:textId="5F5A320B" w:rsidR="00384A1A" w:rsidRPr="00384A1A" w:rsidRDefault="00384A1A" w:rsidP="008B1124">
      <w:pPr>
        <w:pStyle w:val="Listenabsatz"/>
        <w:numPr>
          <w:ilvl w:val="0"/>
          <w:numId w:val="2"/>
        </w:numPr>
      </w:pPr>
      <w:r w:rsidRPr="00384A1A">
        <w:t>3D Viewer (Display 3D model of moving kinematics)</w:t>
      </w:r>
    </w:p>
    <w:p w14:paraId="30E02E02" w14:textId="77777777" w:rsidR="00384A1A" w:rsidRPr="00384A1A" w:rsidRDefault="00384A1A" w:rsidP="008B1124">
      <w:pPr>
        <w:pStyle w:val="Listenabsatz"/>
        <w:numPr>
          <w:ilvl w:val="0"/>
          <w:numId w:val="2"/>
        </w:numPr>
      </w:pPr>
      <w:r w:rsidRPr="00384A1A">
        <w:t>IDE (Integrated develop environment for python with file manager)</w:t>
      </w:r>
    </w:p>
    <w:p w14:paraId="2351DAD8" w14:textId="223EB23B" w:rsidR="00384A1A" w:rsidRPr="00384A1A" w:rsidRDefault="00384A1A" w:rsidP="008B1124">
      <w:pPr>
        <w:pStyle w:val="Listenabsatz"/>
        <w:numPr>
          <w:ilvl w:val="0"/>
          <w:numId w:val="2"/>
        </w:numPr>
      </w:pPr>
      <w:r w:rsidRPr="00384A1A">
        <w:t>Python Runtime (to execute python scripts)</w:t>
      </w:r>
    </w:p>
    <w:p w14:paraId="7DCD443C" w14:textId="51CD6EFB" w:rsidR="00384A1A" w:rsidRDefault="00384A1A" w:rsidP="00DF367A">
      <w:pPr>
        <w:pStyle w:val="berschrift2"/>
        <w:numPr>
          <w:ilvl w:val="1"/>
          <w:numId w:val="14"/>
        </w:numPr>
      </w:pPr>
      <w:bookmarkStart w:id="21" w:name="_Toc106798349"/>
      <w:bookmarkStart w:id="22" w:name="_Toc188347321"/>
      <w:r>
        <w:t>Libraries</w:t>
      </w:r>
      <w:bookmarkEnd w:id="21"/>
      <w:bookmarkEnd w:id="22"/>
    </w:p>
    <w:p w14:paraId="512767DA" w14:textId="29069308" w:rsidR="0065059C" w:rsidRPr="0065059C" w:rsidRDefault="0065059C" w:rsidP="0065059C">
      <w:r w:rsidRPr="00384A1A">
        <w:t xml:space="preserve">These </w:t>
      </w:r>
      <w:r>
        <w:t xml:space="preserve">following </w:t>
      </w:r>
      <w:r w:rsidR="00C4715F">
        <w:t>2</w:t>
      </w:r>
      <w:r w:rsidRPr="00384A1A">
        <w:t xml:space="preserve"> libraries are included in the project archive</w:t>
      </w:r>
      <w:r>
        <w:t xml:space="preserve"> of this Template</w:t>
      </w:r>
      <w:r w:rsidR="001F0B44">
        <w:t>. The provide powerful function</w:t>
      </w:r>
      <w:r w:rsidR="00C4715F">
        <w:t xml:space="preserve">, </w:t>
      </w:r>
      <w:r w:rsidR="001F0B44">
        <w:t>but</w:t>
      </w:r>
      <w:r w:rsidR="00C4715F">
        <w:t xml:space="preserve"> they are not part of the ctrlX PLC Engineering installation:</w:t>
      </w:r>
    </w:p>
    <w:p w14:paraId="0295AF64" w14:textId="77777777" w:rsidR="00C4715F" w:rsidRPr="00C4715F" w:rsidRDefault="00384A1A" w:rsidP="008B1124">
      <w:pPr>
        <w:pStyle w:val="Listenabsatz"/>
        <w:numPr>
          <w:ilvl w:val="0"/>
          <w:numId w:val="3"/>
        </w:numPr>
        <w:rPr>
          <w:rStyle w:val="NamesZchn"/>
          <w:b w:val="0"/>
          <w:i w:val="0"/>
          <w:color w:val="auto"/>
        </w:rPr>
      </w:pPr>
      <w:proofErr w:type="spellStart"/>
      <w:r w:rsidRPr="00260209">
        <w:rPr>
          <w:rStyle w:val="NamesZchn"/>
          <w:i w:val="0"/>
          <w:iCs/>
        </w:rPr>
        <w:t>App_CommonData</w:t>
      </w:r>
      <w:proofErr w:type="spellEnd"/>
      <w:r w:rsidRPr="00260209">
        <w:rPr>
          <w:rStyle w:val="NamesZchn"/>
        </w:rPr>
        <w:t xml:space="preserve"> </w:t>
      </w:r>
    </w:p>
    <w:p w14:paraId="46BF9DC5" w14:textId="0A82E622" w:rsidR="00384A1A" w:rsidRPr="00384A1A" w:rsidRDefault="00384A1A" w:rsidP="008B1124">
      <w:pPr>
        <w:pStyle w:val="Listenabsatz"/>
        <w:numPr>
          <w:ilvl w:val="0"/>
          <w:numId w:val="3"/>
        </w:numPr>
      </w:pPr>
      <w:r w:rsidRPr="00260209">
        <w:rPr>
          <w:rStyle w:val="NamesZchn"/>
          <w:i w:val="0"/>
          <w:iCs/>
        </w:rPr>
        <w:t>App_Tools</w:t>
      </w:r>
      <w:r w:rsidRPr="00384A1A">
        <w:t xml:space="preserve"> </w:t>
      </w:r>
    </w:p>
    <w:p w14:paraId="40F92A1F" w14:textId="41840EA4" w:rsidR="008C4144" w:rsidRDefault="008C4144" w:rsidP="008B1124">
      <w:pPr>
        <w:pStyle w:val="Listenabsatz"/>
        <w:numPr>
          <w:ilvl w:val="0"/>
          <w:numId w:val="3"/>
        </w:numPr>
      </w:pPr>
      <w:r>
        <w:br w:type="page"/>
      </w:r>
    </w:p>
    <w:p w14:paraId="7868C347" w14:textId="77777777" w:rsidR="003C5674" w:rsidRDefault="003C5674" w:rsidP="003C5674">
      <w:pPr>
        <w:pStyle w:val="Listenabsatz"/>
      </w:pPr>
    </w:p>
    <w:p w14:paraId="6F50D755" w14:textId="1E60FB93" w:rsidR="00384A1A" w:rsidRDefault="0065059C" w:rsidP="00DF367A">
      <w:pPr>
        <w:pStyle w:val="berschrift1"/>
        <w:numPr>
          <w:ilvl w:val="0"/>
          <w:numId w:val="14"/>
        </w:numPr>
      </w:pPr>
      <w:bookmarkStart w:id="23" w:name="_Toc106798350"/>
      <w:bookmarkStart w:id="24" w:name="_Toc188347322"/>
      <w:r>
        <w:t xml:space="preserve">First </w:t>
      </w:r>
      <w:r w:rsidR="00384A1A">
        <w:t>Startup</w:t>
      </w:r>
      <w:bookmarkEnd w:id="23"/>
      <w:bookmarkEnd w:id="24"/>
    </w:p>
    <w:p w14:paraId="0B61DA55" w14:textId="0E271134" w:rsidR="00384A1A" w:rsidRDefault="00384A1A" w:rsidP="00DF367A">
      <w:pPr>
        <w:pStyle w:val="berschrift2"/>
        <w:numPr>
          <w:ilvl w:val="1"/>
          <w:numId w:val="14"/>
        </w:numPr>
      </w:pPr>
      <w:bookmarkStart w:id="25" w:name="_Ref143075248"/>
      <w:bookmarkStart w:id="26" w:name="_Ref143075255"/>
      <w:bookmarkStart w:id="27" w:name="_Toc188347323"/>
      <w:r>
        <w:t xml:space="preserve">ctrlX </w:t>
      </w:r>
      <w:r w:rsidR="00847185">
        <w:t>CORE</w:t>
      </w:r>
      <w:bookmarkEnd w:id="25"/>
      <w:bookmarkEnd w:id="26"/>
      <w:r w:rsidR="008C43A6">
        <w:t xml:space="preserve"> / ctrlX OS</w:t>
      </w:r>
      <w:bookmarkEnd w:id="27"/>
    </w:p>
    <w:p w14:paraId="68FFEC46" w14:textId="77777777" w:rsidR="002C1361" w:rsidRPr="00CB731A" w:rsidRDefault="002C1361" w:rsidP="00DF367A">
      <w:pPr>
        <w:pStyle w:val="Listenabsatz"/>
        <w:numPr>
          <w:ilvl w:val="0"/>
          <w:numId w:val="6"/>
        </w:numPr>
      </w:pPr>
      <w:r w:rsidRPr="00CB731A">
        <w:t xml:space="preserve">Install apps and licenses (see chapter </w:t>
      </w:r>
      <w:hyperlink w:anchor="_Apps" w:history="1">
        <w:r w:rsidRPr="00102E22">
          <w:rPr>
            <w:rStyle w:val="Hyperlink"/>
          </w:rPr>
          <w:t>3.1 Apps</w:t>
        </w:r>
      </w:hyperlink>
      <w:r w:rsidRPr="00CB731A">
        <w:t>)</w:t>
      </w:r>
    </w:p>
    <w:p w14:paraId="3D183630" w14:textId="77777777" w:rsidR="002C1361" w:rsidRDefault="002C1361" w:rsidP="00DF367A">
      <w:pPr>
        <w:pStyle w:val="Listenabsatz"/>
        <w:numPr>
          <w:ilvl w:val="0"/>
          <w:numId w:val="6"/>
        </w:numPr>
      </w:pPr>
      <w:r>
        <w:t xml:space="preserve">To keep template simple, it uses the default user and password </w:t>
      </w:r>
      <w:proofErr w:type="spellStart"/>
      <w:r w:rsidRPr="00411FB1">
        <w:rPr>
          <w:b/>
          <w:bCs/>
        </w:rPr>
        <w:t>boschrexroth</w:t>
      </w:r>
      <w:proofErr w:type="spellEnd"/>
    </w:p>
    <w:p w14:paraId="64E39378" w14:textId="77777777" w:rsidR="002C1361" w:rsidRDefault="002C1361" w:rsidP="00DF367A">
      <w:pPr>
        <w:pStyle w:val="Listenabsatz"/>
        <w:numPr>
          <w:ilvl w:val="0"/>
          <w:numId w:val="6"/>
        </w:numPr>
      </w:pPr>
      <w:r>
        <w:t>In a real project, for security reasons, you should create a user only with OpcUA rights for OpcUA communication.</w:t>
      </w:r>
    </w:p>
    <w:p w14:paraId="099D601A" w14:textId="77777777" w:rsidR="002C1361" w:rsidRDefault="002C1361" w:rsidP="00DF367A">
      <w:pPr>
        <w:pStyle w:val="Listenabsatz"/>
        <w:numPr>
          <w:ilvl w:val="0"/>
          <w:numId w:val="6"/>
        </w:numPr>
      </w:pPr>
      <w:r>
        <w:t>The same applies for the user used for the REST API communication.</w:t>
      </w:r>
    </w:p>
    <w:p w14:paraId="757C826F" w14:textId="77777777" w:rsidR="002C1361" w:rsidRDefault="002C1361" w:rsidP="002C1361">
      <w:r>
        <w:t>To load axis, kinematics definition and python scripts:</w:t>
      </w:r>
    </w:p>
    <w:p w14:paraId="44A4D6FB" w14:textId="77777777" w:rsidR="002C1361" w:rsidRDefault="002C1361" w:rsidP="00DF367A">
      <w:pPr>
        <w:pStyle w:val="Listenabsatz"/>
        <w:numPr>
          <w:ilvl w:val="0"/>
          <w:numId w:val="19"/>
        </w:numPr>
      </w:pPr>
      <w:r>
        <w:t>Switch system state to “Setup”</w:t>
      </w:r>
      <w:r w:rsidRPr="005367F9">
        <w:t xml:space="preserve"> </w:t>
      </w:r>
      <w:r>
        <w:t>(1)</w:t>
      </w:r>
    </w:p>
    <w:p w14:paraId="02D8425D" w14:textId="77777777" w:rsidR="002C1361" w:rsidRDefault="002C1361" w:rsidP="00DF367A">
      <w:pPr>
        <w:pStyle w:val="Listenabsatz"/>
        <w:numPr>
          <w:ilvl w:val="0"/>
          <w:numId w:val="19"/>
        </w:numPr>
      </w:pPr>
      <w:r>
        <w:t>Click “Manage App Data” (2)</w:t>
      </w:r>
    </w:p>
    <w:p w14:paraId="3D76A1D5" w14:textId="77777777" w:rsidR="002C1361" w:rsidRDefault="002C1361" w:rsidP="00DF367A">
      <w:pPr>
        <w:pStyle w:val="Listenabsatz"/>
        <w:numPr>
          <w:ilvl w:val="0"/>
          <w:numId w:val="19"/>
        </w:numPr>
      </w:pPr>
      <w:r>
        <w:t xml:space="preserve">Click “…” -&gt; “Upload” (3) and select </w:t>
      </w:r>
      <w:r w:rsidRPr="0082139F">
        <w:rPr>
          <w:b/>
          <w:bCs/>
        </w:rPr>
        <w:t>AppDataTemplate-</w:t>
      </w:r>
      <w:r>
        <w:rPr>
          <w:b/>
          <w:bCs/>
        </w:rPr>
        <w:t>10</w:t>
      </w:r>
      <w:r w:rsidRPr="0082139F">
        <w:rPr>
          <w:b/>
          <w:bCs/>
        </w:rPr>
        <w:t>Ax</w:t>
      </w:r>
      <w:r>
        <w:rPr>
          <w:b/>
          <w:bCs/>
        </w:rPr>
        <w:t>2</w:t>
      </w:r>
      <w:r w:rsidRPr="0082139F">
        <w:rPr>
          <w:b/>
          <w:bCs/>
        </w:rPr>
        <w:t>Kin</w:t>
      </w:r>
      <w:r w:rsidRPr="003065B5">
        <w:t xml:space="preserve">. The archive contains </w:t>
      </w:r>
      <w:r>
        <w:t>10 axes and 2 kinematics.</w:t>
      </w:r>
      <w:r>
        <w:rPr>
          <w:noProof/>
        </w:rPr>
        <w:drawing>
          <wp:inline distT="0" distB="0" distL="0" distR="0" wp14:anchorId="43353A93" wp14:editId="49C724EA">
            <wp:extent cx="4365838" cy="1733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365838" cy="1733550"/>
                    </a:xfrm>
                    <a:prstGeom prst="rect">
                      <a:avLst/>
                    </a:prstGeom>
                    <a:noFill/>
                    <a:ln>
                      <a:noFill/>
                    </a:ln>
                  </pic:spPr>
                </pic:pic>
              </a:graphicData>
            </a:graphic>
          </wp:inline>
        </w:drawing>
      </w:r>
    </w:p>
    <w:p w14:paraId="0B2B3D21" w14:textId="77777777" w:rsidR="002C1361" w:rsidRDefault="002C1361" w:rsidP="00DF367A">
      <w:pPr>
        <w:pStyle w:val="Listenabsatz"/>
        <w:numPr>
          <w:ilvl w:val="0"/>
          <w:numId w:val="19"/>
        </w:numPr>
      </w:pPr>
      <w:r>
        <w:t xml:space="preserve">Open branch </w:t>
      </w:r>
      <w:r w:rsidRPr="00DB78F0">
        <w:rPr>
          <w:b/>
          <w:bCs/>
        </w:rPr>
        <w:t>Motion</w:t>
      </w:r>
      <w:r>
        <w:t xml:space="preserve"> to view the imported axes and kinematics. </w:t>
      </w:r>
    </w:p>
    <w:p w14:paraId="14D4CFD1" w14:textId="08C95B71" w:rsidR="002C1361" w:rsidRDefault="002C1361" w:rsidP="00BE6BE0">
      <w:pPr>
        <w:pStyle w:val="Beschriftung"/>
      </w:pPr>
      <w:r>
        <w:t xml:space="preserve">Figure </w:t>
      </w:r>
      <w:r>
        <w:fldChar w:fldCharType="begin"/>
      </w:r>
      <w:r>
        <w:instrText xml:space="preserve"> SEQ Figure \* ARABIC </w:instrText>
      </w:r>
      <w:r>
        <w:fldChar w:fldCharType="separate"/>
      </w:r>
      <w:r>
        <w:rPr>
          <w:noProof/>
        </w:rPr>
        <w:t>1</w:t>
      </w:r>
      <w:r>
        <w:rPr>
          <w:noProof/>
        </w:rPr>
        <w:fldChar w:fldCharType="end"/>
      </w:r>
      <w:r>
        <w:t>: Manage App Data</w:t>
      </w:r>
    </w:p>
    <w:p w14:paraId="2FC5A9CF" w14:textId="5B438148" w:rsidR="00D016BD" w:rsidRPr="00D016BD" w:rsidRDefault="00D016BD" w:rsidP="008D1ED9">
      <w:pPr>
        <w:pStyle w:val="GT"/>
        <w:ind w:left="540" w:hanging="540"/>
      </w:pPr>
    </w:p>
    <w:p w14:paraId="291065FA" w14:textId="56F65F0B" w:rsidR="00384A1A" w:rsidRDefault="00384A1A" w:rsidP="00DF367A">
      <w:pPr>
        <w:pStyle w:val="berschrift2"/>
        <w:numPr>
          <w:ilvl w:val="1"/>
          <w:numId w:val="14"/>
        </w:numPr>
      </w:pPr>
      <w:bookmarkStart w:id="28" w:name="_Toc188347324"/>
      <w:r w:rsidRPr="00205DD6">
        <w:t>PLC</w:t>
      </w:r>
      <w:r w:rsidR="00496945">
        <w:t xml:space="preserve"> Engineering</w:t>
      </w:r>
      <w:bookmarkEnd w:id="28"/>
    </w:p>
    <w:p w14:paraId="42FE235A" w14:textId="0847A75E" w:rsidR="00417809" w:rsidRPr="005F7D04" w:rsidRDefault="00205C47" w:rsidP="00417809">
      <w:r>
        <w:t xml:space="preserve">When you are not familiar with PLC Engineering, see </w:t>
      </w:r>
      <w:r w:rsidR="00417809">
        <w:t xml:space="preserve">chapter </w:t>
      </w:r>
      <w:r w:rsidR="00417809">
        <w:fldChar w:fldCharType="begin"/>
      </w:r>
      <w:r w:rsidR="00417809">
        <w:instrText xml:space="preserve"> REF _Ref142910553 \r \h </w:instrText>
      </w:r>
      <w:r w:rsidR="00417809">
        <w:fldChar w:fldCharType="separate"/>
      </w:r>
      <w:r w:rsidR="00510536">
        <w:t>2.1</w:t>
      </w:r>
      <w:r w:rsidR="00417809">
        <w:fldChar w:fldCharType="end"/>
      </w:r>
      <w:r w:rsidR="00417809">
        <w:t xml:space="preserve"> </w:t>
      </w:r>
      <w:r w:rsidR="00417809">
        <w:fldChar w:fldCharType="begin"/>
      </w:r>
      <w:r w:rsidR="00417809">
        <w:instrText xml:space="preserve"> REF _Ref142910563 \h </w:instrText>
      </w:r>
      <w:r w:rsidR="00417809">
        <w:fldChar w:fldCharType="separate"/>
      </w:r>
      <w:r w:rsidR="00510536" w:rsidRPr="00384A1A">
        <w:t>General hints</w:t>
      </w:r>
      <w:r w:rsidR="00417809">
        <w:fldChar w:fldCharType="end"/>
      </w:r>
    </w:p>
    <w:p w14:paraId="30007250" w14:textId="4CBDDC95" w:rsidR="00CB7169" w:rsidRPr="00205C47" w:rsidRDefault="00CB7169" w:rsidP="00DF367A">
      <w:pPr>
        <w:pStyle w:val="Listenabsatz"/>
        <w:numPr>
          <w:ilvl w:val="0"/>
          <w:numId w:val="20"/>
        </w:numPr>
        <w:rPr>
          <w:rStyle w:val="NamesZchn"/>
          <w:b w:val="0"/>
          <w:i w:val="0"/>
          <w:color w:val="auto"/>
        </w:rPr>
      </w:pPr>
      <w:r>
        <w:t xml:space="preserve">Unzip </w:t>
      </w:r>
      <w:r w:rsidRPr="00205C47">
        <w:rPr>
          <w:rStyle w:val="NamesZchn"/>
          <w:i w:val="0"/>
          <w:iCs/>
        </w:rPr>
        <w:t>Base-Template-Handling-V</w:t>
      </w:r>
      <w:r w:rsidR="00BB0C1F">
        <w:rPr>
          <w:rStyle w:val="NamesZchn"/>
          <w:i w:val="0"/>
          <w:iCs/>
        </w:rPr>
        <w:t>*</w:t>
      </w:r>
      <w:r w:rsidRPr="00205C47">
        <w:rPr>
          <w:rStyle w:val="NamesZchn"/>
          <w:i w:val="0"/>
          <w:iCs/>
        </w:rPr>
        <w:t xml:space="preserve">.zip </w:t>
      </w:r>
      <w:r w:rsidRPr="00205C47">
        <w:rPr>
          <w:rStyle w:val="NamesZchn"/>
          <w:b w:val="0"/>
          <w:bCs/>
          <w:i w:val="0"/>
          <w:iCs/>
        </w:rPr>
        <w:t xml:space="preserve">and </w:t>
      </w:r>
      <w:r w:rsidR="003065B5">
        <w:rPr>
          <w:rStyle w:val="NamesZchn"/>
          <w:b w:val="0"/>
          <w:bCs/>
          <w:i w:val="0"/>
          <w:iCs/>
        </w:rPr>
        <w:t xml:space="preserve">open PLC project archive </w:t>
      </w:r>
      <w:r w:rsidRPr="00205C47">
        <w:rPr>
          <w:rStyle w:val="NamesZchn"/>
          <w:b w:val="0"/>
          <w:bCs/>
          <w:i w:val="0"/>
          <w:iCs/>
        </w:rPr>
        <w:t>with ctrlX PLC Engineering.</w:t>
      </w:r>
    </w:p>
    <w:p w14:paraId="474834A9" w14:textId="15162BDF" w:rsidR="00205C47" w:rsidRPr="00205C47" w:rsidRDefault="00205C47" w:rsidP="00DF367A">
      <w:pPr>
        <w:pStyle w:val="Listenabsatz"/>
        <w:numPr>
          <w:ilvl w:val="0"/>
          <w:numId w:val="20"/>
        </w:numPr>
        <w:rPr>
          <w:rStyle w:val="NamesZchn"/>
          <w:b w:val="0"/>
          <w:i w:val="0"/>
          <w:color w:val="auto"/>
        </w:rPr>
      </w:pPr>
      <w:r>
        <w:rPr>
          <w:rStyle w:val="NamesZchn"/>
          <w:b w:val="0"/>
          <w:bCs/>
          <w:i w:val="0"/>
          <w:iCs/>
        </w:rPr>
        <w:t>Open project: File&gt; Open Project…</w:t>
      </w:r>
    </w:p>
    <w:p w14:paraId="4463CDDA" w14:textId="77777777" w:rsidR="00205C47" w:rsidRPr="00205C47" w:rsidRDefault="00205C47" w:rsidP="00DF367A">
      <w:pPr>
        <w:pStyle w:val="Listenabsatz"/>
        <w:numPr>
          <w:ilvl w:val="0"/>
          <w:numId w:val="20"/>
        </w:numPr>
        <w:rPr>
          <w:rStyle w:val="NamesZchn"/>
          <w:b w:val="0"/>
          <w:i w:val="0"/>
          <w:color w:val="auto"/>
        </w:rPr>
      </w:pPr>
      <w:r>
        <w:rPr>
          <w:rStyle w:val="NamesZchn"/>
          <w:b w:val="0"/>
          <w:bCs/>
          <w:i w:val="0"/>
          <w:iCs/>
        </w:rPr>
        <w:t>Check if project device matches your device (virtual or real ctrlX CORE)</w:t>
      </w:r>
    </w:p>
    <w:p w14:paraId="4C2CD486" w14:textId="563E9239" w:rsidR="00205C47" w:rsidRPr="00205C47" w:rsidRDefault="00205C47" w:rsidP="00DF367A">
      <w:pPr>
        <w:pStyle w:val="Listenabsatz"/>
        <w:numPr>
          <w:ilvl w:val="1"/>
          <w:numId w:val="20"/>
        </w:numPr>
        <w:rPr>
          <w:rStyle w:val="NamesZchn"/>
          <w:b w:val="0"/>
          <w:i w:val="0"/>
          <w:color w:val="auto"/>
        </w:rPr>
      </w:pPr>
      <w:r>
        <w:rPr>
          <w:rStyle w:val="NamesZchn"/>
          <w:b w:val="0"/>
          <w:bCs/>
          <w:i w:val="0"/>
          <w:iCs/>
        </w:rPr>
        <w:t xml:space="preserve">Right click </w:t>
      </w:r>
      <w:r w:rsidRPr="00DB78F0">
        <w:rPr>
          <w:rStyle w:val="NamesZchn"/>
          <w:i w:val="0"/>
          <w:iCs/>
        </w:rPr>
        <w:t>ctrlX CORE…</w:t>
      </w:r>
      <w:r>
        <w:rPr>
          <w:rStyle w:val="NamesZchn"/>
          <w:b w:val="0"/>
          <w:bCs/>
          <w:i w:val="0"/>
          <w:iCs/>
        </w:rPr>
        <w:t xml:space="preserve"> in the project tree </w:t>
      </w:r>
    </w:p>
    <w:p w14:paraId="0E9DBB18" w14:textId="79B493F9" w:rsidR="00205C47" w:rsidRPr="00205C47" w:rsidRDefault="00205C47" w:rsidP="00DF367A">
      <w:pPr>
        <w:pStyle w:val="Listenabsatz"/>
        <w:numPr>
          <w:ilvl w:val="1"/>
          <w:numId w:val="20"/>
        </w:numPr>
        <w:rPr>
          <w:rStyle w:val="NamesZchn"/>
          <w:b w:val="0"/>
          <w:i w:val="0"/>
          <w:color w:val="auto"/>
        </w:rPr>
      </w:pPr>
      <w:r>
        <w:rPr>
          <w:rStyle w:val="NamesZchn"/>
          <w:b w:val="0"/>
          <w:bCs/>
          <w:i w:val="0"/>
          <w:iCs/>
        </w:rPr>
        <w:t xml:space="preserve">Select </w:t>
      </w:r>
      <w:r w:rsidRPr="00DB78F0">
        <w:rPr>
          <w:rStyle w:val="NamesZchn"/>
          <w:i w:val="0"/>
          <w:iCs/>
        </w:rPr>
        <w:t>Update device</w:t>
      </w:r>
    </w:p>
    <w:p w14:paraId="6BCB9960" w14:textId="0434DF19" w:rsidR="00205C47" w:rsidRDefault="00205C47" w:rsidP="00DF367A">
      <w:pPr>
        <w:pStyle w:val="Listenabsatz"/>
        <w:numPr>
          <w:ilvl w:val="1"/>
          <w:numId w:val="20"/>
        </w:numPr>
      </w:pPr>
      <w:r>
        <w:t>Select device you are using</w:t>
      </w:r>
    </w:p>
    <w:p w14:paraId="7B5F6239" w14:textId="1C581031" w:rsidR="00205C47" w:rsidRDefault="00205C47" w:rsidP="00DF367A">
      <w:pPr>
        <w:pStyle w:val="Listenabsatz"/>
        <w:numPr>
          <w:ilvl w:val="1"/>
          <w:numId w:val="20"/>
        </w:numPr>
      </w:pPr>
      <w:r>
        <w:t xml:space="preserve">Click on button </w:t>
      </w:r>
      <w:r w:rsidRPr="00DB78F0">
        <w:rPr>
          <w:b/>
          <w:bCs/>
        </w:rPr>
        <w:t>Update device</w:t>
      </w:r>
    </w:p>
    <w:p w14:paraId="3CC7BAA5" w14:textId="216BB3A8" w:rsidR="00205C47" w:rsidRDefault="00205C47" w:rsidP="00DF367A">
      <w:pPr>
        <w:pStyle w:val="Listenabsatz"/>
        <w:numPr>
          <w:ilvl w:val="1"/>
          <w:numId w:val="20"/>
        </w:numPr>
      </w:pPr>
      <w:r>
        <w:t xml:space="preserve">Click on button </w:t>
      </w:r>
      <w:r w:rsidRPr="00DB78F0">
        <w:rPr>
          <w:b/>
          <w:bCs/>
        </w:rPr>
        <w:t>Close</w:t>
      </w:r>
    </w:p>
    <w:p w14:paraId="239A8E29" w14:textId="32A21EDA" w:rsidR="00496945" w:rsidRDefault="0058592D" w:rsidP="00DF367A">
      <w:pPr>
        <w:pStyle w:val="Listenabsatz"/>
        <w:numPr>
          <w:ilvl w:val="0"/>
          <w:numId w:val="20"/>
        </w:numPr>
      </w:pPr>
      <w:r w:rsidRPr="0058592D">
        <w:rPr>
          <w:rStyle w:val="NamesZchn"/>
          <w:b w:val="0"/>
          <w:bCs/>
          <w:i w:val="0"/>
          <w:iCs/>
        </w:rPr>
        <w:t>R</w:t>
      </w:r>
      <w:r w:rsidR="00496945" w:rsidRPr="0058592D">
        <w:rPr>
          <w:rStyle w:val="NamesZchn"/>
          <w:b w:val="0"/>
          <w:bCs/>
          <w:i w:val="0"/>
          <w:iCs/>
        </w:rPr>
        <w:t>estriction for ctrlX COREvirtual</w:t>
      </w:r>
      <w:r w:rsidR="00496945" w:rsidRPr="0058592D">
        <w:rPr>
          <w:b/>
          <w:bCs/>
        </w:rPr>
        <w:t>:</w:t>
      </w:r>
      <w:r w:rsidR="00496945" w:rsidRPr="00384A1A">
        <w:t xml:space="preserve"> </w:t>
      </w:r>
      <w:r w:rsidR="000256ED">
        <w:t>Only WebIQ Runtime is supported</w:t>
      </w:r>
    </w:p>
    <w:p w14:paraId="03472476" w14:textId="5A29D9EF" w:rsidR="00205C47" w:rsidRDefault="00205C47" w:rsidP="00DF367A">
      <w:pPr>
        <w:pStyle w:val="Listenabsatz"/>
        <w:numPr>
          <w:ilvl w:val="0"/>
          <w:numId w:val="20"/>
        </w:numPr>
        <w:rPr>
          <w:b/>
          <w:bCs/>
        </w:rPr>
      </w:pPr>
      <w:r w:rsidRPr="00205C47">
        <w:rPr>
          <w:rStyle w:val="NamesZchn"/>
          <w:b w:val="0"/>
          <w:bCs/>
          <w:i w:val="0"/>
          <w:iCs/>
        </w:rPr>
        <w:t>Check IP settings</w:t>
      </w:r>
      <w:r w:rsidRPr="00205C47">
        <w:rPr>
          <w:b/>
          <w:bCs/>
        </w:rPr>
        <w:t>:</w:t>
      </w:r>
    </w:p>
    <w:p w14:paraId="5092BB37" w14:textId="64FBB658" w:rsidR="00205C47" w:rsidRPr="00205C47" w:rsidRDefault="00205C47" w:rsidP="00DF367A">
      <w:pPr>
        <w:pStyle w:val="Listenabsatz"/>
        <w:numPr>
          <w:ilvl w:val="1"/>
          <w:numId w:val="20"/>
        </w:numPr>
        <w:rPr>
          <w:rStyle w:val="NamesZchn"/>
          <w:b w:val="0"/>
          <w:i w:val="0"/>
          <w:color w:val="auto"/>
        </w:rPr>
      </w:pPr>
      <w:r>
        <w:rPr>
          <w:rStyle w:val="NamesZchn"/>
          <w:b w:val="0"/>
          <w:bCs/>
          <w:i w:val="0"/>
          <w:iCs/>
        </w:rPr>
        <w:t xml:space="preserve">Right click </w:t>
      </w:r>
      <w:r w:rsidRPr="00DB78F0">
        <w:rPr>
          <w:rStyle w:val="NamesZchn"/>
          <w:i w:val="0"/>
          <w:iCs/>
        </w:rPr>
        <w:t>ctrlX CORE…</w:t>
      </w:r>
      <w:r>
        <w:rPr>
          <w:rStyle w:val="NamesZchn"/>
          <w:b w:val="0"/>
          <w:bCs/>
          <w:i w:val="0"/>
          <w:iCs/>
        </w:rPr>
        <w:t xml:space="preserve"> in the project tree </w:t>
      </w:r>
    </w:p>
    <w:p w14:paraId="129A9D57" w14:textId="3DFC1393" w:rsidR="00205C47" w:rsidRDefault="00205C47" w:rsidP="00DF367A">
      <w:pPr>
        <w:pStyle w:val="Listenabsatz"/>
        <w:numPr>
          <w:ilvl w:val="1"/>
          <w:numId w:val="20"/>
        </w:numPr>
        <w:rPr>
          <w:b/>
          <w:bCs/>
        </w:rPr>
      </w:pPr>
      <w:r w:rsidRPr="00205C47">
        <w:lastRenderedPageBreak/>
        <w:t>Select</w:t>
      </w:r>
      <w:r>
        <w:rPr>
          <w:b/>
          <w:bCs/>
        </w:rPr>
        <w:t xml:space="preserve"> Communication settings</w:t>
      </w:r>
      <w:r w:rsidR="002E2FEA">
        <w:rPr>
          <w:b/>
          <w:bCs/>
        </w:rPr>
        <w:t>…</w:t>
      </w:r>
    </w:p>
    <w:p w14:paraId="216D548F" w14:textId="6841C5B2" w:rsidR="002E2FEA" w:rsidRPr="002E2FEA" w:rsidRDefault="002E2FEA" w:rsidP="00DF367A">
      <w:pPr>
        <w:pStyle w:val="Listenabsatz"/>
        <w:numPr>
          <w:ilvl w:val="1"/>
          <w:numId w:val="20"/>
        </w:numPr>
        <w:rPr>
          <w:b/>
          <w:bCs/>
        </w:rPr>
      </w:pPr>
      <w:r>
        <w:t>Enter IP or select it from selection box</w:t>
      </w:r>
    </w:p>
    <w:p w14:paraId="3E4A3912" w14:textId="1367E33D" w:rsidR="002E2FEA" w:rsidRPr="00205C47" w:rsidRDefault="002E2FEA" w:rsidP="00DF367A">
      <w:pPr>
        <w:pStyle w:val="Listenabsatz"/>
        <w:numPr>
          <w:ilvl w:val="1"/>
          <w:numId w:val="20"/>
        </w:numPr>
        <w:rPr>
          <w:b/>
          <w:bCs/>
        </w:rPr>
      </w:pPr>
      <w:r>
        <w:t xml:space="preserve">Click on button </w:t>
      </w:r>
      <w:r w:rsidRPr="00DB78F0">
        <w:rPr>
          <w:b/>
          <w:bCs/>
        </w:rPr>
        <w:t>Apply</w:t>
      </w:r>
      <w:r>
        <w:t xml:space="preserve"> to verify connection</w:t>
      </w:r>
    </w:p>
    <w:p w14:paraId="562FD645" w14:textId="65F3F79A" w:rsidR="00205C47" w:rsidRPr="00205C47" w:rsidRDefault="00205C47" w:rsidP="00DF367A">
      <w:pPr>
        <w:pStyle w:val="Listenabsatz"/>
        <w:numPr>
          <w:ilvl w:val="0"/>
          <w:numId w:val="20"/>
        </w:numPr>
        <w:rPr>
          <w:rStyle w:val="NamesZchn"/>
          <w:b w:val="0"/>
          <w:i w:val="0"/>
          <w:color w:val="auto"/>
        </w:rPr>
      </w:pPr>
      <w:r>
        <w:rPr>
          <w:rStyle w:val="NamesZchn"/>
          <w:b w:val="0"/>
          <w:bCs/>
          <w:i w:val="0"/>
          <w:iCs/>
        </w:rPr>
        <w:t>Login to ctrlX CORE</w:t>
      </w:r>
    </w:p>
    <w:p w14:paraId="5B6EAABB" w14:textId="1E639180" w:rsidR="00205C47" w:rsidRPr="002E2FEA" w:rsidRDefault="00205C47" w:rsidP="00DF367A">
      <w:pPr>
        <w:pStyle w:val="Listenabsatz"/>
        <w:numPr>
          <w:ilvl w:val="1"/>
          <w:numId w:val="20"/>
        </w:numPr>
        <w:rPr>
          <w:rStyle w:val="NamesZchn"/>
          <w:b w:val="0"/>
          <w:i w:val="0"/>
          <w:color w:val="auto"/>
        </w:rPr>
      </w:pPr>
      <w:r w:rsidRPr="00DB78F0">
        <w:rPr>
          <w:rStyle w:val="NamesZchn"/>
          <w:i w:val="0"/>
          <w:iCs/>
        </w:rPr>
        <w:t>Online</w:t>
      </w:r>
      <w:r>
        <w:rPr>
          <w:rStyle w:val="NamesZchn"/>
          <w:b w:val="0"/>
          <w:bCs/>
          <w:i w:val="0"/>
          <w:iCs/>
        </w:rPr>
        <w:t xml:space="preserve">&gt; </w:t>
      </w:r>
      <w:r w:rsidRPr="00DB78F0">
        <w:rPr>
          <w:rStyle w:val="NamesZchn"/>
          <w:i w:val="0"/>
          <w:iCs/>
        </w:rPr>
        <w:t>Login</w:t>
      </w:r>
      <w:r>
        <w:rPr>
          <w:rStyle w:val="NamesZchn"/>
          <w:b w:val="0"/>
          <w:bCs/>
          <w:i w:val="0"/>
          <w:iCs/>
        </w:rPr>
        <w:t xml:space="preserve"> (Provide user &amp; password)</w:t>
      </w:r>
    </w:p>
    <w:p w14:paraId="6CD194F8" w14:textId="1F3BD866" w:rsidR="002E2FEA" w:rsidRPr="002E2FEA" w:rsidRDefault="002E2FEA" w:rsidP="00DF367A">
      <w:pPr>
        <w:pStyle w:val="Listenabsatz"/>
        <w:numPr>
          <w:ilvl w:val="0"/>
          <w:numId w:val="20"/>
        </w:numPr>
        <w:rPr>
          <w:rStyle w:val="NamesZchn"/>
          <w:b w:val="0"/>
          <w:i w:val="0"/>
          <w:color w:val="auto"/>
        </w:rPr>
      </w:pPr>
      <w:r>
        <w:rPr>
          <w:rStyle w:val="NamesZchn"/>
          <w:b w:val="0"/>
          <w:bCs/>
          <w:i w:val="0"/>
          <w:iCs/>
        </w:rPr>
        <w:t>Start PLC program</w:t>
      </w:r>
    </w:p>
    <w:p w14:paraId="55E98B28" w14:textId="690643C2" w:rsidR="002E2FEA" w:rsidRPr="002E2FEA" w:rsidRDefault="002E2FEA" w:rsidP="00DF367A">
      <w:pPr>
        <w:pStyle w:val="Listenabsatz"/>
        <w:numPr>
          <w:ilvl w:val="1"/>
          <w:numId w:val="20"/>
        </w:numPr>
        <w:rPr>
          <w:rStyle w:val="NamesZchn"/>
          <w:b w:val="0"/>
          <w:i w:val="0"/>
          <w:color w:val="auto"/>
        </w:rPr>
      </w:pPr>
      <w:r w:rsidRPr="00DB78F0">
        <w:rPr>
          <w:rStyle w:val="NamesZchn"/>
          <w:i w:val="0"/>
          <w:iCs/>
        </w:rPr>
        <w:t>Debug</w:t>
      </w:r>
      <w:r>
        <w:rPr>
          <w:rStyle w:val="NamesZchn"/>
          <w:b w:val="0"/>
          <w:bCs/>
          <w:i w:val="0"/>
          <w:iCs/>
        </w:rPr>
        <w:t xml:space="preserve">&gt; </w:t>
      </w:r>
      <w:r w:rsidRPr="00DB78F0">
        <w:rPr>
          <w:rStyle w:val="NamesZchn"/>
          <w:i w:val="0"/>
          <w:iCs/>
        </w:rPr>
        <w:t>Start</w:t>
      </w:r>
    </w:p>
    <w:p w14:paraId="3FB46A5F" w14:textId="66A14170" w:rsidR="00E70275" w:rsidRPr="00DB78F0" w:rsidRDefault="00E70275" w:rsidP="00E70275">
      <w:pPr>
        <w:rPr>
          <w:b/>
          <w:bCs/>
        </w:rPr>
      </w:pPr>
      <w:r w:rsidRPr="00DB78F0">
        <w:rPr>
          <w:b/>
          <w:bCs/>
        </w:rPr>
        <w:t xml:space="preserve">Hint: </w:t>
      </w:r>
    </w:p>
    <w:p w14:paraId="42F378AD" w14:textId="7F0227C0" w:rsidR="00496945" w:rsidRPr="00384A1A" w:rsidRDefault="00E70275" w:rsidP="00DF367A">
      <w:pPr>
        <w:pStyle w:val="Listenabsatz"/>
        <w:numPr>
          <w:ilvl w:val="0"/>
          <w:numId w:val="21"/>
        </w:numPr>
      </w:pPr>
      <w:r>
        <w:t>D</w:t>
      </w:r>
      <w:r w:rsidR="002E2FEA">
        <w:t>ependent on your program requirements, you might have to a</w:t>
      </w:r>
      <w:r w:rsidR="00496945" w:rsidRPr="00384A1A">
        <w:t xml:space="preserve">dapt </w:t>
      </w:r>
      <w:r w:rsidR="00496945" w:rsidRPr="00E70275">
        <w:rPr>
          <w:rStyle w:val="NamesZchn"/>
          <w:i w:val="0"/>
          <w:iCs/>
        </w:rPr>
        <w:t>Task Configuration</w:t>
      </w:r>
      <w:r w:rsidR="00496945" w:rsidRPr="00384A1A">
        <w:t xml:space="preserve">. </w:t>
      </w:r>
    </w:p>
    <w:p w14:paraId="11694AFC" w14:textId="547681BA" w:rsidR="00496945" w:rsidRDefault="00496945" w:rsidP="00DF367A">
      <w:pPr>
        <w:pStyle w:val="Listenabsatz"/>
        <w:numPr>
          <w:ilvl w:val="0"/>
          <w:numId w:val="21"/>
        </w:numPr>
      </w:pPr>
      <w:r w:rsidRPr="00384A1A">
        <w:t>ctrlX</w:t>
      </w:r>
      <w:r>
        <w:t xml:space="preserve"> </w:t>
      </w:r>
      <w:r w:rsidRPr="00384A1A">
        <w:t xml:space="preserve">COREvirtual has </w:t>
      </w:r>
      <w:r w:rsidRPr="00DB78F0">
        <w:rPr>
          <w:color w:val="FF0000"/>
        </w:rPr>
        <w:t>no real time operating system</w:t>
      </w:r>
      <w:r w:rsidRPr="00384A1A">
        <w:t xml:space="preserve">, therefore </w:t>
      </w:r>
      <w:r w:rsidR="00CB3B58">
        <w:t>the PLC program automatically disables the watchdog</w:t>
      </w:r>
      <w:r w:rsidRPr="00384A1A">
        <w:t>.</w:t>
      </w:r>
    </w:p>
    <w:p w14:paraId="0F6E59A0" w14:textId="77777777" w:rsidR="00496945" w:rsidRDefault="00496945" w:rsidP="00DF367A">
      <w:pPr>
        <w:pStyle w:val="Listenabsatz"/>
        <w:numPr>
          <w:ilvl w:val="0"/>
          <w:numId w:val="21"/>
        </w:numPr>
      </w:pPr>
      <w:r>
        <w:t>Only necessary with real axes:</w:t>
      </w:r>
    </w:p>
    <w:p w14:paraId="3AC7F405" w14:textId="4248F1BC" w:rsidR="000E3006" w:rsidRPr="000E3006" w:rsidRDefault="000E3006" w:rsidP="00DF367A">
      <w:pPr>
        <w:pStyle w:val="Listenabsatz"/>
        <w:numPr>
          <w:ilvl w:val="0"/>
          <w:numId w:val="5"/>
        </w:numPr>
        <w:rPr>
          <w:rStyle w:val="NamesZchn"/>
          <w:b w:val="0"/>
          <w:i w:val="0"/>
          <w:color w:val="auto"/>
        </w:rPr>
      </w:pPr>
      <w:r w:rsidRPr="000E3006">
        <w:rPr>
          <w:rStyle w:val="NamesZchn"/>
          <w:b w:val="0"/>
          <w:bCs/>
          <w:i w:val="0"/>
          <w:iCs/>
        </w:rPr>
        <w:t xml:space="preserve">Currently </w:t>
      </w:r>
      <w:r>
        <w:rPr>
          <w:rStyle w:val="NamesZchn"/>
          <w:b w:val="0"/>
          <w:bCs/>
          <w:i w:val="0"/>
          <w:iCs/>
        </w:rPr>
        <w:t>the power activation is hardware dependent</w:t>
      </w:r>
    </w:p>
    <w:p w14:paraId="036E8F52" w14:textId="75ABB595" w:rsidR="000E3006" w:rsidRPr="000E3006" w:rsidRDefault="000E3006" w:rsidP="00DF367A">
      <w:pPr>
        <w:pStyle w:val="Listenabsatz"/>
        <w:numPr>
          <w:ilvl w:val="0"/>
          <w:numId w:val="5"/>
        </w:numPr>
        <w:rPr>
          <w:rStyle w:val="NamesZchn"/>
          <w:b w:val="0"/>
          <w:i w:val="0"/>
          <w:color w:val="auto"/>
        </w:rPr>
      </w:pPr>
      <w:r>
        <w:rPr>
          <w:rStyle w:val="NamesZchn"/>
          <w:b w:val="0"/>
          <w:i w:val="0"/>
          <w:color w:val="auto"/>
        </w:rPr>
        <w:t xml:space="preserve">Check which option </w:t>
      </w:r>
      <w:r w:rsidRPr="000913F7">
        <w:rPr>
          <w:rStyle w:val="NamesZchn"/>
          <w:i w:val="0"/>
          <w:iCs/>
        </w:rPr>
        <w:t>mPower1()-mPower</w:t>
      </w:r>
      <w:r w:rsidR="003B52C1">
        <w:rPr>
          <w:rStyle w:val="NamesZchn"/>
          <w:i w:val="0"/>
          <w:iCs/>
        </w:rPr>
        <w:t>4</w:t>
      </w:r>
      <w:r w:rsidRPr="000913F7">
        <w:rPr>
          <w:rStyle w:val="NamesZchn"/>
          <w:i w:val="0"/>
          <w:iCs/>
        </w:rPr>
        <w:t>()</w:t>
      </w:r>
      <w:r w:rsidRPr="000E3006">
        <w:rPr>
          <w:rStyle w:val="NamesZchn"/>
          <w:b w:val="0"/>
          <w:bCs/>
          <w:i w:val="0"/>
          <w:iCs/>
        </w:rPr>
        <w:t xml:space="preserve"> </w:t>
      </w:r>
      <w:r>
        <w:rPr>
          <w:rStyle w:val="NamesZchn"/>
          <w:b w:val="0"/>
          <w:bCs/>
          <w:i w:val="0"/>
          <w:iCs/>
        </w:rPr>
        <w:t>m</w:t>
      </w:r>
      <w:r w:rsidRPr="000E3006">
        <w:rPr>
          <w:rStyle w:val="NamesZchn"/>
          <w:b w:val="0"/>
          <w:bCs/>
          <w:i w:val="0"/>
          <w:iCs/>
        </w:rPr>
        <w:t>eets your setup</w:t>
      </w:r>
    </w:p>
    <w:p w14:paraId="17710BD2" w14:textId="47635BD7" w:rsidR="00496945" w:rsidRPr="000913F7" w:rsidRDefault="000E3006" w:rsidP="00DF367A">
      <w:pPr>
        <w:pStyle w:val="Listenabsatz"/>
        <w:numPr>
          <w:ilvl w:val="0"/>
          <w:numId w:val="5"/>
        </w:numPr>
        <w:rPr>
          <w:rStyle w:val="NamesZchn"/>
          <w:b w:val="0"/>
          <w:i w:val="0"/>
          <w:color w:val="auto"/>
        </w:rPr>
      </w:pPr>
      <w:r>
        <w:t>S</w:t>
      </w:r>
      <w:r w:rsidR="00496945" w:rsidRPr="00384A1A">
        <w:t xml:space="preserve">et </w:t>
      </w:r>
      <w:proofErr w:type="spellStart"/>
      <w:r w:rsidR="00496945" w:rsidRPr="000913F7">
        <w:rPr>
          <w:rStyle w:val="NamesZchn"/>
          <w:i w:val="0"/>
          <w:iCs/>
        </w:rPr>
        <w:t>PersistentVars.iPower</w:t>
      </w:r>
      <w:r w:rsidR="00AC3C41">
        <w:rPr>
          <w:rStyle w:val="NamesZchn"/>
          <w:i w:val="0"/>
          <w:iCs/>
        </w:rPr>
        <w:t>Opt</w:t>
      </w:r>
      <w:proofErr w:type="spellEnd"/>
      <w:r w:rsidR="00496945" w:rsidRPr="00384A1A">
        <w:t xml:space="preserve"> to 1-</w:t>
      </w:r>
      <w:r w:rsidR="003B52C1">
        <w:t>4</w:t>
      </w:r>
      <w:r w:rsidR="00496945" w:rsidRPr="00384A1A">
        <w:t xml:space="preserve"> to select a power activation method</w:t>
      </w:r>
    </w:p>
    <w:p w14:paraId="4EF345D3" w14:textId="3AF4D142" w:rsidR="000913F7" w:rsidRPr="000E3006" w:rsidRDefault="000E3006" w:rsidP="00DF367A">
      <w:pPr>
        <w:pStyle w:val="Listenabsatz"/>
        <w:numPr>
          <w:ilvl w:val="0"/>
          <w:numId w:val="5"/>
        </w:numPr>
        <w:rPr>
          <w:b/>
          <w:bCs/>
        </w:rPr>
      </w:pPr>
      <w:r>
        <w:rPr>
          <w:rStyle w:val="NamesZchn"/>
          <w:b w:val="0"/>
          <w:bCs/>
          <w:i w:val="0"/>
          <w:iCs/>
        </w:rPr>
        <w:t xml:space="preserve">When no option matches, create your own </w:t>
      </w:r>
      <w:r w:rsidRPr="000E3006">
        <w:rPr>
          <w:rStyle w:val="NamesZchn"/>
          <w:i w:val="0"/>
          <w:iCs/>
        </w:rPr>
        <w:t>mPower</w:t>
      </w:r>
      <w:r w:rsidR="003B52C1">
        <w:rPr>
          <w:rStyle w:val="NamesZchn"/>
          <w:i w:val="0"/>
          <w:iCs/>
        </w:rPr>
        <w:t>5</w:t>
      </w:r>
      <w:r w:rsidRPr="000E3006">
        <w:rPr>
          <w:rStyle w:val="NamesZchn"/>
          <w:i w:val="0"/>
          <w:iCs/>
        </w:rPr>
        <w:t>()</w:t>
      </w:r>
    </w:p>
    <w:p w14:paraId="66DF2FB5" w14:textId="60A1DDA1" w:rsidR="00496945" w:rsidRDefault="00496945" w:rsidP="00496945">
      <w:r>
        <w:rPr>
          <w:noProof/>
        </w:rPr>
        <w:drawing>
          <wp:anchor distT="0" distB="0" distL="114300" distR="114300" simplePos="0" relativeHeight="251707392" behindDoc="0" locked="0" layoutInCell="1" allowOverlap="1" wp14:anchorId="3CC05E60" wp14:editId="4010C865">
            <wp:simplePos x="0" y="0"/>
            <wp:positionH relativeFrom="margin">
              <wp:align>left</wp:align>
            </wp:positionH>
            <wp:positionV relativeFrom="paragraph">
              <wp:posOffset>6407</wp:posOffset>
            </wp:positionV>
            <wp:extent cx="361315" cy="361315"/>
            <wp:effectExtent l="0" t="0" r="635" b="635"/>
            <wp:wrapThrough wrapText="bothSides">
              <wp:wrapPolygon edited="0">
                <wp:start x="5694" y="0"/>
                <wp:lineTo x="0" y="6833"/>
                <wp:lineTo x="0" y="17083"/>
                <wp:lineTo x="6833" y="20499"/>
                <wp:lineTo x="14805" y="20499"/>
                <wp:lineTo x="20499" y="15944"/>
                <wp:lineTo x="20499" y="4555"/>
                <wp:lineTo x="13666" y="0"/>
                <wp:lineTo x="5694" y="0"/>
              </wp:wrapPolygon>
            </wp:wrapThrough>
            <wp:docPr id="214" name="Grafi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61315" cy="361315"/>
                    </a:xfrm>
                    <a:prstGeom prst="rect">
                      <a:avLst/>
                    </a:prstGeom>
                  </pic:spPr>
                </pic:pic>
              </a:graphicData>
            </a:graphic>
            <wp14:sizeRelH relativeFrom="margin">
              <wp14:pctWidth>0</wp14:pctWidth>
            </wp14:sizeRelH>
            <wp14:sizeRelV relativeFrom="margin">
              <wp14:pctHeight>0</wp14:pctHeight>
            </wp14:sizeRelV>
          </wp:anchor>
        </w:drawing>
      </w:r>
      <w:r w:rsidRPr="00A87D2C">
        <w:t>So far, no performance tests and analyses have been carried out.</w:t>
      </w:r>
      <w:r>
        <w:t xml:space="preserve"> </w:t>
      </w:r>
      <w:r w:rsidRPr="00A87D2C">
        <w:t>Therefore, no experience about shorter and longer cycle times is available.</w:t>
      </w:r>
    </w:p>
    <w:p w14:paraId="6E27FC02" w14:textId="797AEB06" w:rsidR="000256ED" w:rsidRDefault="00A87D2C" w:rsidP="00DF367A">
      <w:pPr>
        <w:pStyle w:val="berschrift2"/>
        <w:numPr>
          <w:ilvl w:val="1"/>
          <w:numId w:val="14"/>
        </w:numPr>
      </w:pPr>
      <w:bookmarkStart w:id="29" w:name="_Toc188347325"/>
      <w:r>
        <w:t>WebIQ</w:t>
      </w:r>
      <w:bookmarkEnd w:id="29"/>
    </w:p>
    <w:p w14:paraId="7B97356B" w14:textId="049524FF" w:rsidR="005F7D04" w:rsidRPr="005F7D04" w:rsidRDefault="005F7D04" w:rsidP="005F7D04">
      <w:r>
        <w:t>When you are not familiar with WebIQ see</w:t>
      </w:r>
      <w:r w:rsidR="00417809">
        <w:t xml:space="preserve"> chapter </w:t>
      </w:r>
      <w:r w:rsidR="00417809">
        <w:fldChar w:fldCharType="begin"/>
      </w:r>
      <w:r w:rsidR="00417809">
        <w:instrText xml:space="preserve"> REF _Ref142910553 \r \h </w:instrText>
      </w:r>
      <w:r w:rsidR="00417809">
        <w:fldChar w:fldCharType="separate"/>
      </w:r>
      <w:r w:rsidR="00510536">
        <w:t>2.1</w:t>
      </w:r>
      <w:r w:rsidR="00417809">
        <w:fldChar w:fldCharType="end"/>
      </w:r>
      <w:r w:rsidR="00417809">
        <w:t xml:space="preserve"> </w:t>
      </w:r>
      <w:r w:rsidR="00417809">
        <w:fldChar w:fldCharType="begin"/>
      </w:r>
      <w:r w:rsidR="00417809">
        <w:instrText xml:space="preserve"> REF _Ref142910563 \h </w:instrText>
      </w:r>
      <w:r w:rsidR="00417809">
        <w:fldChar w:fldCharType="separate"/>
      </w:r>
      <w:r w:rsidR="00510536" w:rsidRPr="00384A1A">
        <w:t>General hints</w:t>
      </w:r>
      <w:r w:rsidR="00417809">
        <w:fldChar w:fldCharType="end"/>
      </w:r>
    </w:p>
    <w:p w14:paraId="1164906E" w14:textId="4F941164" w:rsidR="000256ED" w:rsidRDefault="000256ED" w:rsidP="00DF367A">
      <w:pPr>
        <w:pStyle w:val="berschrift2"/>
        <w:numPr>
          <w:ilvl w:val="2"/>
          <w:numId w:val="14"/>
        </w:numPr>
      </w:pPr>
      <w:bookmarkStart w:id="30" w:name="_Ref141960896"/>
      <w:bookmarkStart w:id="31" w:name="_Ref141960897"/>
      <w:bookmarkStart w:id="32" w:name="_Toc188347326"/>
      <w:r>
        <w:t>Load WebIQ project</w:t>
      </w:r>
      <w:bookmarkEnd w:id="30"/>
      <w:bookmarkEnd w:id="31"/>
      <w:bookmarkEnd w:id="32"/>
    </w:p>
    <w:p w14:paraId="0B5E85D9" w14:textId="71AD8E6D" w:rsidR="002E54E3" w:rsidRDefault="002E54E3" w:rsidP="000256ED">
      <w:r>
        <w:t xml:space="preserve">Login to </w:t>
      </w:r>
      <w:r w:rsidR="003065B5">
        <w:t xml:space="preserve">ctrlX </w:t>
      </w:r>
      <w:r w:rsidR="008C43A6">
        <w:t>OS</w:t>
      </w:r>
      <w:r w:rsidR="003065B5">
        <w:t xml:space="preserve"> w</w:t>
      </w:r>
      <w:r>
        <w:t xml:space="preserve">eb </w:t>
      </w:r>
      <w:r w:rsidR="008C43A6">
        <w:t>UI</w:t>
      </w:r>
      <w:r w:rsidR="005C2772">
        <w:t xml:space="preserve"> and</w:t>
      </w:r>
      <w:r>
        <w:t xml:space="preserve"> click on “WebIQ Runtime Manager”. The first time after installation of WebIQ on ctrlX</w:t>
      </w:r>
      <w:r w:rsidR="003065B5">
        <w:t xml:space="preserve"> </w:t>
      </w:r>
      <w:r w:rsidR="008C43A6">
        <w:t>OS</w:t>
      </w:r>
      <w:r>
        <w:t xml:space="preserve"> you must define a user and password for login</w:t>
      </w:r>
      <w:r w:rsidR="00AF7997">
        <w:t xml:space="preserve"> (</w:t>
      </w:r>
      <w:r w:rsidR="005C2772">
        <w:t>e.g.,</w:t>
      </w:r>
      <w:r w:rsidR="00AF7997">
        <w:t xml:space="preserve"> User: </w:t>
      </w:r>
      <w:r w:rsidR="00AF7997" w:rsidRPr="00AF7997">
        <w:rPr>
          <w:b/>
          <w:bCs/>
        </w:rPr>
        <w:t>admin</w:t>
      </w:r>
      <w:r w:rsidR="00AF7997">
        <w:t xml:space="preserve"> password: </w:t>
      </w:r>
      <w:r w:rsidR="00AF7997" w:rsidRPr="00AF7997">
        <w:rPr>
          <w:b/>
          <w:bCs/>
        </w:rPr>
        <w:t>boschrexroth1</w:t>
      </w:r>
      <w:r w:rsidR="00AF7997">
        <w:t>)</w:t>
      </w:r>
      <w:r>
        <w:t xml:space="preserve">. </w:t>
      </w:r>
      <w:r w:rsidR="0015751F">
        <w:t>Th</w:t>
      </w:r>
      <w:r w:rsidR="00787E0C">
        <w:t>is</w:t>
      </w:r>
      <w:r w:rsidR="0015751F">
        <w:t xml:space="preserve"> user is </w:t>
      </w:r>
      <w:r w:rsidR="00AF7997">
        <w:t>valid for</w:t>
      </w:r>
      <w:r w:rsidR="0015751F">
        <w:t xml:space="preserve"> “Runtime Manager” and “Designer”.</w:t>
      </w:r>
    </w:p>
    <w:p w14:paraId="690C99CA" w14:textId="0E3E1BFA" w:rsidR="002E54E3" w:rsidRDefault="002E54E3" w:rsidP="00DF367A">
      <w:pPr>
        <w:pStyle w:val="Listenabsatz"/>
        <w:numPr>
          <w:ilvl w:val="0"/>
          <w:numId w:val="16"/>
        </w:numPr>
      </w:pPr>
      <w:r>
        <w:t xml:space="preserve">In menu item </w:t>
      </w:r>
      <w:proofErr w:type="spellStart"/>
      <w:r w:rsidRPr="00E41C29">
        <w:rPr>
          <w:b/>
          <w:bCs/>
        </w:rPr>
        <w:t>Hmi</w:t>
      </w:r>
      <w:proofErr w:type="spellEnd"/>
      <w:r w:rsidRPr="00E41C29">
        <w:rPr>
          <w:b/>
          <w:bCs/>
        </w:rPr>
        <w:t xml:space="preserve"> Projects</w:t>
      </w:r>
      <w:r>
        <w:t xml:space="preserve"> </w:t>
      </w:r>
      <w:r w:rsidR="00E41C29" w:rsidRPr="00E41C29">
        <w:rPr>
          <w:b/>
          <w:bCs/>
        </w:rPr>
        <w:t>(1)</w:t>
      </w:r>
      <w:r w:rsidR="00E41C29">
        <w:t xml:space="preserve"> </w:t>
      </w:r>
      <w:r>
        <w:t xml:space="preserve">press </w:t>
      </w:r>
      <w:r w:rsidRPr="00E41C29">
        <w:rPr>
          <w:b/>
          <w:bCs/>
        </w:rPr>
        <w:t>Upload</w:t>
      </w:r>
      <w:r w:rsidR="00E41C29">
        <w:rPr>
          <w:b/>
          <w:bCs/>
        </w:rPr>
        <w:t xml:space="preserve"> (2)</w:t>
      </w:r>
      <w:r>
        <w:t xml:space="preserve"> button and select the WebIQ project</w:t>
      </w:r>
    </w:p>
    <w:p w14:paraId="43A3DED2" w14:textId="0412D4CF" w:rsidR="002E54E3" w:rsidRDefault="002E54E3" w:rsidP="00DF367A">
      <w:pPr>
        <w:pStyle w:val="Listenabsatz"/>
        <w:numPr>
          <w:ilvl w:val="0"/>
          <w:numId w:val="16"/>
        </w:numPr>
      </w:pPr>
      <w:r>
        <w:t xml:space="preserve">Press </w:t>
      </w:r>
      <w:r w:rsidRPr="00E41C29">
        <w:rPr>
          <w:b/>
          <w:bCs/>
        </w:rPr>
        <w:t>…</w:t>
      </w:r>
      <w:r>
        <w:t xml:space="preserve"> and select </w:t>
      </w:r>
      <w:r w:rsidRPr="00E41C29">
        <w:rPr>
          <w:b/>
          <w:bCs/>
        </w:rPr>
        <w:t>Start</w:t>
      </w:r>
      <w:r w:rsidR="00E41C29">
        <w:rPr>
          <w:b/>
          <w:bCs/>
        </w:rPr>
        <w:t xml:space="preserve"> (3)</w:t>
      </w:r>
      <w:r>
        <w:t xml:space="preserve"> to run the project</w:t>
      </w:r>
    </w:p>
    <w:p w14:paraId="0C1A7240" w14:textId="1DB00093" w:rsidR="002E54E3" w:rsidRDefault="002E54E3" w:rsidP="00DF367A">
      <w:pPr>
        <w:pStyle w:val="Listenabsatz"/>
        <w:numPr>
          <w:ilvl w:val="0"/>
          <w:numId w:val="16"/>
        </w:numPr>
      </w:pPr>
      <w:r>
        <w:t xml:space="preserve">Press </w:t>
      </w:r>
      <w:r w:rsidRPr="00E41C29">
        <w:rPr>
          <w:b/>
          <w:bCs/>
        </w:rPr>
        <w:t>…</w:t>
      </w:r>
      <w:r>
        <w:t xml:space="preserve"> and select </w:t>
      </w:r>
      <w:r w:rsidRPr="00E41C29">
        <w:rPr>
          <w:b/>
          <w:bCs/>
        </w:rPr>
        <w:t>Open</w:t>
      </w:r>
      <w:r w:rsidR="00E41C29">
        <w:rPr>
          <w:b/>
          <w:bCs/>
        </w:rPr>
        <w:t xml:space="preserve"> (4)</w:t>
      </w:r>
      <w:r>
        <w:t xml:space="preserve"> to display the project in browser</w:t>
      </w:r>
    </w:p>
    <w:p w14:paraId="4A938D44" w14:textId="64B4FD61" w:rsidR="002E54E3" w:rsidRDefault="00B809CF" w:rsidP="00573A57">
      <w:pPr>
        <w:tabs>
          <w:tab w:val="left" w:pos="709"/>
        </w:tabs>
        <w:ind w:left="709" w:hanging="709"/>
      </w:pPr>
      <w:r w:rsidRPr="00B809CF">
        <w:rPr>
          <w:b/>
          <w:bCs/>
        </w:rPr>
        <w:t>Hint</w:t>
      </w:r>
      <w:r>
        <w:t>:</w:t>
      </w:r>
      <w:r w:rsidR="00573A57">
        <w:tab/>
      </w:r>
      <w:r>
        <w:t>When you forget the password, you must delete and reinstall the WebIQ app. This means all WebIQ projects on</w:t>
      </w:r>
      <w:r w:rsidR="003065B5" w:rsidRPr="003065B5">
        <w:t xml:space="preserve"> </w:t>
      </w:r>
      <w:r w:rsidR="003065B5">
        <w:t xml:space="preserve">ctrlX </w:t>
      </w:r>
      <w:r w:rsidR="008C43A6">
        <w:t>OS</w:t>
      </w:r>
      <w:r w:rsidR="003065B5">
        <w:t xml:space="preserve"> </w:t>
      </w:r>
      <w:r>
        <w:t>are deleted.</w:t>
      </w:r>
    </w:p>
    <w:p w14:paraId="2D96499C" w14:textId="0ECDCE1D" w:rsidR="00BB0C1F" w:rsidRDefault="00BB0C1F" w:rsidP="00BB0C1F">
      <w:pPr>
        <w:tabs>
          <w:tab w:val="left" w:pos="709"/>
        </w:tabs>
        <w:ind w:left="709" w:hanging="709"/>
      </w:pPr>
      <w:r w:rsidRPr="00B809CF">
        <w:rPr>
          <w:b/>
          <w:bCs/>
        </w:rPr>
        <w:t>Hint</w:t>
      </w:r>
      <w:r>
        <w:t>:</w:t>
      </w:r>
      <w:r>
        <w:tab/>
      </w:r>
      <w:r w:rsidRPr="00BB0C1F">
        <w:t xml:space="preserve">If your WebIQ version is newer than that of the WebIQ </w:t>
      </w:r>
      <w:proofErr w:type="spellStart"/>
      <w:r w:rsidRPr="00BB0C1F">
        <w:t>PRoject</w:t>
      </w:r>
      <w:proofErr w:type="spellEnd"/>
      <w:r w:rsidRPr="00BB0C1F">
        <w:t>, you must update the project. See</w:t>
      </w:r>
      <w:r>
        <w:t xml:space="preserve"> </w:t>
      </w:r>
      <w:r>
        <w:fldChar w:fldCharType="begin"/>
      </w:r>
      <w:r>
        <w:instrText xml:space="preserve"> REF _Ref175654557 \r \h </w:instrText>
      </w:r>
      <w:r>
        <w:fldChar w:fldCharType="separate"/>
      </w:r>
      <w:r>
        <w:t>4.3.2</w:t>
      </w:r>
      <w:r>
        <w:fldChar w:fldCharType="end"/>
      </w:r>
      <w:r>
        <w:t xml:space="preserve"> </w:t>
      </w:r>
      <w:r>
        <w:fldChar w:fldCharType="begin"/>
      </w:r>
      <w:r>
        <w:instrText xml:space="preserve"> REF _Ref175654562 \h </w:instrText>
      </w:r>
      <w:r>
        <w:fldChar w:fldCharType="separate"/>
      </w:r>
      <w:r>
        <w:t>Edit WebIQ project</w:t>
      </w:r>
      <w:r>
        <w:fldChar w:fldCharType="end"/>
      </w:r>
    </w:p>
    <w:p w14:paraId="40D18902" w14:textId="77777777" w:rsidR="00BB0C1F" w:rsidRDefault="00BB0C1F" w:rsidP="00573A57">
      <w:pPr>
        <w:tabs>
          <w:tab w:val="left" w:pos="709"/>
        </w:tabs>
        <w:ind w:left="709" w:hanging="709"/>
      </w:pPr>
    </w:p>
    <w:p w14:paraId="710FAE20" w14:textId="4EDEF906" w:rsidR="002E54E3" w:rsidRDefault="00E41C29" w:rsidP="000256ED">
      <w:r w:rsidRPr="00E41C29">
        <w:rPr>
          <w:noProof/>
        </w:rPr>
        <w:lastRenderedPageBreak/>
        <w:drawing>
          <wp:inline distT="0" distB="0" distL="0" distR="0" wp14:anchorId="5B044846" wp14:editId="4E559140">
            <wp:extent cx="4889595" cy="2001589"/>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89595" cy="2001589"/>
                    </a:xfrm>
                    <a:prstGeom prst="rect">
                      <a:avLst/>
                    </a:prstGeom>
                  </pic:spPr>
                </pic:pic>
              </a:graphicData>
            </a:graphic>
          </wp:inline>
        </w:drawing>
      </w:r>
    </w:p>
    <w:p w14:paraId="203F1F89" w14:textId="283B28C9" w:rsidR="002E54E3" w:rsidRPr="00E15BD9" w:rsidRDefault="002E54E3" w:rsidP="00BE6BE0">
      <w:pPr>
        <w:pStyle w:val="Beschriftung"/>
      </w:pPr>
      <w:r>
        <w:t xml:space="preserve">Figure </w:t>
      </w:r>
      <w:r>
        <w:fldChar w:fldCharType="begin"/>
      </w:r>
      <w:r>
        <w:instrText xml:space="preserve"> SEQ Figure \* ARABIC </w:instrText>
      </w:r>
      <w:r>
        <w:fldChar w:fldCharType="separate"/>
      </w:r>
      <w:r w:rsidR="00510536">
        <w:rPr>
          <w:noProof/>
        </w:rPr>
        <w:t>2</w:t>
      </w:r>
      <w:r>
        <w:rPr>
          <w:noProof/>
        </w:rPr>
        <w:fldChar w:fldCharType="end"/>
      </w:r>
      <w:r>
        <w:t>: WebIQ Runtime Manager</w:t>
      </w:r>
    </w:p>
    <w:p w14:paraId="03F71749" w14:textId="66DCE12C" w:rsidR="00A87D2C" w:rsidRDefault="000256ED" w:rsidP="00DF367A">
      <w:pPr>
        <w:pStyle w:val="berschrift2"/>
        <w:numPr>
          <w:ilvl w:val="2"/>
          <w:numId w:val="14"/>
        </w:numPr>
      </w:pPr>
      <w:bookmarkStart w:id="33" w:name="_Ref175654557"/>
      <w:bookmarkStart w:id="34" w:name="_Ref175654562"/>
      <w:bookmarkStart w:id="35" w:name="_Toc188347327"/>
      <w:r>
        <w:t>Edit WebIQ project</w:t>
      </w:r>
      <w:bookmarkEnd w:id="33"/>
      <w:bookmarkEnd w:id="34"/>
      <w:bookmarkEnd w:id="35"/>
    </w:p>
    <w:p w14:paraId="22CF4FCE" w14:textId="01DF8DF1" w:rsidR="00C233A0" w:rsidRPr="0015751F" w:rsidRDefault="00C233A0" w:rsidP="0015751F">
      <w:r w:rsidRPr="00C233A0">
        <w:t xml:space="preserve">The WebIQ Designer is </w:t>
      </w:r>
      <w:proofErr w:type="spellStart"/>
      <w:r w:rsidRPr="00C233A0">
        <w:t>WebIQ's</w:t>
      </w:r>
      <w:proofErr w:type="spellEnd"/>
      <w:r w:rsidRPr="00C233A0">
        <w:t xml:space="preserve"> development tool.</w:t>
      </w:r>
      <w:r w:rsidR="00956F5F">
        <w:t xml:space="preserve"> It is only needed when project needs to be edited.</w:t>
      </w:r>
      <w:r w:rsidRPr="00C233A0">
        <w:t xml:space="preserve"> If you have installed a newer version of WebIQ, you must update the project by loading, updating, and saving it.</w:t>
      </w:r>
    </w:p>
    <w:p w14:paraId="48F91D26" w14:textId="5A6547CC" w:rsidR="00434CA4" w:rsidRDefault="00776E62" w:rsidP="00E15BD9">
      <w:pPr>
        <w:autoSpaceDE w:val="0"/>
        <w:autoSpaceDN w:val="0"/>
        <w:adjustRightInd w:val="0"/>
        <w:spacing w:after="0" w:line="240" w:lineRule="auto"/>
        <w:rPr>
          <w:rFonts w:cs="Arial"/>
        </w:rPr>
      </w:pPr>
      <w:r>
        <w:t>To connect the</w:t>
      </w:r>
      <w:r w:rsidR="00E15BD9">
        <w:t xml:space="preserve"> WebIQ Designer</w:t>
      </w:r>
      <w:r>
        <w:t xml:space="preserve"> to the ctrlX </w:t>
      </w:r>
      <w:r w:rsidR="008C43A6">
        <w:t>OS</w:t>
      </w:r>
      <w:r>
        <w:t>,</w:t>
      </w:r>
      <w:r w:rsidR="00E15BD9">
        <w:t xml:space="preserve"> you must add</w:t>
      </w:r>
      <w:r w:rsidR="00102E22">
        <w:t xml:space="preserve"> </w:t>
      </w:r>
      <w:r w:rsidR="0015751F">
        <w:t>some</w:t>
      </w:r>
      <w:r w:rsidR="00E15BD9">
        <w:t xml:space="preserve"> parameters. Create a new shortcut for the WebIQ </w:t>
      </w:r>
      <w:r w:rsidR="00E15BD9" w:rsidRPr="00434CA4">
        <w:rPr>
          <w:rFonts w:cs="Arial"/>
        </w:rPr>
        <w:t xml:space="preserve">Designer </w:t>
      </w:r>
      <w:r>
        <w:rPr>
          <w:rFonts w:cs="Arial"/>
        </w:rPr>
        <w:t>a</w:t>
      </w:r>
      <w:r w:rsidR="00E15BD9" w:rsidRPr="00434CA4">
        <w:rPr>
          <w:rFonts w:cs="Arial"/>
        </w:rPr>
        <w:t xml:space="preserve">pplication and click on </w:t>
      </w:r>
      <w:r w:rsidR="00E15BD9" w:rsidRPr="00776E62">
        <w:rPr>
          <w:rFonts w:cs="Arial"/>
          <w:b/>
          <w:bCs/>
        </w:rPr>
        <w:t>Properties</w:t>
      </w:r>
      <w:r w:rsidR="00E15BD9" w:rsidRPr="00434CA4">
        <w:rPr>
          <w:rFonts w:cs="Arial"/>
        </w:rPr>
        <w:t xml:space="preserve">. In this example the </w:t>
      </w:r>
      <w:r>
        <w:rPr>
          <w:rFonts w:cs="Arial"/>
        </w:rPr>
        <w:t xml:space="preserve">used </w:t>
      </w:r>
      <w:r w:rsidR="00E15BD9" w:rsidRPr="00434CA4">
        <w:rPr>
          <w:rFonts w:cs="Arial"/>
        </w:rPr>
        <w:t xml:space="preserve">IP address is </w:t>
      </w:r>
      <w:r w:rsidR="00E15BD9" w:rsidRPr="008829DB">
        <w:rPr>
          <w:rStyle w:val="NamesZchn"/>
          <w:i w:val="0"/>
          <w:iCs/>
        </w:rPr>
        <w:t>“10.52.244.3“</w:t>
      </w:r>
      <w:r w:rsidR="00E15BD9" w:rsidRPr="008829DB">
        <w:rPr>
          <w:rFonts w:cs="Arial"/>
          <w:i/>
          <w:iCs/>
        </w:rPr>
        <w:t>.</w:t>
      </w:r>
      <w:r w:rsidR="00E41C29">
        <w:rPr>
          <w:rFonts w:cs="Arial"/>
          <w:i/>
          <w:iCs/>
        </w:rPr>
        <w:t xml:space="preserve"> </w:t>
      </w:r>
      <w:r>
        <w:rPr>
          <w:rFonts w:cs="Arial"/>
        </w:rPr>
        <w:t xml:space="preserve">At </w:t>
      </w:r>
      <w:r w:rsidR="00E41C29" w:rsidRPr="00E41C29">
        <w:rPr>
          <w:rFonts w:cs="Arial"/>
        </w:rPr>
        <w:t>download</w:t>
      </w:r>
      <w:r>
        <w:rPr>
          <w:rFonts w:cs="Arial"/>
        </w:rPr>
        <w:t xml:space="preserve"> page of</w:t>
      </w:r>
      <w:r w:rsidR="00E41C29" w:rsidRPr="00E41C29">
        <w:rPr>
          <w:rFonts w:cs="Arial"/>
        </w:rPr>
        <w:t xml:space="preserve"> WebIQ </w:t>
      </w:r>
      <w:r>
        <w:rPr>
          <w:rFonts w:cs="Arial"/>
        </w:rPr>
        <w:t>in</w:t>
      </w:r>
      <w:r w:rsidR="00E41C29" w:rsidRPr="00E41C29">
        <w:rPr>
          <w:rFonts w:cs="Arial"/>
        </w:rPr>
        <w:t xml:space="preserve"> ctrlX </w:t>
      </w:r>
      <w:r w:rsidR="003065B5">
        <w:rPr>
          <w:rFonts w:cs="Arial"/>
        </w:rPr>
        <w:t>S</w:t>
      </w:r>
      <w:r w:rsidR="00E41C29" w:rsidRPr="00E41C29">
        <w:rPr>
          <w:rFonts w:cs="Arial"/>
        </w:rPr>
        <w:t>tore, there is a documentation which describes this in detail</w:t>
      </w:r>
      <w:r>
        <w:rPr>
          <w:rFonts w:cs="Arial"/>
        </w:rPr>
        <w:t>.</w:t>
      </w:r>
      <w:r w:rsidR="008751A9">
        <w:rPr>
          <w:rFonts w:cs="Arial"/>
        </w:rPr>
        <w:t xml:space="preserve"> </w:t>
      </w:r>
      <w:r>
        <w:rPr>
          <w:rFonts w:cs="Arial"/>
        </w:rPr>
        <w:t xml:space="preserve">There is even a </w:t>
      </w:r>
      <w:r w:rsidR="00E41C29" w:rsidRPr="00E41C29">
        <w:rPr>
          <w:rFonts w:cs="Arial"/>
        </w:rPr>
        <w:t xml:space="preserve">script, </w:t>
      </w:r>
      <w:r w:rsidR="00D7182B">
        <w:rPr>
          <w:rFonts w:cs="Arial"/>
        </w:rPr>
        <w:t>doing</w:t>
      </w:r>
      <w:r w:rsidR="00E41C29" w:rsidRPr="00E41C29">
        <w:rPr>
          <w:rFonts w:cs="Arial"/>
        </w:rPr>
        <w:t xml:space="preserve"> </w:t>
      </w:r>
      <w:r w:rsidR="008751A9">
        <w:rPr>
          <w:rFonts w:cs="Arial"/>
        </w:rPr>
        <w:t>the work for you</w:t>
      </w:r>
      <w:r w:rsidR="00E41C29" w:rsidRPr="00E41C29">
        <w:rPr>
          <w:rFonts w:cs="Arial"/>
        </w:rPr>
        <w:t>.</w:t>
      </w:r>
    </w:p>
    <w:p w14:paraId="047DBA44" w14:textId="77777777" w:rsidR="00434CA4" w:rsidRDefault="00E15BD9" w:rsidP="00E15BD9">
      <w:pPr>
        <w:autoSpaceDE w:val="0"/>
        <w:autoSpaceDN w:val="0"/>
        <w:adjustRightInd w:val="0"/>
        <w:spacing w:after="0" w:line="240" w:lineRule="auto"/>
        <w:rPr>
          <w:rFonts w:cs="Arial"/>
        </w:rPr>
      </w:pPr>
      <w:r w:rsidRPr="00434CA4">
        <w:rPr>
          <w:rFonts w:cs="Arial"/>
        </w:rPr>
        <w:t>You must add</w:t>
      </w:r>
      <w:r w:rsidR="00434CA4">
        <w:rPr>
          <w:rFonts w:cs="Arial"/>
        </w:rPr>
        <w:t>:</w:t>
      </w:r>
    </w:p>
    <w:p w14:paraId="0BC0C8B8" w14:textId="628F7E77" w:rsidR="00E15BD9" w:rsidRDefault="00434CA4" w:rsidP="00E15BD9">
      <w:pPr>
        <w:autoSpaceDE w:val="0"/>
        <w:autoSpaceDN w:val="0"/>
        <w:adjustRightInd w:val="0"/>
        <w:spacing w:after="0" w:line="240" w:lineRule="auto"/>
      </w:pPr>
      <w:r>
        <w:rPr>
          <w:rFonts w:cs="Arial"/>
        </w:rPr>
        <w:t>“</w:t>
      </w:r>
      <w:r w:rsidR="00E41C29">
        <w:rPr>
          <w:rFonts w:cs="Arial"/>
        </w:rPr>
        <w:t>&lt;</w:t>
      </w:r>
      <w:proofErr w:type="spellStart"/>
      <w:r w:rsidR="00E15BD9" w:rsidRPr="00434CA4">
        <w:rPr>
          <w:rFonts w:cs="Arial"/>
        </w:rPr>
        <w:t>WebIQ</w:t>
      </w:r>
      <w:r w:rsidR="000E3006">
        <w:rPr>
          <w:rFonts w:cs="Arial"/>
        </w:rPr>
        <w:t>_</w:t>
      </w:r>
      <w:r w:rsidR="00E15BD9" w:rsidRPr="00434CA4">
        <w:rPr>
          <w:rFonts w:cs="Arial"/>
        </w:rPr>
        <w:t>Installation</w:t>
      </w:r>
      <w:r w:rsidR="000E3006">
        <w:rPr>
          <w:rFonts w:cs="Arial"/>
        </w:rPr>
        <w:t>_</w:t>
      </w:r>
      <w:r w:rsidR="00E15BD9" w:rsidRPr="00434CA4">
        <w:rPr>
          <w:rFonts w:cs="Arial"/>
        </w:rPr>
        <w:t>path</w:t>
      </w:r>
      <w:proofErr w:type="spellEnd"/>
      <w:r w:rsidR="00E41C29">
        <w:rPr>
          <w:rFonts w:cs="Arial"/>
        </w:rPr>
        <w:t>&gt;</w:t>
      </w:r>
      <w:r w:rsidR="00E15BD9" w:rsidRPr="00434CA4">
        <w:rPr>
          <w:rFonts w:cs="Arial"/>
        </w:rPr>
        <w:t xml:space="preserve">\Designer\webiq-designer.exe" </w:t>
      </w:r>
      <w:r w:rsidR="00E15BD9" w:rsidRPr="008829DB">
        <w:rPr>
          <w:rStyle w:val="NamesZchn"/>
          <w:i w:val="0"/>
          <w:iCs/>
        </w:rPr>
        <w:t>--</w:t>
      </w:r>
      <w:proofErr w:type="spellStart"/>
      <w:r w:rsidR="00E15BD9" w:rsidRPr="008829DB">
        <w:rPr>
          <w:rStyle w:val="NamesZchn"/>
          <w:i w:val="0"/>
          <w:iCs/>
        </w:rPr>
        <w:t>ws</w:t>
      </w:r>
      <w:proofErr w:type="spellEnd"/>
      <w:r w:rsidR="00E15BD9" w:rsidRPr="008829DB">
        <w:rPr>
          <w:rStyle w:val="NamesZchn"/>
          <w:i w:val="0"/>
          <w:iCs/>
        </w:rPr>
        <w:t>-host=10.52.244.3 --</w:t>
      </w:r>
      <w:proofErr w:type="spellStart"/>
      <w:r w:rsidR="00E15BD9" w:rsidRPr="008829DB">
        <w:rPr>
          <w:rStyle w:val="NamesZchn"/>
          <w:i w:val="0"/>
          <w:iCs/>
        </w:rPr>
        <w:t>wsport</w:t>
      </w:r>
      <w:proofErr w:type="spellEnd"/>
      <w:r w:rsidR="00E15BD9" w:rsidRPr="008829DB">
        <w:rPr>
          <w:rStyle w:val="NamesZchn"/>
          <w:i w:val="0"/>
          <w:iCs/>
        </w:rPr>
        <w:t>=10123</w:t>
      </w:r>
      <w:r w:rsidR="00E15BD9" w:rsidRPr="00434CA4">
        <w:rPr>
          <w:rFonts w:cs="Arial"/>
        </w:rPr>
        <w:t xml:space="preserve"> to the </w:t>
      </w:r>
      <w:r w:rsidR="00776E62" w:rsidRPr="008829DB">
        <w:rPr>
          <w:rStyle w:val="NamesZchn"/>
          <w:i w:val="0"/>
          <w:iCs/>
        </w:rPr>
        <w:t>target</w:t>
      </w:r>
      <w:r w:rsidR="00776E62">
        <w:rPr>
          <w:rStyle w:val="NamesZchn"/>
        </w:rPr>
        <w:t xml:space="preserve"> </w:t>
      </w:r>
      <w:r w:rsidR="00776E62" w:rsidRPr="00434CA4">
        <w:rPr>
          <w:rFonts w:cs="Arial"/>
        </w:rPr>
        <w:t>input</w:t>
      </w:r>
      <w:r w:rsidR="00E15BD9" w:rsidRPr="00434CA4">
        <w:rPr>
          <w:rFonts w:cs="Arial"/>
        </w:rPr>
        <w:t xml:space="preserve"> field and apply the changes.</w:t>
      </w:r>
    </w:p>
    <w:p w14:paraId="2ADC3651" w14:textId="77777777" w:rsidR="00E15BD9" w:rsidRPr="00E15BD9" w:rsidRDefault="00E15BD9" w:rsidP="00E15BD9">
      <w:pPr>
        <w:autoSpaceDE w:val="0"/>
        <w:autoSpaceDN w:val="0"/>
        <w:adjustRightInd w:val="0"/>
        <w:spacing w:after="0" w:line="240" w:lineRule="auto"/>
        <w:rPr>
          <w:rFonts w:ascii="BoschOfficeSans-Bold" w:hAnsi="BoschOfficeSans-Bold" w:cs="BoschOfficeSans-Bold"/>
          <w:b/>
          <w:bCs/>
        </w:rPr>
      </w:pPr>
    </w:p>
    <w:p w14:paraId="1AE7207A" w14:textId="64D4A9BD" w:rsidR="00E5620F" w:rsidRDefault="00434CA4" w:rsidP="00E5620F">
      <w:pPr>
        <w:pStyle w:val="GB"/>
        <w:ind w:left="720"/>
      </w:pPr>
      <w:r>
        <w:rPr>
          <w:noProof/>
        </w:rPr>
        <mc:AlternateContent>
          <mc:Choice Requires="wps">
            <w:drawing>
              <wp:anchor distT="0" distB="0" distL="114300" distR="114300" simplePos="0" relativeHeight="251686912" behindDoc="0" locked="0" layoutInCell="1" allowOverlap="1" wp14:anchorId="0C184412" wp14:editId="7C837667">
                <wp:simplePos x="0" y="0"/>
                <wp:positionH relativeFrom="column">
                  <wp:posOffset>3708343</wp:posOffset>
                </wp:positionH>
                <wp:positionV relativeFrom="paragraph">
                  <wp:posOffset>660648</wp:posOffset>
                </wp:positionV>
                <wp:extent cx="783549" cy="100426"/>
                <wp:effectExtent l="0" t="0" r="17145" b="13970"/>
                <wp:wrapNone/>
                <wp:docPr id="8" name="Rechteck 8"/>
                <wp:cNvGraphicFramePr/>
                <a:graphic xmlns:a="http://schemas.openxmlformats.org/drawingml/2006/main">
                  <a:graphicData uri="http://schemas.microsoft.com/office/word/2010/wordprocessingShape">
                    <wps:wsp>
                      <wps:cNvSpPr/>
                      <wps:spPr>
                        <a:xfrm>
                          <a:off x="0" y="0"/>
                          <a:ext cx="783549" cy="100426"/>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AAF90" id="Rechteck 8" o:spid="_x0000_s1026" style="position:absolute;margin-left:292pt;margin-top:52pt;width:61.7pt;height:7.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" filled="f" strokecolor="red" strokeweight="1pt"/>
            </w:pict>
          </mc:Fallback>
        </mc:AlternateContent>
      </w:r>
      <w:r>
        <w:rPr>
          <w:noProof/>
        </w:rPr>
        <mc:AlternateContent>
          <mc:Choice Requires="wps">
            <w:drawing>
              <wp:anchor distT="0" distB="0" distL="114300" distR="114300" simplePos="0" relativeHeight="251727872" behindDoc="0" locked="0" layoutInCell="1" allowOverlap="1" wp14:anchorId="7879145D" wp14:editId="183D98F2">
                <wp:simplePos x="0" y="0"/>
                <wp:positionH relativeFrom="column">
                  <wp:posOffset>1721666</wp:posOffset>
                </wp:positionH>
                <wp:positionV relativeFrom="paragraph">
                  <wp:posOffset>1656047</wp:posOffset>
                </wp:positionV>
                <wp:extent cx="1163781" cy="118753"/>
                <wp:effectExtent l="0" t="0" r="17780" b="14605"/>
                <wp:wrapNone/>
                <wp:docPr id="242" name="Rechteck 242"/>
                <wp:cNvGraphicFramePr/>
                <a:graphic xmlns:a="http://schemas.openxmlformats.org/drawingml/2006/main">
                  <a:graphicData uri="http://schemas.microsoft.com/office/word/2010/wordprocessingShape">
                    <wps:wsp>
                      <wps:cNvSpPr/>
                      <wps:spPr>
                        <a:xfrm>
                          <a:off x="0" y="0"/>
                          <a:ext cx="1163781" cy="118753"/>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4643A9" id="Rechteck 242" o:spid="_x0000_s1026" style="position:absolute;margin-left:135.55pt;margin-top:130.4pt;width:91.65pt;height:9.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" filled="f" strokecolor="red" strokeweight="1pt"/>
            </w:pict>
          </mc:Fallback>
        </mc:AlternateContent>
      </w:r>
      <w:r w:rsidRPr="00434CA4">
        <w:rPr>
          <w:noProof/>
        </w:rPr>
        <w:drawing>
          <wp:inline distT="0" distB="0" distL="0" distR="0" wp14:anchorId="69FE0E57" wp14:editId="0CBA9D31">
            <wp:extent cx="1106082" cy="1785196"/>
            <wp:effectExtent l="0" t="0" r="0" b="5715"/>
            <wp:docPr id="241" name="Grafi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15056" cy="1799681"/>
                    </a:xfrm>
                    <a:prstGeom prst="rect">
                      <a:avLst/>
                    </a:prstGeom>
                  </pic:spPr>
                </pic:pic>
              </a:graphicData>
            </a:graphic>
          </wp:inline>
        </w:drawing>
      </w:r>
      <w:r>
        <w:t xml:space="preserve">       </w:t>
      </w:r>
      <w:r w:rsidR="00E15BD9" w:rsidRPr="00E15BD9">
        <w:rPr>
          <w:noProof/>
        </w:rPr>
        <w:drawing>
          <wp:inline distT="0" distB="0" distL="0" distR="0" wp14:anchorId="4CE0080F" wp14:editId="7DBF3F56">
            <wp:extent cx="1490524" cy="1792441"/>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22741" cy="1831184"/>
                    </a:xfrm>
                    <a:prstGeom prst="rect">
                      <a:avLst/>
                    </a:prstGeom>
                  </pic:spPr>
                </pic:pic>
              </a:graphicData>
            </a:graphic>
          </wp:inline>
        </w:drawing>
      </w:r>
    </w:p>
    <w:p w14:paraId="58FC6DD2" w14:textId="014703B7" w:rsidR="00E15BD9" w:rsidRPr="00E15BD9" w:rsidRDefault="00E5620F" w:rsidP="00BE6BE0">
      <w:pPr>
        <w:pStyle w:val="Beschriftung"/>
      </w:pPr>
      <w:r>
        <w:t xml:space="preserve">Figure </w:t>
      </w:r>
      <w:r>
        <w:fldChar w:fldCharType="begin"/>
      </w:r>
      <w:r>
        <w:instrText xml:space="preserve"> SEQ Figure \* ARABIC </w:instrText>
      </w:r>
      <w:r>
        <w:fldChar w:fldCharType="separate"/>
      </w:r>
      <w:r w:rsidR="00510536">
        <w:rPr>
          <w:noProof/>
        </w:rPr>
        <w:t>3</w:t>
      </w:r>
      <w:r>
        <w:rPr>
          <w:noProof/>
        </w:rPr>
        <w:fldChar w:fldCharType="end"/>
      </w:r>
      <w:r>
        <w:t>: Shortcut Properties</w:t>
      </w:r>
    </w:p>
    <w:p w14:paraId="121CB0B1" w14:textId="29E1E023" w:rsidR="00A87D2C" w:rsidRPr="00A87D2C" w:rsidRDefault="00A87D2C" w:rsidP="00A87D2C">
      <w:r>
        <w:t xml:space="preserve">Start WebIQ Designer </w:t>
      </w:r>
      <w:r w:rsidR="00E15BD9">
        <w:t xml:space="preserve">with </w:t>
      </w:r>
      <w:r w:rsidR="00776E62">
        <w:t>the s</w:t>
      </w:r>
      <w:r w:rsidR="00E15BD9">
        <w:t xml:space="preserve">hortcut </w:t>
      </w:r>
      <w:r>
        <w:t>and login.</w:t>
      </w:r>
    </w:p>
    <w:p w14:paraId="348470D1" w14:textId="5EFBD794" w:rsidR="0015751F" w:rsidRDefault="0015751F" w:rsidP="00DF367A">
      <w:pPr>
        <w:pStyle w:val="Listenabsatz"/>
        <w:numPr>
          <w:ilvl w:val="0"/>
          <w:numId w:val="4"/>
        </w:numPr>
      </w:pPr>
      <w:r>
        <w:t xml:space="preserve">The first time after installation of WebIQ on </w:t>
      </w:r>
      <w:r w:rsidR="003065B5">
        <w:t xml:space="preserve">ctrlX </w:t>
      </w:r>
      <w:r w:rsidR="008C43A6">
        <w:t>OS</w:t>
      </w:r>
      <w:r w:rsidR="003065B5">
        <w:t xml:space="preserve"> </w:t>
      </w:r>
      <w:r>
        <w:t>you must define a user and password for login. Th user is used by “Runtime Manager” and “Designer”.</w:t>
      </w:r>
    </w:p>
    <w:p w14:paraId="54BEC7D2" w14:textId="1A3F8B77" w:rsidR="00384A1A" w:rsidRPr="008829DB" w:rsidRDefault="00415BAD" w:rsidP="00DF367A">
      <w:pPr>
        <w:pStyle w:val="Listenabsatz"/>
        <w:numPr>
          <w:ilvl w:val="0"/>
          <w:numId w:val="4"/>
        </w:numPr>
        <w:rPr>
          <w:i/>
          <w:iCs/>
        </w:rPr>
      </w:pPr>
      <w:r>
        <w:t>Import</w:t>
      </w:r>
      <w:r w:rsidR="00384A1A">
        <w:t xml:space="preserve"> </w:t>
      </w:r>
      <w:r>
        <w:t xml:space="preserve">Project </w:t>
      </w:r>
      <w:r w:rsidR="00384A1A" w:rsidRPr="008829DB">
        <w:rPr>
          <w:rStyle w:val="NamesZchn"/>
          <w:i w:val="0"/>
          <w:iCs/>
        </w:rPr>
        <w:t>HMI-Template</w:t>
      </w:r>
      <w:r w:rsidR="00BB0C1F">
        <w:rPr>
          <w:rStyle w:val="NamesZchn"/>
          <w:i w:val="0"/>
          <w:iCs/>
        </w:rPr>
        <w:t>*</w:t>
      </w:r>
      <w:r w:rsidR="00384A1A" w:rsidRPr="008829DB">
        <w:rPr>
          <w:rStyle w:val="NamesZchn"/>
          <w:i w:val="0"/>
          <w:iCs/>
        </w:rPr>
        <w:t>.zip</w:t>
      </w:r>
    </w:p>
    <w:p w14:paraId="041B623B" w14:textId="1FB2912B" w:rsidR="00434CA4" w:rsidRDefault="00434CA4" w:rsidP="00DF367A">
      <w:pPr>
        <w:pStyle w:val="Listenabsatz"/>
        <w:numPr>
          <w:ilvl w:val="0"/>
          <w:numId w:val="4"/>
        </w:numPr>
      </w:pPr>
      <w:r>
        <w:t>Load Project</w:t>
      </w:r>
    </w:p>
    <w:p w14:paraId="2077EC06" w14:textId="0467F8D0" w:rsidR="00AF7997" w:rsidRPr="00C22612" w:rsidRDefault="00AF7997" w:rsidP="00DF367A">
      <w:pPr>
        <w:pStyle w:val="Listenabsatz"/>
        <w:numPr>
          <w:ilvl w:val="0"/>
          <w:numId w:val="4"/>
        </w:numPr>
      </w:pPr>
      <w:r>
        <w:t xml:space="preserve">Install packages (containing additional features) via WebIQ Package Manager. </w:t>
      </w:r>
    </w:p>
    <w:p w14:paraId="2FC436BE" w14:textId="49BD312D" w:rsidR="00C22612" w:rsidRDefault="00C22612" w:rsidP="00DF367A">
      <w:pPr>
        <w:pStyle w:val="Listenabsatz"/>
        <w:numPr>
          <w:ilvl w:val="0"/>
          <w:numId w:val="4"/>
        </w:numPr>
      </w:pPr>
      <w:r>
        <w:t>Publish Project</w:t>
      </w:r>
    </w:p>
    <w:p w14:paraId="36049FAE" w14:textId="593B5E54" w:rsidR="00384A1A" w:rsidRDefault="00384A1A" w:rsidP="00DF367A">
      <w:pPr>
        <w:pStyle w:val="Listenabsatz"/>
        <w:numPr>
          <w:ilvl w:val="0"/>
          <w:numId w:val="4"/>
        </w:numPr>
      </w:pPr>
      <w:r>
        <w:lastRenderedPageBreak/>
        <w:t>Start program</w:t>
      </w:r>
      <w:r w:rsidR="0015751F">
        <w:t xml:space="preserve"> (see </w:t>
      </w:r>
      <w:r w:rsidR="0015751F">
        <w:fldChar w:fldCharType="begin"/>
      </w:r>
      <w:r w:rsidR="0015751F">
        <w:instrText xml:space="preserve"> REF _Ref141960896 \r \h </w:instrText>
      </w:r>
      <w:r w:rsidR="0015751F">
        <w:fldChar w:fldCharType="separate"/>
      </w:r>
      <w:r w:rsidR="00510536">
        <w:t>4.3.1</w:t>
      </w:r>
      <w:r w:rsidR="0015751F">
        <w:fldChar w:fldCharType="end"/>
      </w:r>
      <w:r w:rsidR="0015751F">
        <w:t xml:space="preserve"> </w:t>
      </w:r>
      <w:r w:rsidR="0015751F">
        <w:fldChar w:fldCharType="begin"/>
      </w:r>
      <w:r w:rsidR="0015751F">
        <w:instrText xml:space="preserve"> REF _Ref141960897 \h </w:instrText>
      </w:r>
      <w:r w:rsidR="0015751F">
        <w:fldChar w:fldCharType="separate"/>
      </w:r>
      <w:r w:rsidR="00510536">
        <w:t>Load WebIQ project</w:t>
      </w:r>
      <w:r w:rsidR="0015751F">
        <w:fldChar w:fldCharType="end"/>
      </w:r>
      <w:r w:rsidR="0015751F">
        <w:t>)</w:t>
      </w:r>
    </w:p>
    <w:p w14:paraId="3EBF5228" w14:textId="329BA0AB" w:rsidR="008D5ED7" w:rsidRPr="008D5ED7" w:rsidRDefault="008D5ED7" w:rsidP="008D5ED7">
      <w:pPr>
        <w:pStyle w:val="GT"/>
      </w:pPr>
      <w:r w:rsidRPr="00A9683D">
        <w:rPr>
          <w:noProof/>
        </w:rPr>
        <w:drawing>
          <wp:anchor distT="0" distB="0" distL="114300" distR="114300" simplePos="0" relativeHeight="251729920" behindDoc="0" locked="0" layoutInCell="1" allowOverlap="1" wp14:anchorId="0BC574AD" wp14:editId="36C5F785">
            <wp:simplePos x="0" y="0"/>
            <wp:positionH relativeFrom="margin">
              <wp:posOffset>-265099</wp:posOffset>
            </wp:positionH>
            <wp:positionV relativeFrom="paragraph">
              <wp:posOffset>205130</wp:posOffset>
            </wp:positionV>
            <wp:extent cx="381635" cy="381635"/>
            <wp:effectExtent l="0" t="0" r="0" b="0"/>
            <wp:wrapThrough wrapText="bothSides">
              <wp:wrapPolygon edited="0">
                <wp:start x="7547" y="0"/>
                <wp:lineTo x="0" y="16173"/>
                <wp:lineTo x="0" y="20486"/>
                <wp:lineTo x="20486" y="20486"/>
                <wp:lineTo x="20486" y="16173"/>
                <wp:lineTo x="12938" y="0"/>
                <wp:lineTo x="7547" y="0"/>
              </wp:wrapPolygon>
            </wp:wrapThrough>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381635" cy="381635"/>
                    </a:xfrm>
                    <a:prstGeom prst="rect">
                      <a:avLst/>
                    </a:prstGeom>
                  </pic:spPr>
                </pic:pic>
              </a:graphicData>
            </a:graphic>
            <wp14:sizeRelH relativeFrom="margin">
              <wp14:pctWidth>0</wp14:pctWidth>
            </wp14:sizeRelH>
            <wp14:sizeRelV relativeFrom="margin">
              <wp14:pctHeight>0</wp14:pctHeight>
            </wp14:sizeRelV>
          </wp:anchor>
        </w:drawing>
      </w:r>
    </w:p>
    <w:p w14:paraId="19E4C7F3" w14:textId="0E20C217" w:rsidR="00434CA4" w:rsidRDefault="00787E0C" w:rsidP="00415BAD">
      <w:pPr>
        <w:ind w:left="360"/>
      </w:pPr>
      <w:r>
        <w:t xml:space="preserve">To establish the OPC UA communication the </w:t>
      </w:r>
      <w:r w:rsidR="005A2C52" w:rsidRPr="005A2C52">
        <w:t>O</w:t>
      </w:r>
      <w:r w:rsidR="00ED29FE">
        <w:t xml:space="preserve">PC </w:t>
      </w:r>
      <w:r w:rsidR="005A2C52" w:rsidRPr="005A2C52">
        <w:t>UA client</w:t>
      </w:r>
      <w:r w:rsidR="00176DF7">
        <w:t xml:space="preserve"> certificate</w:t>
      </w:r>
      <w:r>
        <w:t xml:space="preserve"> of SmartHMI must be trusted </w:t>
      </w:r>
      <w:r w:rsidR="005A2C52" w:rsidRPr="005A2C52">
        <w:t xml:space="preserve">in </w:t>
      </w:r>
      <w:r w:rsidR="003065B5">
        <w:t xml:space="preserve">ctrlX </w:t>
      </w:r>
      <w:r w:rsidR="008C43A6">
        <w:t>OS</w:t>
      </w:r>
      <w:r w:rsidR="005A2C52" w:rsidRPr="005A2C52">
        <w:t xml:space="preserve">. This </w:t>
      </w:r>
      <w:r w:rsidR="005D61AC" w:rsidRPr="005A2C52">
        <w:t>must</w:t>
      </w:r>
      <w:r w:rsidR="005A2C52" w:rsidRPr="005A2C52">
        <w:t xml:space="preserve"> be done only during the first startup.</w:t>
      </w:r>
    </w:p>
    <w:p w14:paraId="43891192" w14:textId="58580BC7" w:rsidR="005A2C52" w:rsidRDefault="005A2C52" w:rsidP="00434CA4">
      <w:pPr>
        <w:ind w:left="360"/>
      </w:pPr>
      <w:r>
        <w:t xml:space="preserve">To trust the </w:t>
      </w:r>
      <w:r w:rsidR="00176DF7">
        <w:t>certificate</w:t>
      </w:r>
      <w:r>
        <w:t>,</w:t>
      </w:r>
      <w:r w:rsidR="00176DF7">
        <w:t xml:space="preserve"> open </w:t>
      </w:r>
      <w:r w:rsidR="003065B5">
        <w:t xml:space="preserve">ctrlX </w:t>
      </w:r>
      <w:r w:rsidR="008C43A6">
        <w:t>OS</w:t>
      </w:r>
      <w:r w:rsidR="003065B5">
        <w:t xml:space="preserve"> </w:t>
      </w:r>
      <w:r w:rsidR="00176DF7">
        <w:t xml:space="preserve">Web </w:t>
      </w:r>
      <w:r w:rsidR="008C43A6">
        <w:t>UI</w:t>
      </w:r>
      <w:r w:rsidR="00176DF7">
        <w:t xml:space="preserve">, </w:t>
      </w:r>
      <w:r>
        <w:t xml:space="preserve">go into </w:t>
      </w:r>
      <w:r w:rsidR="00580F9B" w:rsidRPr="008829DB">
        <w:rPr>
          <w:rStyle w:val="NamesZchn"/>
          <w:i w:val="0"/>
          <w:iCs/>
        </w:rPr>
        <w:t>S</w:t>
      </w:r>
      <w:r w:rsidRPr="008829DB">
        <w:rPr>
          <w:rStyle w:val="NamesZchn"/>
          <w:i w:val="0"/>
          <w:iCs/>
        </w:rPr>
        <w:t>ettings &gt; Certificates &amp; Keys &gt; OPC UA Server</w:t>
      </w:r>
      <w:r w:rsidR="00AD11E6">
        <w:t xml:space="preserve">. </w:t>
      </w:r>
      <w:r>
        <w:t xml:space="preserve">Click on </w:t>
      </w:r>
      <w:r w:rsidR="008829DB">
        <w:t>“</w:t>
      </w:r>
      <w:r w:rsidR="008829DB" w:rsidRPr="008829DB">
        <w:rPr>
          <w:b/>
          <w:bCs/>
        </w:rPr>
        <w:t>…</w:t>
      </w:r>
      <w:r w:rsidR="008829DB">
        <w:t>”</w:t>
      </w:r>
      <w:r w:rsidR="00AD11E6">
        <w:t xml:space="preserve"> </w:t>
      </w:r>
      <w:r>
        <w:t>of</w:t>
      </w:r>
      <w:r w:rsidR="00AD11E6">
        <w:t xml:space="preserve"> the</w:t>
      </w:r>
      <w:r>
        <w:t xml:space="preserve"> </w:t>
      </w:r>
      <w:r w:rsidR="008829DB">
        <w:t>Smart HMI</w:t>
      </w:r>
      <w:r w:rsidR="00AD11E6">
        <w:t xml:space="preserve"> certificate and select “Trust”</w:t>
      </w:r>
      <w:r>
        <w:t>.</w:t>
      </w:r>
    </w:p>
    <w:p w14:paraId="744542FE" w14:textId="6FCA150E" w:rsidR="005A2C52" w:rsidRDefault="00D51B6D" w:rsidP="005A2C52">
      <w:pPr>
        <w:pStyle w:val="GB"/>
        <w:ind w:left="720"/>
      </w:pPr>
      <w:r>
        <w:rPr>
          <w:noProof/>
        </w:rPr>
        <mc:AlternateContent>
          <mc:Choice Requires="wps">
            <w:drawing>
              <wp:anchor distT="0" distB="0" distL="114300" distR="114300" simplePos="0" relativeHeight="251694080" behindDoc="0" locked="0" layoutInCell="1" allowOverlap="1" wp14:anchorId="5190619C" wp14:editId="2AE08C26">
                <wp:simplePos x="0" y="0"/>
                <wp:positionH relativeFrom="rightMargin">
                  <wp:posOffset>-793750</wp:posOffset>
                </wp:positionH>
                <wp:positionV relativeFrom="paragraph">
                  <wp:posOffset>926465</wp:posOffset>
                </wp:positionV>
                <wp:extent cx="306070" cy="299085"/>
                <wp:effectExtent l="0" t="0" r="17780" b="24765"/>
                <wp:wrapNone/>
                <wp:docPr id="51" name="Rechteck 51"/>
                <wp:cNvGraphicFramePr/>
                <a:graphic xmlns:a="http://schemas.openxmlformats.org/drawingml/2006/main">
                  <a:graphicData uri="http://schemas.microsoft.com/office/word/2010/wordprocessingShape">
                    <wps:wsp>
                      <wps:cNvSpPr/>
                      <wps:spPr>
                        <a:xfrm>
                          <a:off x="0" y="0"/>
                          <a:ext cx="306070" cy="29908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71A83" id="Rechteck 51" o:spid="_x0000_s1026" style="position:absolute;margin-left:-62.5pt;margin-top:72.95pt;width:24.1pt;height:23.55pt;z-index:2516940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" filled="f" strokecolor="red" strokeweight="1pt">
                <w10:wrap anchorx="margin"/>
              </v:rect>
            </w:pict>
          </mc:Fallback>
        </mc:AlternateContent>
      </w:r>
      <w:r>
        <w:rPr>
          <w:noProof/>
        </w:rPr>
        <mc:AlternateContent>
          <mc:Choice Requires="wps">
            <w:drawing>
              <wp:anchor distT="0" distB="0" distL="114300" distR="114300" simplePos="0" relativeHeight="251692032" behindDoc="0" locked="0" layoutInCell="1" allowOverlap="1" wp14:anchorId="334905D0" wp14:editId="4AFA2036">
                <wp:simplePos x="0" y="0"/>
                <wp:positionH relativeFrom="column">
                  <wp:posOffset>2406650</wp:posOffset>
                </wp:positionH>
                <wp:positionV relativeFrom="paragraph">
                  <wp:posOffset>933450</wp:posOffset>
                </wp:positionV>
                <wp:extent cx="471170" cy="309245"/>
                <wp:effectExtent l="0" t="0" r="24130" b="14605"/>
                <wp:wrapNone/>
                <wp:docPr id="25" name="Rechteck 25"/>
                <wp:cNvGraphicFramePr/>
                <a:graphic xmlns:a="http://schemas.openxmlformats.org/drawingml/2006/main">
                  <a:graphicData uri="http://schemas.microsoft.com/office/word/2010/wordprocessingShape">
                    <wps:wsp>
                      <wps:cNvSpPr/>
                      <wps:spPr>
                        <a:xfrm>
                          <a:off x="0" y="0"/>
                          <a:ext cx="471170" cy="30924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8B23E" id="Rechteck 25" o:spid="_x0000_s1026" style="position:absolute;margin-left:189.5pt;margin-top:73.5pt;width:37.1pt;height:24.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" filled="f" strokecolor="red" strokeweight="1pt"/>
            </w:pict>
          </mc:Fallback>
        </mc:AlternateContent>
      </w:r>
      <w:r w:rsidR="00AD11E6" w:rsidRPr="00AD11E6">
        <w:rPr>
          <w:noProof/>
        </w:rPr>
        <w:drawing>
          <wp:inline distT="0" distB="0" distL="0" distR="0" wp14:anchorId="3696BC89" wp14:editId="4FCBB6C0">
            <wp:extent cx="4708499" cy="19253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08499" cy="1925338"/>
                    </a:xfrm>
                    <a:prstGeom prst="rect">
                      <a:avLst/>
                    </a:prstGeom>
                  </pic:spPr>
                </pic:pic>
              </a:graphicData>
            </a:graphic>
          </wp:inline>
        </w:drawing>
      </w:r>
    </w:p>
    <w:p w14:paraId="05FB06C3" w14:textId="11FA6A50" w:rsidR="005A2C52" w:rsidRDefault="005A2C52" w:rsidP="00BE6BE0">
      <w:pPr>
        <w:pStyle w:val="Beschriftung"/>
      </w:pPr>
      <w:r>
        <w:t xml:space="preserve">Figure </w:t>
      </w:r>
      <w:r>
        <w:fldChar w:fldCharType="begin"/>
      </w:r>
      <w:r>
        <w:instrText xml:space="preserve"> SEQ Figure \* ARABIC </w:instrText>
      </w:r>
      <w:r>
        <w:fldChar w:fldCharType="separate"/>
      </w:r>
      <w:r w:rsidR="00510536">
        <w:rPr>
          <w:noProof/>
        </w:rPr>
        <w:t>4</w:t>
      </w:r>
      <w:r>
        <w:rPr>
          <w:noProof/>
        </w:rPr>
        <w:fldChar w:fldCharType="end"/>
      </w:r>
      <w:r>
        <w:t>: Trusted O</w:t>
      </w:r>
      <w:r w:rsidR="00ED29FE">
        <w:t xml:space="preserve">PC </w:t>
      </w:r>
      <w:r>
        <w:t>UA Certificates</w:t>
      </w:r>
    </w:p>
    <w:p w14:paraId="45555F33" w14:textId="0E8A3000" w:rsidR="00384A1A" w:rsidRDefault="00776E62" w:rsidP="000E3006">
      <w:pPr>
        <w:ind w:left="360"/>
      </w:pPr>
      <w:r>
        <w:t>Start</w:t>
      </w:r>
      <w:r w:rsidR="00B610AF">
        <w:t xml:space="preserve"> the machine and t</w:t>
      </w:r>
      <w:r>
        <w:t>est</w:t>
      </w:r>
      <w:r w:rsidR="00B610AF">
        <w:t xml:space="preserve"> the different functionalities of the </w:t>
      </w:r>
      <w:r w:rsidR="00787E0C">
        <w:t>Template</w:t>
      </w:r>
      <w:r w:rsidR="00B610AF">
        <w:t xml:space="preserve">. For example, you could modify the </w:t>
      </w:r>
      <w:proofErr w:type="spellStart"/>
      <w:r w:rsidR="00B610AF" w:rsidRPr="008829DB">
        <w:rPr>
          <w:rStyle w:val="NamesZchn"/>
          <w:i w:val="0"/>
          <w:iCs/>
        </w:rPr>
        <w:t>Te</w:t>
      </w:r>
      <w:r w:rsidR="00415BAD" w:rsidRPr="008829DB">
        <w:rPr>
          <w:rStyle w:val="NamesZchn"/>
          <w:i w:val="0"/>
          <w:iCs/>
        </w:rPr>
        <w:t>a</w:t>
      </w:r>
      <w:r w:rsidR="00B610AF" w:rsidRPr="008829DB">
        <w:rPr>
          <w:rStyle w:val="NamesZchn"/>
          <w:i w:val="0"/>
          <w:iCs/>
        </w:rPr>
        <w:t>chpoints</w:t>
      </w:r>
      <w:proofErr w:type="spellEnd"/>
      <w:r w:rsidR="00B610AF">
        <w:t xml:space="preserve">. Keep in mind that the most </w:t>
      </w:r>
      <w:r>
        <w:t>inputs</w:t>
      </w:r>
      <w:r w:rsidR="00B610AF">
        <w:t xml:space="preserve"> are only possible in </w:t>
      </w:r>
      <w:r>
        <w:t>mode</w:t>
      </w:r>
      <w:r w:rsidR="00B610AF">
        <w:t xml:space="preserve"> manual or setu</w:t>
      </w:r>
      <w:r>
        <w:t>p</w:t>
      </w:r>
      <w:r w:rsidR="00B610AF">
        <w:t xml:space="preserve">. To start the </w:t>
      </w:r>
      <w:r>
        <w:t>movement</w:t>
      </w:r>
      <w:r w:rsidR="00B610AF">
        <w:t>, switch to automatic mode</w:t>
      </w:r>
      <w:r w:rsidR="0065059C">
        <w:t xml:space="preserve"> and press the </w:t>
      </w:r>
      <w:r w:rsidRPr="00776E62">
        <w:rPr>
          <w:b/>
          <w:bCs/>
        </w:rPr>
        <w:t>S</w:t>
      </w:r>
      <w:r w:rsidR="0065059C" w:rsidRPr="00776E62">
        <w:rPr>
          <w:b/>
          <w:bCs/>
        </w:rPr>
        <w:t>tart</w:t>
      </w:r>
      <w:r w:rsidR="0065059C">
        <w:t xml:space="preserve"> </w:t>
      </w:r>
      <w:r w:rsidR="008C5DB9">
        <w:t>b</w:t>
      </w:r>
      <w:r w:rsidR="0065059C">
        <w:t>utton</w:t>
      </w:r>
      <w:r w:rsidR="00B610AF">
        <w:t>.</w:t>
      </w:r>
      <w:r w:rsidR="006465ED">
        <w:br w:type="page"/>
      </w:r>
    </w:p>
    <w:p w14:paraId="6C5614FC" w14:textId="3279CFDE" w:rsidR="00A87D2C" w:rsidRDefault="00A87D2C" w:rsidP="00DF367A">
      <w:pPr>
        <w:pStyle w:val="berschrift1"/>
        <w:numPr>
          <w:ilvl w:val="0"/>
          <w:numId w:val="14"/>
        </w:numPr>
      </w:pPr>
      <w:bookmarkStart w:id="36" w:name="_Toc188347328"/>
      <w:r>
        <w:lastRenderedPageBreak/>
        <w:t>Known bugs</w:t>
      </w:r>
      <w:bookmarkEnd w:id="36"/>
    </w:p>
    <w:p w14:paraId="3D700A26" w14:textId="76E7F4E7" w:rsidR="00A87D2C" w:rsidRDefault="00A87D2C" w:rsidP="00DF367A">
      <w:pPr>
        <w:pStyle w:val="berschrift2"/>
        <w:numPr>
          <w:ilvl w:val="1"/>
          <w:numId w:val="14"/>
        </w:numPr>
      </w:pPr>
      <w:bookmarkStart w:id="37" w:name="_Toc106798352"/>
      <w:bookmarkStart w:id="38" w:name="_Toc188347329"/>
      <w:r w:rsidRPr="0099304D">
        <w:t>Motion</w:t>
      </w:r>
      <w:r>
        <w:t xml:space="preserve"> </w:t>
      </w:r>
      <w:r w:rsidRPr="00B9436A">
        <w:t>App</w:t>
      </w:r>
      <w:bookmarkEnd w:id="37"/>
      <w:bookmarkEnd w:id="38"/>
    </w:p>
    <w:p w14:paraId="60760AA0" w14:textId="7970CC7F" w:rsidR="00A87D2C" w:rsidRPr="00A87D2C" w:rsidRDefault="00A87D2C" w:rsidP="00DF367A">
      <w:pPr>
        <w:pStyle w:val="Listenabsatz"/>
        <w:numPr>
          <w:ilvl w:val="0"/>
          <w:numId w:val="7"/>
        </w:numPr>
      </w:pPr>
      <w:r w:rsidRPr="00A87D2C">
        <w:t>For further information see release notes of ctrlX</w:t>
      </w:r>
      <w:r w:rsidR="00847185">
        <w:t xml:space="preserve"> </w:t>
      </w:r>
      <w:r w:rsidR="008C43A6">
        <w:t xml:space="preserve">MOTION app </w:t>
      </w:r>
      <w:hyperlink r:id="rId25" w:history="1">
        <w:r w:rsidR="008C43A6" w:rsidRPr="008C43A6">
          <w:rPr>
            <w:rStyle w:val="Hyperlink"/>
          </w:rPr>
          <w:t>https://docs.automation.boschrexroth.com/iirds/cdp-metadata.boschrexroth.de~iiDC~Product-ctrlX-Motion-App/</w:t>
        </w:r>
      </w:hyperlink>
      <w:r w:rsidR="00847185">
        <w:t>.</w:t>
      </w:r>
    </w:p>
    <w:p w14:paraId="2B829270" w14:textId="785E516A" w:rsidR="00A87D2C" w:rsidRDefault="00A87D2C" w:rsidP="00DF367A">
      <w:pPr>
        <w:pStyle w:val="berschrift2"/>
        <w:numPr>
          <w:ilvl w:val="1"/>
          <w:numId w:val="14"/>
        </w:numPr>
      </w:pPr>
      <w:bookmarkStart w:id="39" w:name="_Toc106798353"/>
      <w:bookmarkStart w:id="40" w:name="_Toc188347330"/>
      <w:r>
        <w:t>HMI</w:t>
      </w:r>
      <w:bookmarkEnd w:id="39"/>
      <w:bookmarkEnd w:id="40"/>
    </w:p>
    <w:p w14:paraId="4FBE8E7A" w14:textId="30C8BEB3" w:rsidR="00A87D2C" w:rsidRDefault="00A87D2C" w:rsidP="00DF367A">
      <w:pPr>
        <w:pStyle w:val="Listenabsatz"/>
        <w:numPr>
          <w:ilvl w:val="0"/>
          <w:numId w:val="7"/>
        </w:numPr>
      </w:pPr>
      <w:r w:rsidRPr="00A87D2C">
        <w:t>Unicode characters (</w:t>
      </w:r>
      <w:r w:rsidR="006B76E9" w:rsidRPr="00A87D2C">
        <w:t>e.g.,</w:t>
      </w:r>
      <w:r w:rsidRPr="00A87D2C">
        <w:t xml:space="preserve"> special </w:t>
      </w:r>
      <w:r w:rsidR="0015751F">
        <w:t>Asian</w:t>
      </w:r>
      <w:r w:rsidRPr="00A87D2C">
        <w:t xml:space="preserve"> chars) can be exchanged via </w:t>
      </w:r>
      <w:r w:rsidR="004C6C31">
        <w:t>OPC UA</w:t>
      </w:r>
      <w:r w:rsidR="00BB0C1F">
        <w:t>, but only for PLC variables of type WSTRING</w:t>
      </w:r>
      <w:r w:rsidR="00AD11E6">
        <w:t>.</w:t>
      </w:r>
    </w:p>
    <w:p w14:paraId="62838BA6" w14:textId="54E33ABE" w:rsidR="0040741D" w:rsidRPr="00A87D2C" w:rsidRDefault="0040741D" w:rsidP="00DF367A">
      <w:pPr>
        <w:pStyle w:val="Listenabsatz"/>
        <w:numPr>
          <w:ilvl w:val="0"/>
          <w:numId w:val="7"/>
        </w:numPr>
      </w:pPr>
      <w:r>
        <w:t xml:space="preserve">Some </w:t>
      </w:r>
      <w:r w:rsidR="000F4A30">
        <w:t xml:space="preserve">custom </w:t>
      </w:r>
      <w:r>
        <w:t>widgets are not yet using the theme manager colors.</w:t>
      </w:r>
    </w:p>
    <w:p w14:paraId="5C6CAE91" w14:textId="54D5082A" w:rsidR="00A87D2C" w:rsidRDefault="00A87D2C" w:rsidP="00DF367A">
      <w:pPr>
        <w:pStyle w:val="berschrift2"/>
        <w:numPr>
          <w:ilvl w:val="1"/>
          <w:numId w:val="14"/>
        </w:numPr>
      </w:pPr>
      <w:bookmarkStart w:id="41" w:name="_Toc106798354"/>
      <w:bookmarkStart w:id="42" w:name="_Toc188347331"/>
      <w:r>
        <w:t>PLC</w:t>
      </w:r>
      <w:bookmarkEnd w:id="41"/>
      <w:bookmarkEnd w:id="42"/>
    </w:p>
    <w:p w14:paraId="3B897810" w14:textId="57544125" w:rsidR="00A87D2C" w:rsidRDefault="00A87D2C" w:rsidP="00DF367A">
      <w:pPr>
        <w:pStyle w:val="Listenabsatz"/>
        <w:numPr>
          <w:ilvl w:val="0"/>
          <w:numId w:val="8"/>
        </w:numPr>
      </w:pPr>
      <w:r w:rsidRPr="00775447">
        <w:t>Some</w:t>
      </w:r>
      <w:r w:rsidR="00775447" w:rsidRPr="00775447">
        <w:t>time</w:t>
      </w:r>
      <w:r w:rsidRPr="00775447">
        <w:t xml:space="preserve"> errors can only be cleared by reset</w:t>
      </w:r>
      <w:r w:rsidR="00772AB5" w:rsidRPr="00775447">
        <w:t>ting</w:t>
      </w:r>
      <w:r w:rsidRPr="00775447">
        <w:t xml:space="preserve"> </w:t>
      </w:r>
      <w:r w:rsidR="00772AB5" w:rsidRPr="00775447">
        <w:t>the</w:t>
      </w:r>
      <w:r w:rsidRPr="00775447">
        <w:t xml:space="preserve"> PLC </w:t>
      </w:r>
      <w:r w:rsidR="008C43A6" w:rsidRPr="00775447">
        <w:t>program.</w:t>
      </w:r>
    </w:p>
    <w:p w14:paraId="4DBA7085" w14:textId="4D1D4D63" w:rsidR="003B4B40" w:rsidRPr="00775447" w:rsidRDefault="003B4B40" w:rsidP="00DF367A">
      <w:pPr>
        <w:pStyle w:val="Listenabsatz"/>
        <w:numPr>
          <w:ilvl w:val="0"/>
          <w:numId w:val="8"/>
        </w:numPr>
      </w:pPr>
      <w:r>
        <w:t xml:space="preserve">Sometime a kinematic configuration is not loaded correctly. PLC needs to be reset </w:t>
      </w:r>
      <w:r w:rsidR="008C43A6">
        <w:t>warm.</w:t>
      </w:r>
    </w:p>
    <w:p w14:paraId="30DEE4B2" w14:textId="2A95DDA4" w:rsidR="00775447" w:rsidRPr="00775447" w:rsidRDefault="00775447" w:rsidP="00DF367A">
      <w:pPr>
        <w:pStyle w:val="Listenabsatz"/>
        <w:numPr>
          <w:ilvl w:val="0"/>
          <w:numId w:val="8"/>
        </w:numPr>
      </w:pPr>
      <w:r w:rsidRPr="00775447">
        <w:t xml:space="preserve">Very rarely, activating an OP fails and must be selected a second </w:t>
      </w:r>
      <w:r w:rsidR="008C43A6" w:rsidRPr="00775447">
        <w:t>time.</w:t>
      </w:r>
    </w:p>
    <w:p w14:paraId="26FD1AF0" w14:textId="7C2FCF7E" w:rsidR="00A87D2C" w:rsidRPr="00204592" w:rsidRDefault="00775447" w:rsidP="00DF367A">
      <w:pPr>
        <w:pStyle w:val="Listenabsatz"/>
        <w:numPr>
          <w:ilvl w:val="0"/>
          <w:numId w:val="8"/>
        </w:numPr>
      </w:pPr>
      <w:r>
        <w:t xml:space="preserve">Very rarely, </w:t>
      </w:r>
      <w:r w:rsidR="00A87D2C" w:rsidRPr="00A87D2C">
        <w:t xml:space="preserve">override value is not used correct (slow movement). </w:t>
      </w:r>
      <w:r w:rsidR="00A87D2C" w:rsidRPr="00641026">
        <w:rPr>
          <w:color w:val="C45911" w:themeColor="accent2" w:themeShade="BF"/>
        </w:rPr>
        <w:t>Change override to fix.</w:t>
      </w:r>
    </w:p>
    <w:p w14:paraId="7E4C561F" w14:textId="7F1BDB61" w:rsidR="003B4B40" w:rsidRPr="00204592" w:rsidRDefault="00204592" w:rsidP="00DF367A">
      <w:pPr>
        <w:pStyle w:val="Listenabsatz"/>
        <w:numPr>
          <w:ilvl w:val="0"/>
          <w:numId w:val="8"/>
        </w:numPr>
      </w:pPr>
      <w:r w:rsidRPr="00204592">
        <w:t xml:space="preserve">The PLC internal visualization is not up to </w:t>
      </w:r>
      <w:r w:rsidR="009858D6" w:rsidRPr="00204592">
        <w:t>date;</w:t>
      </w:r>
      <w:r w:rsidRPr="00204592">
        <w:t xml:space="preserve"> </w:t>
      </w:r>
      <w:r w:rsidR="00E5134C" w:rsidRPr="00204592">
        <w:t>therefore,</w:t>
      </w:r>
      <w:r w:rsidRPr="00204592">
        <w:t xml:space="preserve"> some </w:t>
      </w:r>
      <w:r>
        <w:t>screens/functions</w:t>
      </w:r>
      <w:r w:rsidRPr="00204592">
        <w:t xml:space="preserve"> are not working.</w:t>
      </w:r>
    </w:p>
    <w:p w14:paraId="56FF40A1" w14:textId="114875D2" w:rsidR="00A87D2C" w:rsidRDefault="00A87D2C" w:rsidP="00DF367A">
      <w:pPr>
        <w:pStyle w:val="berschrift2"/>
        <w:numPr>
          <w:ilvl w:val="1"/>
          <w:numId w:val="14"/>
        </w:numPr>
      </w:pPr>
      <w:bookmarkStart w:id="43" w:name="_Toc106798355"/>
      <w:bookmarkStart w:id="44" w:name="_Toc188347332"/>
      <w:r>
        <w:t>Restrictions</w:t>
      </w:r>
      <w:bookmarkEnd w:id="43"/>
      <w:bookmarkEnd w:id="44"/>
    </w:p>
    <w:p w14:paraId="195F395B" w14:textId="7AA224BE" w:rsidR="00A87D2C" w:rsidRPr="00A87D2C" w:rsidRDefault="00A87D2C" w:rsidP="00DF367A">
      <w:pPr>
        <w:pStyle w:val="Listenabsatz"/>
        <w:numPr>
          <w:ilvl w:val="0"/>
          <w:numId w:val="7"/>
        </w:numPr>
      </w:pPr>
      <w:r w:rsidRPr="00A87D2C">
        <w:t>In mode Automatic and Manual, the Safe Areas are used</w:t>
      </w:r>
      <w:r w:rsidR="00E77010">
        <w:t xml:space="preserve"> if switched on.</w:t>
      </w:r>
    </w:p>
    <w:p w14:paraId="2F6FAE02" w14:textId="16C352CA" w:rsidR="00477A4B" w:rsidRDefault="00A87D2C" w:rsidP="00DF367A">
      <w:pPr>
        <w:pStyle w:val="Listenabsatz"/>
        <w:numPr>
          <w:ilvl w:val="0"/>
          <w:numId w:val="7"/>
        </w:numPr>
      </w:pPr>
      <w:r w:rsidRPr="00A87D2C">
        <w:t>In mode Setup</w:t>
      </w:r>
      <w:r w:rsidR="00772AB5">
        <w:t>,</w:t>
      </w:r>
      <w:r w:rsidRPr="00A87D2C">
        <w:t xml:space="preserve"> the Safe Areas are not used.</w:t>
      </w:r>
      <w:bookmarkStart w:id="45" w:name="_Toc106798356"/>
      <w:r w:rsidR="00CB5925">
        <w:t xml:space="preserve"> Even if switched on.</w:t>
      </w:r>
    </w:p>
    <w:p w14:paraId="67FD6EEC" w14:textId="6694E9FD" w:rsidR="00F308BB" w:rsidRDefault="00F308BB" w:rsidP="00DF367A">
      <w:pPr>
        <w:pStyle w:val="Listenabsatz"/>
        <w:numPr>
          <w:ilvl w:val="0"/>
          <w:numId w:val="7"/>
        </w:numPr>
      </w:pPr>
      <w:proofErr w:type="spellStart"/>
      <w:r>
        <w:t>FB_Machine_Base</w:t>
      </w:r>
      <w:proofErr w:type="spellEnd"/>
      <w:r>
        <w:t xml:space="preserve"> contains the state machine and some basic features helpful for many machines. This FB is password protected, to ensure that nobody can change the FB. While you can overwrite every method in the extended FB, it is your decision if you use the features of the base </w:t>
      </w:r>
      <w:proofErr w:type="gramStart"/>
      <w:r>
        <w:t>FB</w:t>
      </w:r>
      <w:proofErr w:type="gramEnd"/>
      <w:r>
        <w:t xml:space="preserve"> or you overwrite it with the features you need in your project.</w:t>
      </w:r>
    </w:p>
    <w:p w14:paraId="11E5E903" w14:textId="265D0949" w:rsidR="00A87D2C" w:rsidRPr="00205DD6" w:rsidRDefault="0097250B" w:rsidP="00DF367A">
      <w:pPr>
        <w:pStyle w:val="Listenabsatz"/>
        <w:numPr>
          <w:ilvl w:val="0"/>
          <w:numId w:val="7"/>
        </w:numPr>
      </w:pPr>
      <w:r>
        <w:t>Drive based homing not fully implemented yet.</w:t>
      </w:r>
      <w:r w:rsidR="006465ED">
        <w:br w:type="page"/>
      </w:r>
    </w:p>
    <w:p w14:paraId="25DFC97B" w14:textId="1A455535" w:rsidR="00A87D2C" w:rsidRPr="00BF5848" w:rsidRDefault="00A87D2C" w:rsidP="00DF367A">
      <w:pPr>
        <w:pStyle w:val="berschrift1"/>
        <w:numPr>
          <w:ilvl w:val="0"/>
          <w:numId w:val="14"/>
        </w:numPr>
      </w:pPr>
      <w:bookmarkStart w:id="46" w:name="_Toc188347333"/>
      <w:r w:rsidRPr="00BF5848">
        <w:lastRenderedPageBreak/>
        <w:t>Features</w:t>
      </w:r>
      <w:bookmarkEnd w:id="45"/>
      <w:bookmarkEnd w:id="46"/>
    </w:p>
    <w:p w14:paraId="5C68E7BE" w14:textId="77777777" w:rsidR="001C107F" w:rsidRPr="00A87D2C" w:rsidRDefault="001C107F" w:rsidP="001C107F">
      <w:pPr>
        <w:pStyle w:val="Listenabsatz"/>
        <w:numPr>
          <w:ilvl w:val="0"/>
          <w:numId w:val="2"/>
        </w:numPr>
      </w:pPr>
      <w:r w:rsidRPr="00A87D2C">
        <w:t>Axis/Kin configuration checking at startup of PLC program. Problems are shown in HMI.</w:t>
      </w:r>
    </w:p>
    <w:p w14:paraId="0C7A24F2" w14:textId="1215ECBA" w:rsidR="00AD4E7F" w:rsidRDefault="00AD4E7F" w:rsidP="008B1124">
      <w:pPr>
        <w:pStyle w:val="Listenabsatz"/>
        <w:numPr>
          <w:ilvl w:val="0"/>
          <w:numId w:val="2"/>
        </w:numPr>
      </w:pPr>
      <w:r>
        <w:t>Automatic load DC bus and switch drives to Ab</w:t>
      </w:r>
    </w:p>
    <w:p w14:paraId="0B1927F8" w14:textId="657114E0" w:rsidR="001C107F" w:rsidRPr="00A87D2C" w:rsidRDefault="001C107F" w:rsidP="001C107F">
      <w:pPr>
        <w:pStyle w:val="Listenabsatz"/>
        <w:numPr>
          <w:ilvl w:val="0"/>
          <w:numId w:val="2"/>
        </w:numPr>
      </w:pPr>
      <w:r w:rsidRPr="00A87D2C">
        <w:t xml:space="preserve">Last </w:t>
      </w:r>
      <w:r>
        <w:t>active</w:t>
      </w:r>
      <w:r w:rsidRPr="00A87D2C">
        <w:t xml:space="preserve"> recipe is automatically loaded at </w:t>
      </w:r>
      <w:r w:rsidR="003065B5">
        <w:t xml:space="preserve">ctrlX </w:t>
      </w:r>
      <w:r w:rsidR="008C43A6">
        <w:t>OS</w:t>
      </w:r>
      <w:r w:rsidR="003065B5">
        <w:t xml:space="preserve"> </w:t>
      </w:r>
      <w:r w:rsidRPr="00A87D2C">
        <w:t>startup</w:t>
      </w:r>
    </w:p>
    <w:p w14:paraId="6E2756FC" w14:textId="7EFC95FC" w:rsidR="005A626E" w:rsidRDefault="005A626E" w:rsidP="001C107F">
      <w:pPr>
        <w:pStyle w:val="Listenabsatz"/>
        <w:numPr>
          <w:ilvl w:val="0"/>
          <w:numId w:val="2"/>
        </w:numPr>
      </w:pPr>
      <w:r>
        <w:t xml:space="preserve">Jog widget </w:t>
      </w:r>
      <w:r w:rsidR="001C107F">
        <w:t xml:space="preserve">for </w:t>
      </w:r>
      <w:r>
        <w:t>single axes and kinematic</w:t>
      </w:r>
      <w:r w:rsidR="001C107F">
        <w:t xml:space="preserve"> </w:t>
      </w:r>
      <w:r w:rsidR="001C107F" w:rsidRPr="00A87D2C">
        <w:t xml:space="preserve">(HMI menu item: </w:t>
      </w:r>
      <w:r w:rsidR="001C107F">
        <w:t>Commissioning&gt; Jog</w:t>
      </w:r>
      <w:r w:rsidR="001C107F" w:rsidRPr="00A87D2C">
        <w:t>)</w:t>
      </w:r>
      <w:r w:rsidR="001C107F">
        <w:t xml:space="preserve"> </w:t>
      </w:r>
    </w:p>
    <w:p w14:paraId="02EC49A5" w14:textId="4F416A76" w:rsidR="00AD11E6" w:rsidRDefault="00AD11E6" w:rsidP="008B1124">
      <w:pPr>
        <w:pStyle w:val="Listenabsatz"/>
        <w:numPr>
          <w:ilvl w:val="0"/>
          <w:numId w:val="2"/>
        </w:numPr>
      </w:pPr>
      <w:r>
        <w:t>Display and force digital IO’s via HMI</w:t>
      </w:r>
      <w:r w:rsidR="000F4A30">
        <w:t xml:space="preserve"> </w:t>
      </w:r>
      <w:r w:rsidR="000F4A30" w:rsidRPr="00A87D2C">
        <w:t>(</w:t>
      </w:r>
      <w:r w:rsidR="000F4A30">
        <w:t>Commissioning&gt; Inputs/Outputs</w:t>
      </w:r>
      <w:r w:rsidR="000F4A30" w:rsidRPr="00A87D2C">
        <w:t>)</w:t>
      </w:r>
    </w:p>
    <w:p w14:paraId="1C20F852" w14:textId="01203865" w:rsidR="000E3006" w:rsidRPr="00A87D2C" w:rsidRDefault="000F4A30" w:rsidP="008B1124">
      <w:pPr>
        <w:pStyle w:val="Listenabsatz"/>
        <w:numPr>
          <w:ilvl w:val="0"/>
          <w:numId w:val="2"/>
        </w:numPr>
      </w:pPr>
      <w:r>
        <w:t xml:space="preserve">Template </w:t>
      </w:r>
      <w:r w:rsidR="001C107F">
        <w:t>can be used</w:t>
      </w:r>
      <w:r w:rsidR="00C07B62">
        <w:t xml:space="preserve"> without a kinematic (only with axes), too.</w:t>
      </w:r>
    </w:p>
    <w:p w14:paraId="1FF41A4C" w14:textId="31ECBBD0" w:rsidR="00A87D2C" w:rsidRPr="00A87D2C" w:rsidRDefault="00A87D2C" w:rsidP="008B1124">
      <w:pPr>
        <w:pStyle w:val="Listenabsatz"/>
        <w:numPr>
          <w:ilvl w:val="0"/>
          <w:numId w:val="2"/>
        </w:numPr>
      </w:pPr>
      <w:r w:rsidRPr="00A87D2C">
        <w:t xml:space="preserve">Table </w:t>
      </w:r>
      <w:r w:rsidR="002964A0">
        <w:t>for</w:t>
      </w:r>
      <w:r w:rsidRPr="00A87D2C">
        <w:t xml:space="preserve"> edit</w:t>
      </w:r>
      <w:r w:rsidR="002964A0">
        <w:t>ing</w:t>
      </w:r>
      <w:r w:rsidRPr="00A87D2C">
        <w:t xml:space="preserve"> </w:t>
      </w:r>
      <w:r w:rsidR="000E3006" w:rsidRPr="00A87D2C">
        <w:t>teach points</w:t>
      </w:r>
      <w:r w:rsidRPr="00A87D2C">
        <w:t xml:space="preserve"> (</w:t>
      </w:r>
      <w:r w:rsidR="00A105B0">
        <w:t>Recipe</w:t>
      </w:r>
      <w:r w:rsidRPr="00A87D2C">
        <w:t>/</w:t>
      </w:r>
      <w:proofErr w:type="spellStart"/>
      <w:r w:rsidRPr="00A87D2C">
        <w:t>Teachpoints</w:t>
      </w:r>
      <w:proofErr w:type="spellEnd"/>
      <w:r w:rsidRPr="00A87D2C">
        <w:t>)</w:t>
      </w:r>
    </w:p>
    <w:p w14:paraId="72A1A7E1" w14:textId="04B06AB9" w:rsidR="00A87D2C" w:rsidRPr="00A87D2C" w:rsidRDefault="00A87D2C" w:rsidP="008B1124">
      <w:pPr>
        <w:pStyle w:val="Listenabsatz"/>
        <w:numPr>
          <w:ilvl w:val="0"/>
          <w:numId w:val="2"/>
        </w:numPr>
      </w:pPr>
      <w:r w:rsidRPr="00A87D2C">
        <w:t>Predefined HMI languages: German, English and Turkish (Settings</w:t>
      </w:r>
      <w:r w:rsidR="000F4A30">
        <w:t>&gt;</w:t>
      </w:r>
      <w:r w:rsidRPr="00A87D2C">
        <w:t>General)</w:t>
      </w:r>
    </w:p>
    <w:p w14:paraId="3EB26484" w14:textId="57D6793E" w:rsidR="00A87D2C" w:rsidRPr="00A87D2C" w:rsidRDefault="00A87D2C" w:rsidP="008B1124">
      <w:pPr>
        <w:pStyle w:val="Listenabsatz"/>
        <w:numPr>
          <w:ilvl w:val="0"/>
          <w:numId w:val="2"/>
        </w:numPr>
      </w:pPr>
      <w:r w:rsidRPr="00A87D2C">
        <w:t xml:space="preserve">Communication check: HMI is locked </w:t>
      </w:r>
      <w:r w:rsidR="002964A0">
        <w:t>if</w:t>
      </w:r>
      <w:r w:rsidRPr="00A87D2C">
        <w:t xml:space="preserve"> not connected to PLC</w:t>
      </w:r>
      <w:r w:rsidR="00EA25F3">
        <w:br/>
      </w:r>
      <w:r w:rsidR="000F4A30">
        <w:t xml:space="preserve">(reasons: </w:t>
      </w:r>
      <w:r w:rsidR="00EA25F3">
        <w:t>1.</w:t>
      </w:r>
      <w:r w:rsidR="000F4A30">
        <w:t xml:space="preserve"> security </w:t>
      </w:r>
      <w:r w:rsidR="00EA25F3">
        <w:t>2.</w:t>
      </w:r>
      <w:r w:rsidR="000F4A30">
        <w:t xml:space="preserve"> some features are only working when PLC is running)</w:t>
      </w:r>
    </w:p>
    <w:p w14:paraId="5CC6E681" w14:textId="31F00CDF" w:rsidR="00A87D2C" w:rsidRPr="00A87D2C" w:rsidRDefault="00A87D2C" w:rsidP="008B1124">
      <w:pPr>
        <w:pStyle w:val="Listenabsatz"/>
        <w:numPr>
          <w:ilvl w:val="0"/>
          <w:numId w:val="2"/>
        </w:numPr>
      </w:pPr>
      <w:r w:rsidRPr="00A87D2C">
        <w:t>Alarm handling</w:t>
      </w:r>
      <w:r w:rsidR="00070225">
        <w:t xml:space="preserve">: </w:t>
      </w:r>
      <w:r w:rsidR="00C07B62">
        <w:t xml:space="preserve">Active, history and </w:t>
      </w:r>
      <w:r w:rsidR="003065B5">
        <w:t xml:space="preserve">ctrlX </w:t>
      </w:r>
      <w:r w:rsidR="008C43A6">
        <w:t>OS</w:t>
      </w:r>
      <w:r w:rsidR="003065B5">
        <w:t xml:space="preserve"> </w:t>
      </w:r>
      <w:r w:rsidR="00C07B62">
        <w:t xml:space="preserve">diagnostics. </w:t>
      </w:r>
      <w:r w:rsidR="00070225">
        <w:t>(</w:t>
      </w:r>
      <w:r w:rsidR="00C07B62">
        <w:t>Diagnostics</w:t>
      </w:r>
      <w:r w:rsidRPr="00A87D2C">
        <w:t>)</w:t>
      </w:r>
    </w:p>
    <w:p w14:paraId="5585D8CD" w14:textId="7FB8AE5E" w:rsidR="00A87D2C" w:rsidRPr="00A87D2C" w:rsidRDefault="00A87D2C" w:rsidP="008B1124">
      <w:pPr>
        <w:pStyle w:val="Listenabsatz"/>
        <w:numPr>
          <w:ilvl w:val="0"/>
          <w:numId w:val="2"/>
        </w:numPr>
      </w:pPr>
      <w:r w:rsidRPr="00A87D2C">
        <w:t xml:space="preserve">HMI </w:t>
      </w:r>
      <w:r w:rsidR="00260209">
        <w:t xml:space="preserve">User Manager </w:t>
      </w:r>
      <w:r w:rsidRPr="00A87D2C">
        <w:t>which allows to add, edit, delete… users (Settings</w:t>
      </w:r>
      <w:r w:rsidR="005A626E">
        <w:t>&gt;</w:t>
      </w:r>
      <w:r w:rsidRPr="00A87D2C">
        <w:t>User</w:t>
      </w:r>
      <w:r w:rsidR="00070225">
        <w:t xml:space="preserve"> M</w:t>
      </w:r>
      <w:r w:rsidRPr="00A87D2C">
        <w:t>anager)</w:t>
      </w:r>
    </w:p>
    <w:p w14:paraId="0ADB0692" w14:textId="2465EAC7" w:rsidR="00A87D2C" w:rsidRDefault="00A87D2C" w:rsidP="008B1124">
      <w:pPr>
        <w:pStyle w:val="Listenabsatz"/>
        <w:numPr>
          <w:ilvl w:val="0"/>
          <w:numId w:val="2"/>
        </w:numPr>
      </w:pPr>
      <w:r>
        <w:t>Responsive design (</w:t>
      </w:r>
      <w:r w:rsidR="00070225">
        <w:t xml:space="preserve">Min. requested resolution </w:t>
      </w:r>
      <w:r w:rsidR="00AD11E6">
        <w:t>t</w:t>
      </w:r>
      <w:r>
        <w:t>ablet)</w:t>
      </w:r>
    </w:p>
    <w:p w14:paraId="4A5C0727" w14:textId="124A58C3" w:rsidR="00A87D2C" w:rsidRPr="00A87D2C" w:rsidRDefault="00A87D2C" w:rsidP="008B1124">
      <w:pPr>
        <w:pStyle w:val="Listenabsatz"/>
        <w:numPr>
          <w:ilvl w:val="0"/>
          <w:numId w:val="2"/>
        </w:numPr>
      </w:pPr>
      <w:r w:rsidRPr="00A87D2C">
        <w:t xml:space="preserve">PLC example code moving between 3 different points </w:t>
      </w:r>
      <w:r w:rsidR="00C07B62">
        <w:br/>
      </w:r>
      <w:r w:rsidRPr="00A87D2C">
        <w:t>(Pos-Home, Pos-Mold-Up, Pos-User-10)</w:t>
      </w:r>
    </w:p>
    <w:p w14:paraId="478B4506" w14:textId="77777777" w:rsidR="00A87D2C" w:rsidRPr="00A87D2C" w:rsidRDefault="00A87D2C" w:rsidP="00A87D2C">
      <w:pPr>
        <w:pStyle w:val="Listenabsatz"/>
      </w:pPr>
      <w:r w:rsidRPr="00A87D2C">
        <w:t xml:space="preserve">See </w:t>
      </w:r>
      <w:proofErr w:type="spellStart"/>
      <w:r w:rsidRPr="000E3006">
        <w:rPr>
          <w:rStyle w:val="NamesZchn"/>
          <w:i w:val="0"/>
          <w:iCs/>
        </w:rPr>
        <w:t>FB_Machine_Customer.mAutoPlc</w:t>
      </w:r>
      <w:proofErr w:type="spellEnd"/>
      <w:r w:rsidRPr="000E3006">
        <w:rPr>
          <w:rStyle w:val="NamesZchn"/>
          <w:i w:val="0"/>
          <w:iCs/>
        </w:rPr>
        <w:t>()</w:t>
      </w:r>
    </w:p>
    <w:p w14:paraId="60C53DA6" w14:textId="77777777" w:rsidR="00C07B62" w:rsidRDefault="00C07B62" w:rsidP="008B1124">
      <w:pPr>
        <w:pStyle w:val="Listenabsatz"/>
        <w:numPr>
          <w:ilvl w:val="0"/>
          <w:numId w:val="2"/>
        </w:numPr>
        <w:rPr>
          <w:i/>
          <w:iCs/>
        </w:rPr>
      </w:pPr>
      <w:r w:rsidRPr="00A87D2C">
        <w:t>PLC example code to manage Python interpreter (create instance, start script, …)</w:t>
      </w:r>
      <w:r w:rsidRPr="00A87D2C">
        <w:br/>
      </w:r>
      <w:r>
        <w:t xml:space="preserve">See </w:t>
      </w:r>
      <w:proofErr w:type="spellStart"/>
      <w:r w:rsidRPr="006B0CF6">
        <w:rPr>
          <w:rStyle w:val="NamesZchn"/>
          <w:i w:val="0"/>
          <w:iCs/>
        </w:rPr>
        <w:t>FB_Machine_Customer.mAutoPython</w:t>
      </w:r>
      <w:proofErr w:type="spellEnd"/>
      <w:r w:rsidRPr="006B0CF6">
        <w:rPr>
          <w:rStyle w:val="NamesZchn"/>
          <w:i w:val="0"/>
          <w:iCs/>
        </w:rPr>
        <w:t>()</w:t>
      </w:r>
    </w:p>
    <w:p w14:paraId="44E3D990" w14:textId="213185BF" w:rsidR="00A87D2C" w:rsidRPr="00A87D2C" w:rsidRDefault="00A87D2C" w:rsidP="008B1124">
      <w:pPr>
        <w:pStyle w:val="Listenabsatz"/>
        <w:numPr>
          <w:ilvl w:val="0"/>
          <w:numId w:val="2"/>
        </w:numPr>
      </w:pPr>
      <w:r w:rsidRPr="00A87D2C">
        <w:t xml:space="preserve">Recipe handling </w:t>
      </w:r>
      <w:r w:rsidR="00085527">
        <w:t>i</w:t>
      </w:r>
      <w:r w:rsidRPr="00A87D2C">
        <w:t xml:space="preserve">n PLC with Open, Save, </w:t>
      </w:r>
      <w:proofErr w:type="spellStart"/>
      <w:r w:rsidRPr="00A87D2C">
        <w:t>SaveAs</w:t>
      </w:r>
      <w:proofErr w:type="spellEnd"/>
      <w:r w:rsidRPr="00A87D2C">
        <w:t xml:space="preserve"> and Delete in mode </w:t>
      </w:r>
      <w:r w:rsidRPr="000E3006">
        <w:rPr>
          <w:rStyle w:val="NamesZchn"/>
          <w:i w:val="0"/>
          <w:iCs/>
        </w:rPr>
        <w:t>Manual &amp; Setup</w:t>
      </w:r>
      <w:r w:rsidRPr="00A87D2C">
        <w:rPr>
          <w:b/>
          <w:bCs/>
        </w:rPr>
        <w:br/>
      </w:r>
      <w:r w:rsidRPr="00A87D2C">
        <w:t>(</w:t>
      </w:r>
      <w:r w:rsidR="00EA25F3">
        <w:t>Recipe</w:t>
      </w:r>
      <w:r w:rsidRPr="00A87D2C">
        <w:t xml:space="preserve">) (PLC recipe structure </w:t>
      </w:r>
      <w:proofErr w:type="spellStart"/>
      <w:r w:rsidRPr="000E3006">
        <w:rPr>
          <w:rStyle w:val="NamesZchn"/>
          <w:i w:val="0"/>
          <w:iCs/>
        </w:rPr>
        <w:t>stRecipe</w:t>
      </w:r>
      <w:proofErr w:type="spellEnd"/>
      <w:r w:rsidRPr="00A87D2C">
        <w:t>)</w:t>
      </w:r>
    </w:p>
    <w:p w14:paraId="451A8256" w14:textId="55447A0B" w:rsidR="00A87D2C" w:rsidRDefault="00A87D2C" w:rsidP="008B1124">
      <w:pPr>
        <w:pStyle w:val="Listenabsatz"/>
        <w:numPr>
          <w:ilvl w:val="0"/>
          <w:numId w:val="2"/>
        </w:numPr>
      </w:pPr>
      <w:r w:rsidRPr="00A87D2C">
        <w:t>3D viewer showing the moving kinematics</w:t>
      </w:r>
    </w:p>
    <w:p w14:paraId="3F0ACCE4" w14:textId="47D890CE" w:rsidR="00722D5C" w:rsidRDefault="00722D5C" w:rsidP="008B1124">
      <w:pPr>
        <w:pStyle w:val="Listenabsatz"/>
        <w:numPr>
          <w:ilvl w:val="0"/>
          <w:numId w:val="2"/>
        </w:numPr>
      </w:pPr>
      <w:r>
        <w:t>IDE Coding</w:t>
      </w:r>
      <w:r w:rsidR="00070225">
        <w:t xml:space="preserve"> in</w:t>
      </w:r>
      <w:r>
        <w:t xml:space="preserve"> iframe</w:t>
      </w:r>
    </w:p>
    <w:p w14:paraId="5A3810C4" w14:textId="2048B903" w:rsidR="0027613C" w:rsidRDefault="0027613C" w:rsidP="008B1124">
      <w:pPr>
        <w:pStyle w:val="Listenabsatz"/>
        <w:numPr>
          <w:ilvl w:val="0"/>
          <w:numId w:val="2"/>
        </w:numPr>
      </w:pPr>
      <w:r>
        <w:t>Oscilloscope and chart graphics</w:t>
      </w:r>
    </w:p>
    <w:p w14:paraId="20EE75B8" w14:textId="792E6DE2" w:rsidR="00BB0C1F" w:rsidRPr="00A87D2C" w:rsidRDefault="00BB0C1F" w:rsidP="008B1124">
      <w:pPr>
        <w:pStyle w:val="Listenabsatz"/>
        <w:numPr>
          <w:ilvl w:val="0"/>
          <w:numId w:val="2"/>
        </w:numPr>
      </w:pPr>
      <w:r>
        <w:t>Editors for Group Rights, Axis &amp; Kinematic feature &amp; limit configuration</w:t>
      </w:r>
    </w:p>
    <w:p w14:paraId="31EB0F01" w14:textId="2CBFC70F" w:rsidR="00A87D2C" w:rsidRPr="006465ED" w:rsidRDefault="006465ED" w:rsidP="006465ED">
      <w:pPr>
        <w:rPr>
          <w:i/>
          <w:iCs/>
        </w:rPr>
      </w:pPr>
      <w:r>
        <w:rPr>
          <w:i/>
          <w:iCs/>
        </w:rPr>
        <w:br w:type="page"/>
      </w:r>
    </w:p>
    <w:p w14:paraId="339DACA0" w14:textId="48C458BA" w:rsidR="00A87D2C" w:rsidRDefault="001C107F" w:rsidP="00DF367A">
      <w:pPr>
        <w:pStyle w:val="berschrift1"/>
        <w:numPr>
          <w:ilvl w:val="0"/>
          <w:numId w:val="14"/>
        </w:numPr>
      </w:pPr>
      <w:r>
        <w:lastRenderedPageBreak/>
        <w:t xml:space="preserve"> </w:t>
      </w:r>
      <w:bookmarkStart w:id="47" w:name="_Toc188347334"/>
      <w:r w:rsidR="00205DD6">
        <w:t>Features in detail</w:t>
      </w:r>
      <w:bookmarkEnd w:id="47"/>
    </w:p>
    <w:p w14:paraId="2CBF689F" w14:textId="32DF0CBB" w:rsidR="004C6C31" w:rsidRDefault="004C6C31" w:rsidP="004C6C31">
      <w:r>
        <w:t>The following describes how to use some specially implemented features in more detail.</w:t>
      </w:r>
    </w:p>
    <w:p w14:paraId="31F82E96" w14:textId="4F551E7B" w:rsidR="00A76311" w:rsidRDefault="00A76311" w:rsidP="004C6C31">
      <w:r>
        <w:t xml:space="preserve">There is a </w:t>
      </w:r>
      <w:r w:rsidR="002D41AD">
        <w:t>powerful</w:t>
      </w:r>
      <w:r>
        <w:t xml:space="preserve"> feature</w:t>
      </w:r>
      <w:r w:rsidR="00FE2871">
        <w:t xml:space="preserve"> in PLC Engineering</w:t>
      </w:r>
      <w:r>
        <w:t>, ho</w:t>
      </w:r>
      <w:r w:rsidR="002D41AD">
        <w:t>w</w:t>
      </w:r>
      <w:r>
        <w:t xml:space="preserve"> you can find any item in the </w:t>
      </w:r>
      <w:r w:rsidR="00226DAA">
        <w:t xml:space="preserve">PLC </w:t>
      </w:r>
      <w:r>
        <w:t>project tree</w:t>
      </w:r>
      <w:r w:rsidR="00FE2871">
        <w:t>, by the following steps:</w:t>
      </w:r>
    </w:p>
    <w:p w14:paraId="07D3919B" w14:textId="7F67599B" w:rsidR="00A76311" w:rsidRDefault="00A76311" w:rsidP="00DF367A">
      <w:pPr>
        <w:pStyle w:val="Listenabsatz"/>
        <w:numPr>
          <w:ilvl w:val="0"/>
          <w:numId w:val="5"/>
        </w:numPr>
      </w:pPr>
      <w:r>
        <w:t xml:space="preserve">Click anywhere in the project tree, to </w:t>
      </w:r>
      <w:r w:rsidR="006B0CF6">
        <w:t>active the</w:t>
      </w:r>
      <w:r>
        <w:t xml:space="preserve"> window</w:t>
      </w:r>
    </w:p>
    <w:p w14:paraId="6DA197FD" w14:textId="3AE57A28" w:rsidR="00A76311" w:rsidRDefault="00A76311" w:rsidP="00DF367A">
      <w:pPr>
        <w:pStyle w:val="Listenabsatz"/>
        <w:numPr>
          <w:ilvl w:val="0"/>
          <w:numId w:val="5"/>
        </w:numPr>
      </w:pPr>
      <w:r>
        <w:t xml:space="preserve">As soon, as you type the first character, a window with matching elements is </w:t>
      </w:r>
      <w:r w:rsidR="00226DAA">
        <w:t>opening</w:t>
      </w:r>
    </w:p>
    <w:p w14:paraId="48569856" w14:textId="2FF21F39" w:rsidR="003E1C11" w:rsidRDefault="00A76311" w:rsidP="00C21D1A">
      <w:pPr>
        <w:ind w:left="720"/>
      </w:pPr>
      <w:r w:rsidRPr="00A76311">
        <w:rPr>
          <w:noProof/>
        </w:rPr>
        <w:drawing>
          <wp:inline distT="0" distB="0" distL="0" distR="0" wp14:anchorId="1BF1C584" wp14:editId="197C046E">
            <wp:extent cx="2870200" cy="1693787"/>
            <wp:effectExtent l="0" t="0" r="635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04394" cy="1713966"/>
                    </a:xfrm>
                    <a:prstGeom prst="rect">
                      <a:avLst/>
                    </a:prstGeom>
                  </pic:spPr>
                </pic:pic>
              </a:graphicData>
            </a:graphic>
          </wp:inline>
        </w:drawing>
      </w:r>
    </w:p>
    <w:p w14:paraId="1D8B0FA0" w14:textId="77777777" w:rsidR="006E57D8" w:rsidRPr="004C6C31" w:rsidRDefault="006E57D8" w:rsidP="00C21D1A">
      <w:pPr>
        <w:ind w:left="720"/>
      </w:pPr>
    </w:p>
    <w:p w14:paraId="3F90F61D" w14:textId="0E45EE0D" w:rsidR="00AD4E7F" w:rsidRDefault="00AD4E7F" w:rsidP="00DF367A">
      <w:pPr>
        <w:pStyle w:val="berschrift2"/>
        <w:numPr>
          <w:ilvl w:val="1"/>
          <w:numId w:val="14"/>
        </w:numPr>
      </w:pPr>
      <w:bookmarkStart w:id="48" w:name="_Toc188347335"/>
      <w:bookmarkStart w:id="49" w:name="_Toc106798365"/>
      <w:r>
        <w:t>Choose method</w:t>
      </w:r>
      <w:r w:rsidR="00B92B68">
        <w:t xml:space="preserve"> for power on via fieldbus</w:t>
      </w:r>
      <w:bookmarkEnd w:id="48"/>
    </w:p>
    <w:p w14:paraId="0DBD5F61" w14:textId="34AB541E" w:rsidR="00AD4E7F" w:rsidRDefault="00AD4E7F" w:rsidP="00AD4E7F">
      <w:r>
        <w:t xml:space="preserve">When real ctrlX DRIVEs are connected to the fieldbus the DC bus can be loaded and drives status changed from bb to Ab via the fieldbus. Therefore, example programs in the </w:t>
      </w:r>
      <w:proofErr w:type="spellStart"/>
      <w:r w:rsidRPr="00AD4E7F">
        <w:t>mCyclic_Active</w:t>
      </w:r>
      <w:proofErr w:type="spellEnd"/>
      <w:r>
        <w:t xml:space="preserve"> of the </w:t>
      </w:r>
      <w:proofErr w:type="spellStart"/>
      <w:r w:rsidRPr="00AD4E7F">
        <w:t>FB_Machine_Customer</w:t>
      </w:r>
      <w:proofErr w:type="spellEnd"/>
      <w:r w:rsidR="00DD5CE1">
        <w:t xml:space="preserve"> can be chosen via variable </w:t>
      </w:r>
      <w:proofErr w:type="spellStart"/>
      <w:r w:rsidR="00DD5CE1" w:rsidRPr="00DD5CE1">
        <w:t>iPowerOpt</w:t>
      </w:r>
      <w:proofErr w:type="spellEnd"/>
      <w:r>
        <w:t xml:space="preserve">. Each is representing a special hardware topology. </w:t>
      </w:r>
    </w:p>
    <w:p w14:paraId="3AE046A6" w14:textId="0A400628" w:rsidR="00AD4E7F" w:rsidRDefault="00AD4E7F" w:rsidP="00DF367A">
      <w:pPr>
        <w:pStyle w:val="Listenabsatz"/>
        <w:numPr>
          <w:ilvl w:val="0"/>
          <w:numId w:val="28"/>
        </w:numPr>
      </w:pPr>
      <w:r>
        <w:t>mPower1</w:t>
      </w:r>
      <w:r>
        <w:br/>
        <w:t xml:space="preserve">Power supply must be a single axis </w:t>
      </w:r>
      <w:proofErr w:type="gramStart"/>
      <w:r>
        <w:t>XCS</w:t>
      </w:r>
      <w:proofErr w:type="gramEnd"/>
      <w:r>
        <w:t xml:space="preserve"> and two more slaves must be attached</w:t>
      </w:r>
    </w:p>
    <w:p w14:paraId="132A4416" w14:textId="53D72B29" w:rsidR="00AD4E7F" w:rsidRDefault="00AD4E7F" w:rsidP="00DF367A">
      <w:pPr>
        <w:pStyle w:val="Listenabsatz"/>
        <w:numPr>
          <w:ilvl w:val="0"/>
          <w:numId w:val="28"/>
        </w:numPr>
      </w:pPr>
      <w:r>
        <w:t>mPower2</w:t>
      </w:r>
      <w:r>
        <w:br/>
        <w:t>Power supply must be a double axis XCD and one more slave must be attached</w:t>
      </w:r>
    </w:p>
    <w:p w14:paraId="26BEC8FD" w14:textId="53D1270C" w:rsidR="00AD4E7F" w:rsidRDefault="00AD4E7F" w:rsidP="00DF367A">
      <w:pPr>
        <w:pStyle w:val="Listenabsatz"/>
        <w:numPr>
          <w:ilvl w:val="0"/>
          <w:numId w:val="28"/>
        </w:numPr>
      </w:pPr>
      <w:r>
        <w:t>mPower3</w:t>
      </w:r>
      <w:r>
        <w:br/>
        <w:t xml:space="preserve">Power supply must be a single axis </w:t>
      </w:r>
      <w:proofErr w:type="gramStart"/>
      <w:r>
        <w:t>XCS</w:t>
      </w:r>
      <w:proofErr w:type="gramEnd"/>
      <w:r>
        <w:t xml:space="preserve"> and </w:t>
      </w:r>
      <w:r w:rsidR="00DC1D10">
        <w:t xml:space="preserve">6 </w:t>
      </w:r>
      <w:r>
        <w:t>more slaves must be attached</w:t>
      </w:r>
    </w:p>
    <w:p w14:paraId="0B60D2EA" w14:textId="6CF3AFDF" w:rsidR="00AD4E7F" w:rsidRDefault="00AD4E7F" w:rsidP="00DF367A">
      <w:pPr>
        <w:pStyle w:val="Listenabsatz"/>
        <w:numPr>
          <w:ilvl w:val="0"/>
          <w:numId w:val="28"/>
        </w:numPr>
      </w:pPr>
      <w:r>
        <w:t>mPower4</w:t>
      </w:r>
      <w:r>
        <w:br/>
        <w:t xml:space="preserve">Power supply must be a single axis </w:t>
      </w:r>
      <w:proofErr w:type="gramStart"/>
      <w:r>
        <w:t>XCS</w:t>
      </w:r>
      <w:proofErr w:type="gramEnd"/>
      <w:r>
        <w:t xml:space="preserve"> and </w:t>
      </w:r>
      <w:r w:rsidR="00DC1D10">
        <w:t>3</w:t>
      </w:r>
      <w:r>
        <w:t xml:space="preserve"> more slaves must be attached </w:t>
      </w:r>
    </w:p>
    <w:p w14:paraId="1E128408" w14:textId="51E42CEB" w:rsidR="006E57D8" w:rsidRDefault="006E57D8" w:rsidP="00AD4E7F"/>
    <w:p w14:paraId="2D846CC7" w14:textId="0AE5087F" w:rsidR="00C77388" w:rsidRPr="00C77388" w:rsidRDefault="00C77388" w:rsidP="00DF367A">
      <w:pPr>
        <w:pStyle w:val="berschrift2"/>
        <w:numPr>
          <w:ilvl w:val="1"/>
          <w:numId w:val="14"/>
        </w:numPr>
      </w:pPr>
      <w:bookmarkStart w:id="50" w:name="_Toc188347336"/>
      <w:r w:rsidRPr="00205DD6">
        <w:t xml:space="preserve">Adapt </w:t>
      </w:r>
      <w:r>
        <w:t>ax</w:t>
      </w:r>
      <w:r w:rsidR="00C96B13">
        <w:t>i</w:t>
      </w:r>
      <w:r>
        <w:t>s in ref signal</w:t>
      </w:r>
      <w:bookmarkEnd w:id="50"/>
    </w:p>
    <w:p w14:paraId="399C0771" w14:textId="603CC97F" w:rsidR="006E57D8" w:rsidRDefault="00C77388" w:rsidP="00AD4E7F">
      <w:r>
        <w:t xml:space="preserve">In all mPower methods the checking if axes are in ref is implemented. </w:t>
      </w:r>
      <w:r w:rsidR="00ED0639">
        <w:t xml:space="preserve">For virtual axes it will automatically be set to true. </w:t>
      </w:r>
      <w:r>
        <w:t xml:space="preserve">As </w:t>
      </w:r>
      <w:r w:rsidR="00ED0639">
        <w:t xml:space="preserve">for real axes the information is missing for now </w:t>
      </w:r>
      <w:r>
        <w:t>in the PLC</w:t>
      </w:r>
      <w:r w:rsidR="00ED0639">
        <w:t>,</w:t>
      </w:r>
      <w:r>
        <w:t xml:space="preserve"> customer will have to extend the cyclic data of all axes with parameter S-0-0403 and use each Bit 0 in the code.</w:t>
      </w:r>
    </w:p>
    <w:p w14:paraId="37241DD0" w14:textId="58511660" w:rsidR="00C77388" w:rsidRPr="00C77388" w:rsidRDefault="00C77388" w:rsidP="00C77388">
      <w:pPr>
        <w:rPr>
          <w:i/>
          <w:iCs/>
          <w:sz w:val="16"/>
          <w:szCs w:val="16"/>
        </w:rPr>
      </w:pPr>
      <w:r w:rsidRPr="00C77388">
        <w:rPr>
          <w:i/>
          <w:iCs/>
          <w:sz w:val="16"/>
          <w:szCs w:val="16"/>
        </w:rPr>
        <w:t>//Check if each single axis is in reference</w:t>
      </w:r>
      <w:r w:rsidRPr="00C77388">
        <w:rPr>
          <w:i/>
          <w:iCs/>
          <w:sz w:val="16"/>
          <w:szCs w:val="16"/>
        </w:rPr>
        <w:br/>
      </w:r>
      <w:proofErr w:type="spellStart"/>
      <w:r w:rsidRPr="00C77388">
        <w:rPr>
          <w:i/>
          <w:iCs/>
          <w:sz w:val="16"/>
          <w:szCs w:val="16"/>
        </w:rPr>
        <w:t>arAxExt_</w:t>
      </w:r>
      <w:proofErr w:type="gramStart"/>
      <w:r w:rsidRPr="00C77388">
        <w:rPr>
          <w:i/>
          <w:iCs/>
          <w:sz w:val="16"/>
          <w:szCs w:val="16"/>
        </w:rPr>
        <w:t>gb</w:t>
      </w:r>
      <w:proofErr w:type="spellEnd"/>
      <w:r w:rsidRPr="00C77388">
        <w:rPr>
          <w:i/>
          <w:iCs/>
          <w:sz w:val="16"/>
          <w:szCs w:val="16"/>
        </w:rPr>
        <w:t>[</w:t>
      </w:r>
      <w:proofErr w:type="spellStart"/>
      <w:proofErr w:type="gramEnd"/>
      <w:r w:rsidRPr="00C77388">
        <w:rPr>
          <w:i/>
          <w:iCs/>
          <w:sz w:val="16"/>
          <w:szCs w:val="16"/>
        </w:rPr>
        <w:t>AxisX.AxisNo</w:t>
      </w:r>
      <w:proofErr w:type="spellEnd"/>
      <w:r w:rsidRPr="00C77388">
        <w:rPr>
          <w:i/>
          <w:iCs/>
          <w:sz w:val="16"/>
          <w:szCs w:val="16"/>
        </w:rPr>
        <w:t>].</w:t>
      </w:r>
      <w:proofErr w:type="spellStart"/>
      <w:r w:rsidRPr="00C77388">
        <w:rPr>
          <w:i/>
          <w:iCs/>
          <w:sz w:val="16"/>
          <w:szCs w:val="16"/>
        </w:rPr>
        <w:t>InRef</w:t>
      </w:r>
      <w:proofErr w:type="spellEnd"/>
      <w:r w:rsidRPr="00C77388">
        <w:rPr>
          <w:i/>
          <w:iCs/>
          <w:sz w:val="16"/>
          <w:szCs w:val="16"/>
        </w:rPr>
        <w:t xml:space="preserve"> := </w:t>
      </w:r>
      <w:r w:rsidRPr="00FB2837">
        <w:rPr>
          <w:b/>
          <w:bCs/>
          <w:i/>
          <w:iCs/>
          <w:sz w:val="16"/>
          <w:szCs w:val="16"/>
        </w:rPr>
        <w:t>FALSE</w:t>
      </w:r>
      <w:r w:rsidRPr="00C77388">
        <w:rPr>
          <w:i/>
          <w:iCs/>
          <w:sz w:val="16"/>
          <w:szCs w:val="16"/>
        </w:rPr>
        <w:t xml:space="preserve"> OR_ELSE NOT </w:t>
      </w:r>
      <w:proofErr w:type="spellStart"/>
      <w:r w:rsidRPr="00C77388">
        <w:rPr>
          <w:i/>
          <w:iCs/>
          <w:sz w:val="16"/>
          <w:szCs w:val="16"/>
        </w:rPr>
        <w:t>bRealAxis</w:t>
      </w:r>
      <w:proofErr w:type="spellEnd"/>
      <w:r w:rsidRPr="00C77388">
        <w:rPr>
          <w:i/>
          <w:iCs/>
          <w:sz w:val="16"/>
          <w:szCs w:val="16"/>
        </w:rPr>
        <w:t xml:space="preserve">; </w:t>
      </w:r>
      <w:r w:rsidRPr="00FB2837">
        <w:rPr>
          <w:b/>
          <w:bCs/>
          <w:i/>
          <w:iCs/>
          <w:sz w:val="16"/>
          <w:szCs w:val="16"/>
        </w:rPr>
        <w:t xml:space="preserve">// Exchange FALSE to S-0-0403 Bit0 of </w:t>
      </w:r>
      <w:proofErr w:type="spellStart"/>
      <w:r w:rsidRPr="00FB2837">
        <w:rPr>
          <w:b/>
          <w:bCs/>
          <w:i/>
          <w:iCs/>
          <w:sz w:val="16"/>
          <w:szCs w:val="16"/>
        </w:rPr>
        <w:t>X_Axis</w:t>
      </w:r>
      <w:proofErr w:type="spellEnd"/>
    </w:p>
    <w:p w14:paraId="0537F0B2" w14:textId="77777777" w:rsidR="006E57D8" w:rsidRPr="00AD4E7F" w:rsidRDefault="006E57D8" w:rsidP="00AD4E7F"/>
    <w:p w14:paraId="60804E57" w14:textId="7B9C146E" w:rsidR="00C77388" w:rsidRPr="00C77388" w:rsidRDefault="00D813F3" w:rsidP="00DF367A">
      <w:pPr>
        <w:pStyle w:val="berschrift2"/>
        <w:numPr>
          <w:ilvl w:val="1"/>
          <w:numId w:val="14"/>
        </w:numPr>
      </w:pPr>
      <w:bookmarkStart w:id="51" w:name="_Toc188347337"/>
      <w:r w:rsidRPr="00205DD6">
        <w:lastRenderedPageBreak/>
        <w:t>Adapt ax</w:t>
      </w:r>
      <w:r w:rsidR="003E1C11">
        <w:t>i</w:t>
      </w:r>
      <w:r w:rsidRPr="00205DD6">
        <w:t xml:space="preserve">s </w:t>
      </w:r>
      <w:r>
        <w:t xml:space="preserve">&amp; kinematic </w:t>
      </w:r>
      <w:bookmarkStart w:id="52" w:name="_Toc106798358"/>
      <w:bookmarkEnd w:id="49"/>
      <w:bookmarkEnd w:id="51"/>
      <w:r w:rsidR="00A20EA7" w:rsidRPr="00205DD6">
        <w:t>configuration</w:t>
      </w:r>
    </w:p>
    <w:p w14:paraId="7A19600F" w14:textId="1D487171" w:rsidR="00D813F3" w:rsidRPr="00205DD6" w:rsidRDefault="002D41AD" w:rsidP="00D813F3">
      <w:r>
        <w:t>To get familiar with the template,</w:t>
      </w:r>
      <w:r w:rsidR="00D813F3" w:rsidRPr="00205DD6">
        <w:t xml:space="preserve"> you should </w:t>
      </w:r>
      <w:r w:rsidR="00467C90">
        <w:t>use</w:t>
      </w:r>
      <w:r w:rsidR="00D813F3" w:rsidRPr="00205DD6">
        <w:t xml:space="preserve"> the </w:t>
      </w:r>
      <w:r w:rsidR="00467C90">
        <w:t xml:space="preserve">default </w:t>
      </w:r>
      <w:r w:rsidR="00D813F3" w:rsidRPr="00205DD6">
        <w:t xml:space="preserve">axis settings. But later you might have to add axes or change their names. </w:t>
      </w:r>
    </w:p>
    <w:p w14:paraId="3A871C0E" w14:textId="69B15A41" w:rsidR="00D813F3" w:rsidRDefault="00D813F3" w:rsidP="00D813F3">
      <w:r w:rsidRPr="00205DD6">
        <w:rPr>
          <w:b/>
          <w:bCs/>
          <w:color w:val="FF0000"/>
        </w:rPr>
        <w:t>Hint</w:t>
      </w:r>
      <w:r w:rsidRPr="00205DD6">
        <w:t xml:space="preserve">: When you change axis names, you must </w:t>
      </w:r>
      <w:r w:rsidR="00E5134C">
        <w:t>adapt</w:t>
      </w:r>
      <w:r w:rsidRPr="00205DD6">
        <w:t xml:space="preserve"> them in 3D viewer model</w:t>
      </w:r>
      <w:r>
        <w:t xml:space="preserve"> as well</w:t>
      </w:r>
      <w:r w:rsidRPr="00205DD6">
        <w:t>.</w:t>
      </w:r>
    </w:p>
    <w:p w14:paraId="0B400C94" w14:textId="112C55BB" w:rsidR="005130D0" w:rsidRDefault="005130D0" w:rsidP="005130D0">
      <w:r w:rsidRPr="00205DD6">
        <w:rPr>
          <w:b/>
          <w:bCs/>
          <w:color w:val="FF0000"/>
        </w:rPr>
        <w:t>Hint</w:t>
      </w:r>
      <w:r w:rsidRPr="00205DD6">
        <w:t xml:space="preserve">: </w:t>
      </w:r>
      <w:r w:rsidRPr="005130D0">
        <w:t xml:space="preserve">You can also add individual axes to an empty </w:t>
      </w:r>
      <w:r w:rsidR="0071756D">
        <w:t xml:space="preserve">PLC </w:t>
      </w:r>
      <w:r w:rsidRPr="005130D0">
        <w:t xml:space="preserve">kinematic structure. </w:t>
      </w:r>
      <w:r>
        <w:br/>
        <w:t xml:space="preserve">         </w:t>
      </w:r>
      <w:r w:rsidRPr="005130D0">
        <w:t xml:space="preserve">This means that individual axes can also be </w:t>
      </w:r>
      <w:r w:rsidR="0071756D">
        <w:t>jogged</w:t>
      </w:r>
      <w:r w:rsidRPr="005130D0">
        <w:t xml:space="preserve"> and referenced via </w:t>
      </w:r>
      <w:r w:rsidR="0071756D">
        <w:t xml:space="preserve">WebIQ </w:t>
      </w:r>
      <w:r w:rsidRPr="005130D0">
        <w:t>jog widget</w:t>
      </w:r>
      <w:r>
        <w:br/>
        <w:t xml:space="preserve">         For more info see comment in </w:t>
      </w:r>
      <w:proofErr w:type="spellStart"/>
      <w:r>
        <w:t>GlobalKinematicsDefines</w:t>
      </w:r>
      <w:proofErr w:type="spellEnd"/>
    </w:p>
    <w:p w14:paraId="6C4C219F" w14:textId="4EF119E8" w:rsidR="00D813F3" w:rsidRDefault="001C107F" w:rsidP="00D813F3">
      <w:r>
        <w:t>T</w:t>
      </w:r>
      <w:r w:rsidR="00D813F3" w:rsidRPr="00205DD6">
        <w:t xml:space="preserve">he </w:t>
      </w:r>
      <w:r w:rsidR="00D813F3">
        <w:t>I</w:t>
      </w:r>
      <w:r w:rsidR="00D813F3" w:rsidRPr="00205DD6">
        <w:t xml:space="preserve">nit procedure of the </w:t>
      </w:r>
      <w:r w:rsidR="00D813F3">
        <w:t xml:space="preserve">PLC </w:t>
      </w:r>
      <w:r w:rsidR="00D813F3" w:rsidRPr="00205DD6">
        <w:t>program verifie</w:t>
      </w:r>
      <w:r>
        <w:t xml:space="preserve">s if the Motion configuration </w:t>
      </w:r>
      <w:r w:rsidR="00716731">
        <w:t>matches the PLC</w:t>
      </w:r>
      <w:r w:rsidR="00D813F3" w:rsidRPr="00205DD6">
        <w:t>. If a configuration error is detected</w:t>
      </w:r>
      <w:r w:rsidR="00D813F3">
        <w:t>, the HMI shows an information. To run the program, you must fix the error first</w:t>
      </w:r>
      <w:r w:rsidR="00D813F3" w:rsidRPr="00205DD6">
        <w:t xml:space="preserve">. </w:t>
      </w:r>
      <w:r w:rsidR="00D813F3" w:rsidRPr="004C6C31">
        <w:t>For example, you have defined an axis name that does not exist</w:t>
      </w:r>
      <w:r w:rsidR="00D813F3">
        <w:t>.</w:t>
      </w:r>
    </w:p>
    <w:p w14:paraId="3FB2B71D" w14:textId="77777777" w:rsidR="00D813F3" w:rsidRDefault="00D813F3" w:rsidP="00D813F3">
      <w:pPr>
        <w:pStyle w:val="GB"/>
        <w:ind w:left="720"/>
      </w:pPr>
      <w:r w:rsidRPr="002A7677">
        <w:rPr>
          <w:noProof/>
        </w:rPr>
        <w:drawing>
          <wp:inline distT="0" distB="0" distL="0" distR="0" wp14:anchorId="3D80770A" wp14:editId="0463906E">
            <wp:extent cx="3770275" cy="659395"/>
            <wp:effectExtent l="0" t="0" r="190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0460" cy="671670"/>
                    </a:xfrm>
                    <a:prstGeom prst="rect">
                      <a:avLst/>
                    </a:prstGeom>
                  </pic:spPr>
                </pic:pic>
              </a:graphicData>
            </a:graphic>
          </wp:inline>
        </w:drawing>
      </w:r>
    </w:p>
    <w:p w14:paraId="4627B22B" w14:textId="5C9A491B" w:rsidR="00D813F3" w:rsidRDefault="00D813F3" w:rsidP="00BE6BE0">
      <w:pPr>
        <w:pStyle w:val="Beschriftung"/>
      </w:pPr>
      <w:r>
        <w:t xml:space="preserve">Figure </w:t>
      </w:r>
      <w:r>
        <w:fldChar w:fldCharType="begin"/>
      </w:r>
      <w:r>
        <w:instrText xml:space="preserve"> SEQ Figure \* ARABIC </w:instrText>
      </w:r>
      <w:r>
        <w:fldChar w:fldCharType="separate"/>
      </w:r>
      <w:r w:rsidR="00510536">
        <w:rPr>
          <w:noProof/>
        </w:rPr>
        <w:t>5</w:t>
      </w:r>
      <w:r>
        <w:rPr>
          <w:noProof/>
        </w:rPr>
        <w:fldChar w:fldCharType="end"/>
      </w:r>
      <w:r>
        <w:t>: Config error</w:t>
      </w:r>
    </w:p>
    <w:p w14:paraId="7BEB0544" w14:textId="77777777" w:rsidR="00D813F3" w:rsidRPr="00205DD6" w:rsidRDefault="00D813F3" w:rsidP="00D813F3">
      <w:r w:rsidRPr="00205DD6">
        <w:t>When a config error happens, check the following:</w:t>
      </w:r>
    </w:p>
    <w:tbl>
      <w:tblPr>
        <w:tblStyle w:val="Tabellenraster"/>
        <w:tblW w:w="0" w:type="auto"/>
        <w:tblLook w:val="04A0" w:firstRow="1" w:lastRow="0" w:firstColumn="1" w:lastColumn="0" w:noHBand="0" w:noVBand="1"/>
      </w:tblPr>
      <w:tblGrid>
        <w:gridCol w:w="4675"/>
        <w:gridCol w:w="4675"/>
      </w:tblGrid>
      <w:tr w:rsidR="00D813F3" w14:paraId="328131DD" w14:textId="77777777" w:rsidTr="002E2CA7">
        <w:tc>
          <w:tcPr>
            <w:tcW w:w="4675" w:type="dxa"/>
          </w:tcPr>
          <w:p w14:paraId="02360641" w14:textId="0B37B176" w:rsidR="00D813F3" w:rsidRPr="006465ED" w:rsidRDefault="00716731" w:rsidP="002E2CA7">
            <w:pPr>
              <w:rPr>
                <w:b/>
                <w:bCs/>
              </w:rPr>
            </w:pPr>
            <w:r>
              <w:rPr>
                <w:b/>
                <w:bCs/>
              </w:rPr>
              <w:t>Axis configuration</w:t>
            </w:r>
          </w:p>
        </w:tc>
        <w:tc>
          <w:tcPr>
            <w:tcW w:w="4675" w:type="dxa"/>
          </w:tcPr>
          <w:p w14:paraId="6D9AAB86" w14:textId="3C0CF80A" w:rsidR="00D813F3" w:rsidRDefault="00716731" w:rsidP="002E2CA7">
            <w:pPr>
              <w:rPr>
                <w:b/>
                <w:bCs/>
              </w:rPr>
            </w:pPr>
            <w:r>
              <w:rPr>
                <w:b/>
                <w:bCs/>
              </w:rPr>
              <w:t>Kinematic configuration</w:t>
            </w:r>
          </w:p>
          <w:p w14:paraId="61B3318F" w14:textId="77777777" w:rsidR="00D813F3" w:rsidRPr="006465ED" w:rsidRDefault="00D813F3" w:rsidP="002E2CA7">
            <w:pPr>
              <w:rPr>
                <w:b/>
                <w:bCs/>
              </w:rPr>
            </w:pPr>
          </w:p>
        </w:tc>
      </w:tr>
      <w:tr w:rsidR="00D813F3" w:rsidRPr="00772AB5" w14:paraId="56B34E24" w14:textId="77777777" w:rsidTr="002E2CA7">
        <w:tc>
          <w:tcPr>
            <w:tcW w:w="4675" w:type="dxa"/>
          </w:tcPr>
          <w:p w14:paraId="2162A8E1" w14:textId="77777777" w:rsidR="00D813F3" w:rsidRPr="00205DD6" w:rsidRDefault="00D813F3" w:rsidP="002E2CA7">
            <w:pPr>
              <w:ind w:left="310" w:hanging="310"/>
            </w:pPr>
            <w:r w:rsidRPr="00205DD6">
              <w:t xml:space="preserve">1. </w:t>
            </w:r>
            <w:proofErr w:type="spellStart"/>
            <w:r w:rsidRPr="00205DD6">
              <w:t>AxisName</w:t>
            </w:r>
            <w:proofErr w:type="spellEnd"/>
            <w:r w:rsidRPr="00205DD6">
              <w:t xml:space="preserve"> must match the name defined in motion configuration.</w:t>
            </w:r>
          </w:p>
          <w:p w14:paraId="60F57F0D" w14:textId="77777777" w:rsidR="00D813F3" w:rsidRPr="00205DD6" w:rsidRDefault="00D813F3" w:rsidP="002E2CA7">
            <w:pPr>
              <w:ind w:left="310" w:hanging="310"/>
            </w:pPr>
            <w:r w:rsidRPr="00205DD6">
              <w:t xml:space="preserve">2. </w:t>
            </w:r>
            <w:proofErr w:type="spellStart"/>
            <w:r w:rsidRPr="00205DD6">
              <w:t>AxisNo</w:t>
            </w:r>
            <w:proofErr w:type="spellEnd"/>
            <w:r w:rsidRPr="00205DD6">
              <w:t xml:space="preserve"> must be unique in range defined in MOTIF_CONFIG.</w:t>
            </w:r>
          </w:p>
          <w:p w14:paraId="45180238" w14:textId="0691F400" w:rsidR="00D813F3" w:rsidRPr="00205DD6" w:rsidRDefault="00D813F3" w:rsidP="006B0CF6">
            <w:pPr>
              <w:ind w:left="310" w:hanging="310"/>
            </w:pPr>
            <w:r w:rsidRPr="00205DD6">
              <w:t xml:space="preserve">3. All existing axes must be defined here  </w:t>
            </w:r>
          </w:p>
        </w:tc>
        <w:tc>
          <w:tcPr>
            <w:tcW w:w="4675" w:type="dxa"/>
          </w:tcPr>
          <w:p w14:paraId="4519F8C8" w14:textId="77777777" w:rsidR="00D813F3" w:rsidRPr="00205DD6" w:rsidRDefault="00D813F3" w:rsidP="002E2CA7">
            <w:pPr>
              <w:ind w:left="313" w:hanging="313"/>
            </w:pPr>
            <w:r w:rsidRPr="00205DD6">
              <w:t xml:space="preserve">1. </w:t>
            </w:r>
            <w:proofErr w:type="spellStart"/>
            <w:r w:rsidRPr="00205DD6">
              <w:t>KinName</w:t>
            </w:r>
            <w:proofErr w:type="spellEnd"/>
            <w:r w:rsidRPr="00205DD6">
              <w:t xml:space="preserve"> must match the name defined in motion configuration. </w:t>
            </w:r>
          </w:p>
          <w:p w14:paraId="1069F3B7" w14:textId="77777777" w:rsidR="00D813F3" w:rsidRPr="00205DD6" w:rsidRDefault="00D813F3" w:rsidP="002E2CA7">
            <w:pPr>
              <w:ind w:left="313" w:hanging="313"/>
            </w:pPr>
            <w:r w:rsidRPr="00205DD6">
              <w:t xml:space="preserve">2. </w:t>
            </w:r>
            <w:proofErr w:type="spellStart"/>
            <w:r w:rsidRPr="00205DD6">
              <w:t>GroupNo</w:t>
            </w:r>
            <w:proofErr w:type="spellEnd"/>
            <w:r w:rsidRPr="00205DD6">
              <w:t xml:space="preserve"> must be unique in range defined in MOTIF_CONFIG.</w:t>
            </w:r>
          </w:p>
          <w:p w14:paraId="4BB76BE7" w14:textId="77777777" w:rsidR="00D813F3" w:rsidRPr="00205DD6" w:rsidRDefault="00D813F3" w:rsidP="002E2CA7">
            <w:pPr>
              <w:ind w:left="313" w:hanging="313"/>
            </w:pPr>
            <w:r w:rsidRPr="00205DD6">
              <w:t>3. Axes assigned to kinematic must exist</w:t>
            </w:r>
          </w:p>
        </w:tc>
      </w:tr>
    </w:tbl>
    <w:p w14:paraId="3A3077C0" w14:textId="77777777" w:rsidR="006B0CF6" w:rsidRDefault="006B0CF6" w:rsidP="00D813F3"/>
    <w:p w14:paraId="477EC3D0" w14:textId="4FB51C51" w:rsidR="006B0CF6" w:rsidRDefault="006B0CF6" w:rsidP="00D813F3">
      <w:r>
        <w:t xml:space="preserve">After fixing the problem, do a </w:t>
      </w:r>
      <w:r w:rsidRPr="006B0CF6">
        <w:rPr>
          <w:b/>
          <w:bCs/>
        </w:rPr>
        <w:t>complete download</w:t>
      </w:r>
      <w:r>
        <w:t xml:space="preserve"> of the PLC program and </w:t>
      </w:r>
      <w:r w:rsidRPr="006B0CF6">
        <w:rPr>
          <w:b/>
          <w:bCs/>
        </w:rPr>
        <w:t>reload</w:t>
      </w:r>
      <w:r>
        <w:t xml:space="preserve"> the HMI in the browser.</w:t>
      </w:r>
    </w:p>
    <w:tbl>
      <w:tblPr>
        <w:tblStyle w:val="Tabellenraster"/>
        <w:tblW w:w="0" w:type="auto"/>
        <w:tblLook w:val="04A0" w:firstRow="1" w:lastRow="0" w:firstColumn="1" w:lastColumn="0" w:noHBand="0" w:noVBand="1"/>
      </w:tblPr>
      <w:tblGrid>
        <w:gridCol w:w="2547"/>
        <w:gridCol w:w="6803"/>
      </w:tblGrid>
      <w:tr w:rsidR="00D813F3" w14:paraId="0905B05F" w14:textId="77777777" w:rsidTr="002E2CA7">
        <w:tc>
          <w:tcPr>
            <w:tcW w:w="2547" w:type="dxa"/>
          </w:tcPr>
          <w:p w14:paraId="4ACD53C4" w14:textId="77777777" w:rsidR="00D813F3" w:rsidRDefault="00D813F3" w:rsidP="002E2CA7">
            <w:r w:rsidRPr="00205DD6">
              <w:t xml:space="preserve">Config Error: </w:t>
            </w:r>
          </w:p>
        </w:tc>
        <w:tc>
          <w:tcPr>
            <w:tcW w:w="6803" w:type="dxa"/>
          </w:tcPr>
          <w:p w14:paraId="42137612" w14:textId="77777777" w:rsidR="00D813F3" w:rsidRPr="005D6E16" w:rsidRDefault="00D813F3" w:rsidP="002E2CA7">
            <w:pPr>
              <w:pStyle w:val="Names"/>
              <w:rPr>
                <w:i w:val="0"/>
                <w:iCs/>
              </w:rPr>
            </w:pPr>
            <w:proofErr w:type="spellStart"/>
            <w:r w:rsidRPr="005D6E16">
              <w:rPr>
                <w:i w:val="0"/>
                <w:iCs/>
              </w:rPr>
              <w:t>TE_AxisInterfaceMainProg</w:t>
            </w:r>
            <w:proofErr w:type="spellEnd"/>
          </w:p>
          <w:p w14:paraId="7FA571A4" w14:textId="77777777" w:rsidR="00D813F3" w:rsidRDefault="00D813F3" w:rsidP="002E2CA7"/>
        </w:tc>
      </w:tr>
      <w:tr w:rsidR="00D813F3" w14:paraId="649856EE" w14:textId="77777777" w:rsidTr="002E2CA7">
        <w:tc>
          <w:tcPr>
            <w:tcW w:w="2547" w:type="dxa"/>
          </w:tcPr>
          <w:p w14:paraId="3A4BCF81" w14:textId="77777777" w:rsidR="00D813F3" w:rsidRDefault="00D813F3" w:rsidP="002E2CA7">
            <w:r w:rsidRPr="00205DD6">
              <w:t xml:space="preserve">Definition: </w:t>
            </w:r>
          </w:p>
        </w:tc>
        <w:tc>
          <w:tcPr>
            <w:tcW w:w="6803" w:type="dxa"/>
          </w:tcPr>
          <w:p w14:paraId="09645B0A" w14:textId="77777777" w:rsidR="00D813F3" w:rsidRDefault="00D813F3" w:rsidP="002E2CA7">
            <w:proofErr w:type="spellStart"/>
            <w:r w:rsidRPr="00205DD6">
              <w:t>MotionInterface</w:t>
            </w:r>
            <w:proofErr w:type="spellEnd"/>
            <w:r w:rsidRPr="00205DD6">
              <w:t>/</w:t>
            </w:r>
            <w:proofErr w:type="spellStart"/>
            <w:r w:rsidRPr="00205DD6">
              <w:t>cfg_axes</w:t>
            </w:r>
            <w:proofErr w:type="spellEnd"/>
            <w:r w:rsidRPr="00205DD6">
              <w:t>-kinematic/</w:t>
            </w:r>
            <w:proofErr w:type="spellStart"/>
            <w:r w:rsidRPr="00205DD6">
              <w:t>GlobalAxisDefines</w:t>
            </w:r>
            <w:proofErr w:type="spellEnd"/>
            <w:r w:rsidRPr="00205DD6">
              <w:t>/</w:t>
            </w:r>
          </w:p>
          <w:p w14:paraId="6A053392" w14:textId="77777777" w:rsidR="00D813F3" w:rsidRDefault="00D813F3" w:rsidP="002E2CA7"/>
        </w:tc>
      </w:tr>
      <w:tr w:rsidR="00D813F3" w14:paraId="512C9ECF" w14:textId="77777777" w:rsidTr="002E2CA7">
        <w:tc>
          <w:tcPr>
            <w:tcW w:w="9350" w:type="dxa"/>
            <w:gridSpan w:val="2"/>
          </w:tcPr>
          <w:p w14:paraId="434BE212" w14:textId="77777777" w:rsidR="00D813F3" w:rsidRDefault="00D813F3" w:rsidP="002E2CA7">
            <w:pPr>
              <w:jc w:val="center"/>
            </w:pPr>
            <w:r w:rsidRPr="004A74BA">
              <w:rPr>
                <w:noProof/>
              </w:rPr>
              <w:drawing>
                <wp:inline distT="0" distB="0" distL="0" distR="0" wp14:anchorId="7AA87E9C" wp14:editId="2D0E1EC9">
                  <wp:extent cx="4456151" cy="1740089"/>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02977" cy="1758374"/>
                          </a:xfrm>
                          <a:prstGeom prst="rect">
                            <a:avLst/>
                          </a:prstGeom>
                        </pic:spPr>
                      </pic:pic>
                    </a:graphicData>
                  </a:graphic>
                </wp:inline>
              </w:drawing>
            </w:r>
          </w:p>
        </w:tc>
      </w:tr>
    </w:tbl>
    <w:p w14:paraId="37D555F9" w14:textId="15D49802" w:rsidR="00D813F3" w:rsidRDefault="00D813F3" w:rsidP="00BE6BE0">
      <w:pPr>
        <w:pStyle w:val="Beschriftung"/>
      </w:pPr>
      <w:r>
        <w:t xml:space="preserve">Figure </w:t>
      </w:r>
      <w:r>
        <w:fldChar w:fldCharType="begin"/>
      </w:r>
      <w:r>
        <w:instrText xml:space="preserve"> SEQ Figure \* ARABIC </w:instrText>
      </w:r>
      <w:r>
        <w:fldChar w:fldCharType="separate"/>
      </w:r>
      <w:r w:rsidR="00510536">
        <w:rPr>
          <w:noProof/>
        </w:rPr>
        <w:t>6</w:t>
      </w:r>
      <w:r>
        <w:rPr>
          <w:noProof/>
        </w:rPr>
        <w:fldChar w:fldCharType="end"/>
      </w:r>
      <w:r>
        <w:t xml:space="preserve">: Config </w:t>
      </w:r>
      <w:r w:rsidR="00273261">
        <w:t>axes</w:t>
      </w:r>
    </w:p>
    <w:p w14:paraId="0E500515" w14:textId="77777777" w:rsidR="00D813F3" w:rsidRDefault="00D813F3" w:rsidP="00D813F3"/>
    <w:tbl>
      <w:tblPr>
        <w:tblStyle w:val="Tabellenraster"/>
        <w:tblW w:w="0" w:type="auto"/>
        <w:tblInd w:w="846" w:type="dxa"/>
        <w:tblLook w:val="04A0" w:firstRow="1" w:lastRow="0" w:firstColumn="1" w:lastColumn="0" w:noHBand="0" w:noVBand="1"/>
      </w:tblPr>
      <w:tblGrid>
        <w:gridCol w:w="1880"/>
        <w:gridCol w:w="6624"/>
      </w:tblGrid>
      <w:tr w:rsidR="00D813F3" w14:paraId="0D93481F" w14:textId="77777777" w:rsidTr="00BE6BE0">
        <w:tc>
          <w:tcPr>
            <w:tcW w:w="1880" w:type="dxa"/>
          </w:tcPr>
          <w:p w14:paraId="2EDF9F04" w14:textId="77777777" w:rsidR="00D813F3" w:rsidRPr="00205DD6" w:rsidRDefault="00D813F3" w:rsidP="002E2CA7">
            <w:r w:rsidRPr="00205DD6">
              <w:lastRenderedPageBreak/>
              <w:t xml:space="preserve">Config Error: </w:t>
            </w:r>
          </w:p>
        </w:tc>
        <w:tc>
          <w:tcPr>
            <w:tcW w:w="6624" w:type="dxa"/>
          </w:tcPr>
          <w:p w14:paraId="53E4329F" w14:textId="77777777" w:rsidR="00D813F3" w:rsidRDefault="00D813F3" w:rsidP="002E2CA7">
            <w:pPr>
              <w:pStyle w:val="Names"/>
            </w:pPr>
            <w:proofErr w:type="spellStart"/>
            <w:r w:rsidRPr="00205DD6">
              <w:t>TE_KinInterfaceMainProg</w:t>
            </w:r>
            <w:proofErr w:type="spellEnd"/>
          </w:p>
          <w:p w14:paraId="7476D341" w14:textId="77777777" w:rsidR="00D813F3" w:rsidRDefault="00D813F3" w:rsidP="002E2CA7">
            <w:pPr>
              <w:pStyle w:val="Names"/>
            </w:pPr>
          </w:p>
        </w:tc>
      </w:tr>
      <w:tr w:rsidR="00D813F3" w14:paraId="33377E01" w14:textId="77777777" w:rsidTr="00BE6BE0">
        <w:tc>
          <w:tcPr>
            <w:tcW w:w="1880" w:type="dxa"/>
          </w:tcPr>
          <w:p w14:paraId="66428921" w14:textId="77777777" w:rsidR="00D813F3" w:rsidRDefault="00D813F3" w:rsidP="002E2CA7">
            <w:r w:rsidRPr="00205DD6">
              <w:t xml:space="preserve">Definition: </w:t>
            </w:r>
          </w:p>
        </w:tc>
        <w:tc>
          <w:tcPr>
            <w:tcW w:w="6624" w:type="dxa"/>
          </w:tcPr>
          <w:p w14:paraId="219395DA" w14:textId="77777777" w:rsidR="00D813F3" w:rsidRDefault="00D813F3" w:rsidP="002E2CA7">
            <w:proofErr w:type="spellStart"/>
            <w:r w:rsidRPr="00205DD6">
              <w:t>MotionInterface</w:t>
            </w:r>
            <w:proofErr w:type="spellEnd"/>
            <w:r w:rsidRPr="00205DD6">
              <w:t>/</w:t>
            </w:r>
            <w:proofErr w:type="spellStart"/>
            <w:r w:rsidRPr="00205DD6">
              <w:t>cfg_axes</w:t>
            </w:r>
            <w:proofErr w:type="spellEnd"/>
            <w:r w:rsidRPr="00205DD6">
              <w:t>-kinematic/</w:t>
            </w:r>
            <w:proofErr w:type="spellStart"/>
            <w:r w:rsidRPr="00205DD6">
              <w:t>GlobalKinematicsDefines</w:t>
            </w:r>
            <w:proofErr w:type="spellEnd"/>
            <w:r w:rsidRPr="00205DD6">
              <w:t>/</w:t>
            </w:r>
          </w:p>
          <w:p w14:paraId="35E87E06" w14:textId="77777777" w:rsidR="00D813F3" w:rsidRDefault="00D813F3" w:rsidP="002E2CA7"/>
        </w:tc>
      </w:tr>
      <w:tr w:rsidR="00D813F3" w14:paraId="09AB3581" w14:textId="77777777" w:rsidTr="00BE6BE0">
        <w:tc>
          <w:tcPr>
            <w:tcW w:w="8504" w:type="dxa"/>
            <w:gridSpan w:val="2"/>
          </w:tcPr>
          <w:p w14:paraId="72E9AD53" w14:textId="77777777" w:rsidR="00D813F3" w:rsidRDefault="00D813F3" w:rsidP="002E2CA7">
            <w:pPr>
              <w:jc w:val="center"/>
            </w:pPr>
            <w:r w:rsidRPr="004A74BA">
              <w:rPr>
                <w:noProof/>
              </w:rPr>
              <w:drawing>
                <wp:inline distT="0" distB="0" distL="0" distR="0" wp14:anchorId="11BFBF18" wp14:editId="0412A66F">
                  <wp:extent cx="5187950" cy="18479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98007" cy="1851512"/>
                          </a:xfrm>
                          <a:prstGeom prst="rect">
                            <a:avLst/>
                          </a:prstGeom>
                        </pic:spPr>
                      </pic:pic>
                    </a:graphicData>
                  </a:graphic>
                </wp:inline>
              </w:drawing>
            </w:r>
          </w:p>
        </w:tc>
      </w:tr>
    </w:tbl>
    <w:p w14:paraId="0BB4321C" w14:textId="40BEA749" w:rsidR="00D813F3" w:rsidRDefault="00D813F3" w:rsidP="00BE6BE0">
      <w:pPr>
        <w:pStyle w:val="Beschriftung"/>
      </w:pPr>
      <w:r>
        <w:t xml:space="preserve">Figure </w:t>
      </w:r>
      <w:r>
        <w:fldChar w:fldCharType="begin"/>
      </w:r>
      <w:r>
        <w:instrText xml:space="preserve"> SEQ Figure \* ARABIC </w:instrText>
      </w:r>
      <w:r>
        <w:fldChar w:fldCharType="separate"/>
      </w:r>
      <w:r w:rsidR="00510536">
        <w:rPr>
          <w:noProof/>
        </w:rPr>
        <w:t>7</w:t>
      </w:r>
      <w:r>
        <w:rPr>
          <w:noProof/>
        </w:rPr>
        <w:fldChar w:fldCharType="end"/>
      </w:r>
      <w:r>
        <w:t xml:space="preserve">: Config </w:t>
      </w:r>
      <w:r w:rsidR="00273261">
        <w:t>kinematics</w:t>
      </w:r>
    </w:p>
    <w:p w14:paraId="41A7898B" w14:textId="6414E414" w:rsidR="00F62CE6" w:rsidRDefault="00F43342" w:rsidP="00DF367A">
      <w:pPr>
        <w:pStyle w:val="berschrift2"/>
        <w:numPr>
          <w:ilvl w:val="1"/>
          <w:numId w:val="14"/>
        </w:numPr>
      </w:pPr>
      <w:bookmarkStart w:id="53" w:name="_Ref174534260"/>
      <w:bookmarkStart w:id="54" w:name="_Ref174534276"/>
      <w:bookmarkStart w:id="55" w:name="_Toc188347338"/>
      <w:r>
        <w:t>A</w:t>
      </w:r>
      <w:r w:rsidRPr="00205DD6">
        <w:t>dapt ax</w:t>
      </w:r>
      <w:r w:rsidR="003E1C11">
        <w:t>i</w:t>
      </w:r>
      <w:r w:rsidRPr="00205DD6">
        <w:t xml:space="preserve">s and kinematic </w:t>
      </w:r>
      <w:r w:rsidR="00BE6BE0">
        <w:t>settings</w:t>
      </w:r>
      <w:bookmarkEnd w:id="53"/>
      <w:bookmarkEnd w:id="54"/>
      <w:bookmarkEnd w:id="55"/>
    </w:p>
    <w:p w14:paraId="563C10B9" w14:textId="077ACC26" w:rsidR="00BE6BE0" w:rsidRDefault="00A20EA7" w:rsidP="00A20EA7">
      <w:r w:rsidRPr="00A20EA7">
        <w:t>For the commissioning of a real machine, some important information is still missing in the data layer of the ctrlX. As a workaround, this data is saved in the PLC and can be edited in the WebIQ HMI.</w:t>
      </w:r>
      <w:r>
        <w:t xml:space="preserve"> </w:t>
      </w:r>
      <w:r w:rsidR="00BE6BE0">
        <w:t xml:space="preserve">See </w:t>
      </w:r>
      <w:r w:rsidR="00BE6BE0" w:rsidRPr="00BE6BE0">
        <w:rPr>
          <w:b/>
          <w:bCs/>
        </w:rPr>
        <w:t>Commissioning&gt;</w:t>
      </w:r>
      <w:r w:rsidR="00BE6BE0">
        <w:rPr>
          <w:b/>
          <w:bCs/>
        </w:rPr>
        <w:t xml:space="preserve"> </w:t>
      </w:r>
      <w:r w:rsidR="00BE6BE0" w:rsidRPr="00BE6BE0">
        <w:rPr>
          <w:b/>
          <w:bCs/>
        </w:rPr>
        <w:t>Axis</w:t>
      </w:r>
      <w:r w:rsidR="00BE6BE0">
        <w:t xml:space="preserve"> and </w:t>
      </w:r>
      <w:r w:rsidR="00BE6BE0" w:rsidRPr="00BE6BE0">
        <w:rPr>
          <w:b/>
          <w:bCs/>
        </w:rPr>
        <w:t>Commissioning&gt;</w:t>
      </w:r>
      <w:r w:rsidR="00BE6BE0">
        <w:rPr>
          <w:b/>
          <w:bCs/>
        </w:rPr>
        <w:t xml:space="preserve"> </w:t>
      </w:r>
      <w:r w:rsidR="00BE6BE0" w:rsidRPr="00BE6BE0">
        <w:rPr>
          <w:b/>
          <w:bCs/>
        </w:rPr>
        <w:t>Kinematics</w:t>
      </w:r>
      <w:r w:rsidR="00BE6BE0" w:rsidRPr="00BE6BE0">
        <w:t>.</w:t>
      </w:r>
    </w:p>
    <w:p w14:paraId="6768BD39" w14:textId="781B2ED2" w:rsidR="00A20EA7" w:rsidRDefault="00A20EA7" w:rsidP="00A20EA7">
      <w:r>
        <w:t>When the PLC program is started, the saved setting is compared with the existing axes and kinematics to determine changes. If a deviation is detected, an administrator must adapt the configuration.</w:t>
      </w:r>
    </w:p>
    <w:p w14:paraId="6C161A7E" w14:textId="43FEF802" w:rsidR="00BE6BE0" w:rsidRDefault="00BE6BE0" w:rsidP="00BE6BE0">
      <w:pPr>
        <w:pStyle w:val="berschrift3"/>
      </w:pPr>
      <w:bookmarkStart w:id="56" w:name="_Toc188347339"/>
      <w:r>
        <w:t>Axis settings</w:t>
      </w:r>
      <w:bookmarkEnd w:id="56"/>
    </w:p>
    <w:tbl>
      <w:tblPr>
        <w:tblStyle w:val="Tabellenraster"/>
        <w:tblW w:w="0" w:type="auto"/>
        <w:tblLook w:val="04A0" w:firstRow="1" w:lastRow="0" w:firstColumn="1" w:lastColumn="0" w:noHBand="0" w:noVBand="1"/>
      </w:tblPr>
      <w:tblGrid>
        <w:gridCol w:w="2263"/>
        <w:gridCol w:w="7087"/>
      </w:tblGrid>
      <w:tr w:rsidR="00BE6BE0" w14:paraId="5A7E1500" w14:textId="77777777" w:rsidTr="00091C4B">
        <w:tc>
          <w:tcPr>
            <w:tcW w:w="2263" w:type="dxa"/>
            <w:shd w:val="clear" w:color="auto" w:fill="B4C6E7" w:themeFill="accent1" w:themeFillTint="66"/>
          </w:tcPr>
          <w:p w14:paraId="25422DD8" w14:textId="3417AC40" w:rsidR="00BE6BE0" w:rsidRDefault="00BE6BE0" w:rsidP="00BE6BE0">
            <w:r>
              <w:t>Label</w:t>
            </w:r>
          </w:p>
        </w:tc>
        <w:tc>
          <w:tcPr>
            <w:tcW w:w="7087" w:type="dxa"/>
            <w:shd w:val="clear" w:color="auto" w:fill="B4C6E7" w:themeFill="accent1" w:themeFillTint="66"/>
          </w:tcPr>
          <w:p w14:paraId="76E56C71" w14:textId="0046009F" w:rsidR="00BE6BE0" w:rsidRDefault="00BE6BE0" w:rsidP="00BE6BE0">
            <w:r>
              <w:t>Meaning</w:t>
            </w:r>
          </w:p>
        </w:tc>
      </w:tr>
      <w:tr w:rsidR="00BE6BE0" w14:paraId="6805A36D" w14:textId="77777777" w:rsidTr="00091C4B">
        <w:tc>
          <w:tcPr>
            <w:tcW w:w="2263" w:type="dxa"/>
          </w:tcPr>
          <w:p w14:paraId="31F874D9" w14:textId="55C3889B" w:rsidR="00BE6BE0" w:rsidRDefault="00BE6BE0" w:rsidP="00BE6BE0">
            <w:r>
              <w:t>Axis PROJECT</w:t>
            </w:r>
          </w:p>
        </w:tc>
        <w:tc>
          <w:tcPr>
            <w:tcW w:w="7087" w:type="dxa"/>
          </w:tcPr>
          <w:p w14:paraId="23A76620" w14:textId="752D5273" w:rsidR="00BE6BE0" w:rsidRDefault="00BE6BE0" w:rsidP="00BE6BE0">
            <w:r>
              <w:t>Name of all axes defined in project</w:t>
            </w:r>
          </w:p>
        </w:tc>
      </w:tr>
      <w:tr w:rsidR="00BE6BE0" w14:paraId="0FC8A989" w14:textId="77777777" w:rsidTr="00091C4B">
        <w:tc>
          <w:tcPr>
            <w:tcW w:w="2263" w:type="dxa"/>
          </w:tcPr>
          <w:p w14:paraId="3B5B8994" w14:textId="34FA5BB2" w:rsidR="00BE6BE0" w:rsidRDefault="00BE6BE0" w:rsidP="00BE6BE0">
            <w:r>
              <w:t>Axis CFG</w:t>
            </w:r>
          </w:p>
        </w:tc>
        <w:tc>
          <w:tcPr>
            <w:tcW w:w="7087" w:type="dxa"/>
          </w:tcPr>
          <w:p w14:paraId="41B9CBB5" w14:textId="75A67ED1" w:rsidR="00BE6BE0" w:rsidRDefault="00BE6BE0" w:rsidP="00BE6BE0">
            <w:r>
              <w:t>Name of all axes stored in config file</w:t>
            </w:r>
          </w:p>
        </w:tc>
      </w:tr>
      <w:tr w:rsidR="00BE6BE0" w14:paraId="0BEB69AF" w14:textId="77777777" w:rsidTr="00091C4B">
        <w:tc>
          <w:tcPr>
            <w:tcW w:w="2263" w:type="dxa"/>
          </w:tcPr>
          <w:p w14:paraId="0EF2D93A" w14:textId="77777777" w:rsidR="00BE6BE0" w:rsidRDefault="00BE6BE0" w:rsidP="00BE6BE0"/>
        </w:tc>
        <w:tc>
          <w:tcPr>
            <w:tcW w:w="7087" w:type="dxa"/>
          </w:tcPr>
          <w:p w14:paraId="20089825" w14:textId="77777777" w:rsidR="00BE6BE0" w:rsidRDefault="00BE6BE0" w:rsidP="00BE6BE0">
            <w:r>
              <w:t xml:space="preserve">Displaying both axis name enables you to detect differences between project and stored configuration. </w:t>
            </w:r>
          </w:p>
          <w:p w14:paraId="10713F37" w14:textId="77777777" w:rsidR="00BE6BE0" w:rsidRDefault="00BE6BE0" w:rsidP="00BE6BE0"/>
          <w:p w14:paraId="74656F6F" w14:textId="04C18E00" w:rsidR="00BE6BE0" w:rsidRDefault="00BE6BE0" w:rsidP="00BE6BE0">
            <w:r>
              <w:t>If the configuration does not match the project:</w:t>
            </w:r>
          </w:p>
          <w:p w14:paraId="7270D9E0" w14:textId="35E2D6EF" w:rsidR="00BE6BE0" w:rsidRDefault="00BE6BE0" w:rsidP="00BE6BE0">
            <w:r>
              <w:t>- Revise settings</w:t>
            </w:r>
          </w:p>
          <w:p w14:paraId="765B2901" w14:textId="77777777" w:rsidR="00BE6BE0" w:rsidRDefault="00BE6BE0" w:rsidP="00BE6BE0">
            <w:r>
              <w:t>- Copy axis names with button "Copy name"</w:t>
            </w:r>
          </w:p>
          <w:p w14:paraId="158434D4" w14:textId="1BC65B54" w:rsidR="00BB0C1F" w:rsidRDefault="00BB0C1F" w:rsidP="00BE6BE0">
            <w:r>
              <w:t>- Save changes</w:t>
            </w:r>
          </w:p>
        </w:tc>
      </w:tr>
      <w:tr w:rsidR="00BE6BE0" w14:paraId="23AC9DD1" w14:textId="77777777" w:rsidTr="00091C4B">
        <w:tc>
          <w:tcPr>
            <w:tcW w:w="2263" w:type="dxa"/>
          </w:tcPr>
          <w:p w14:paraId="201CAAE3" w14:textId="132896AD" w:rsidR="00BE6BE0" w:rsidRDefault="00BE6BE0" w:rsidP="00BE6BE0">
            <w:r>
              <w:t>Jog. Rel.</w:t>
            </w:r>
          </w:p>
        </w:tc>
        <w:tc>
          <w:tcPr>
            <w:tcW w:w="7087" w:type="dxa"/>
          </w:tcPr>
          <w:p w14:paraId="06D49033" w14:textId="600A12DD" w:rsidR="00BE6BE0" w:rsidRDefault="00BE6BE0" w:rsidP="00BE6BE0">
            <w:r>
              <w:t>Enables relative Jog in widget cx-jog</w:t>
            </w:r>
          </w:p>
        </w:tc>
      </w:tr>
      <w:tr w:rsidR="00BE6BE0" w14:paraId="3015B00B" w14:textId="77777777" w:rsidTr="00091C4B">
        <w:tc>
          <w:tcPr>
            <w:tcW w:w="2263" w:type="dxa"/>
          </w:tcPr>
          <w:p w14:paraId="302F11A0" w14:textId="607ECFE1" w:rsidR="00BE6BE0" w:rsidRDefault="00BE6BE0" w:rsidP="00BE6BE0">
            <w:r>
              <w:t>Ref. Abs.</w:t>
            </w:r>
          </w:p>
        </w:tc>
        <w:tc>
          <w:tcPr>
            <w:tcW w:w="7087" w:type="dxa"/>
          </w:tcPr>
          <w:p w14:paraId="18C3F188" w14:textId="65BDE73F" w:rsidR="00BE6BE0" w:rsidRDefault="00BE6BE0" w:rsidP="00BE6BE0">
            <w:r>
              <w:t>Enables setting of absolute reference in widget cx-jog</w:t>
            </w:r>
          </w:p>
        </w:tc>
      </w:tr>
      <w:tr w:rsidR="00BE6BE0" w14:paraId="21AF2B57" w14:textId="77777777" w:rsidTr="00091C4B">
        <w:tc>
          <w:tcPr>
            <w:tcW w:w="2263" w:type="dxa"/>
          </w:tcPr>
          <w:p w14:paraId="4B0F7455" w14:textId="512958C4" w:rsidR="00BE6BE0" w:rsidRDefault="00BE6BE0" w:rsidP="00BE6BE0">
            <w:r>
              <w:t>Ref. Drive</w:t>
            </w:r>
          </w:p>
        </w:tc>
        <w:tc>
          <w:tcPr>
            <w:tcW w:w="7087" w:type="dxa"/>
          </w:tcPr>
          <w:p w14:paraId="2AEEAEA8" w14:textId="09300E83" w:rsidR="00BE6BE0" w:rsidRDefault="00BE6BE0" w:rsidP="00BE6BE0">
            <w:r>
              <w:t>Enables drive-based referencing in widget cx-jog</w:t>
            </w:r>
          </w:p>
        </w:tc>
      </w:tr>
      <w:tr w:rsidR="00BE6BE0" w14:paraId="18F1BBB1" w14:textId="77777777" w:rsidTr="00091C4B">
        <w:tc>
          <w:tcPr>
            <w:tcW w:w="2263" w:type="dxa"/>
          </w:tcPr>
          <w:p w14:paraId="39BC02A2" w14:textId="103CDFB9" w:rsidR="00BE6BE0" w:rsidRDefault="00BE6BE0" w:rsidP="00BE6BE0">
            <w:r>
              <w:t>Ref. Drive Pos.</w:t>
            </w:r>
          </w:p>
        </w:tc>
        <w:tc>
          <w:tcPr>
            <w:tcW w:w="7087" w:type="dxa"/>
          </w:tcPr>
          <w:p w14:paraId="7CBDD06C" w14:textId="0B6FE552" w:rsidR="00BE6BE0" w:rsidRDefault="00BE6BE0" w:rsidP="00BE6BE0">
            <w:r>
              <w:t>Show position input field for drive-based referencing. While all parameters for drive-based homing are stored in the drive, sending the position to the drive must be implemented in</w:t>
            </w:r>
            <w:r w:rsidR="00050B3B">
              <w:t xml:space="preserve"> </w:t>
            </w:r>
            <w:proofErr w:type="spellStart"/>
            <w:r w:rsidR="00050B3B" w:rsidRPr="00050B3B">
              <w:rPr>
                <w:b/>
                <w:bCs/>
              </w:rPr>
              <w:t>FB_Machine_Customer.mSetDriveHomingParams</w:t>
            </w:r>
            <w:proofErr w:type="spellEnd"/>
            <w:r w:rsidR="00050B3B" w:rsidRPr="00050B3B">
              <w:rPr>
                <w:b/>
                <w:bCs/>
              </w:rPr>
              <w:t>()</w:t>
            </w:r>
            <w:r>
              <w:t xml:space="preserve"> </w:t>
            </w:r>
          </w:p>
        </w:tc>
      </w:tr>
      <w:tr w:rsidR="00BE6BE0" w14:paraId="2AC63D12" w14:textId="77777777" w:rsidTr="00091C4B">
        <w:tc>
          <w:tcPr>
            <w:tcW w:w="2263" w:type="dxa"/>
          </w:tcPr>
          <w:p w14:paraId="5B3EC648" w14:textId="7921C6BF" w:rsidR="00BE6BE0" w:rsidRDefault="00BE6BE0" w:rsidP="00BE6BE0">
            <w:r>
              <w:t>Mode</w:t>
            </w:r>
            <w:r w:rsidR="00050B3B">
              <w:t xml:space="preserve"> in </w:t>
            </w:r>
            <w:r>
              <w:t>Auto</w:t>
            </w:r>
          </w:p>
        </w:tc>
        <w:tc>
          <w:tcPr>
            <w:tcW w:w="7087" w:type="dxa"/>
          </w:tcPr>
          <w:p w14:paraId="12498D81" w14:textId="07D26CE8" w:rsidR="00BE6BE0" w:rsidRDefault="00BE6BE0" w:rsidP="00BE6BE0">
            <w:r>
              <w:t xml:space="preserve">OP </w:t>
            </w:r>
            <w:r w:rsidR="00050B3B">
              <w:t>mode,</w:t>
            </w:r>
            <w:r>
              <w:t xml:space="preserve"> which is set, when axis does not belong to a kinematic</w:t>
            </w:r>
          </w:p>
        </w:tc>
      </w:tr>
      <w:tr w:rsidR="00BE6BE0" w14:paraId="32FFA0CA" w14:textId="77777777" w:rsidTr="00091C4B">
        <w:tc>
          <w:tcPr>
            <w:tcW w:w="2263" w:type="dxa"/>
          </w:tcPr>
          <w:p w14:paraId="71C348E4" w14:textId="15FE4278" w:rsidR="00BE6BE0" w:rsidRDefault="00BE6BE0" w:rsidP="00BE6BE0">
            <w:r>
              <w:t>Kin. axis?</w:t>
            </w:r>
          </w:p>
        </w:tc>
        <w:tc>
          <w:tcPr>
            <w:tcW w:w="7087" w:type="dxa"/>
          </w:tcPr>
          <w:p w14:paraId="6BD05952" w14:textId="185B3707" w:rsidR="00BE6BE0" w:rsidRDefault="00BE6BE0" w:rsidP="00BE6BE0">
            <w:r>
              <w:t>Checked if axis is part of any kinematic</w:t>
            </w:r>
          </w:p>
        </w:tc>
      </w:tr>
    </w:tbl>
    <w:p w14:paraId="1F140A51" w14:textId="77777777" w:rsidR="00BE6BE0" w:rsidRDefault="00BE6BE0" w:rsidP="00BE6BE0"/>
    <w:p w14:paraId="56EC9250" w14:textId="1CBFDE1C" w:rsidR="00BE6BE0" w:rsidRPr="00BE6BE0" w:rsidRDefault="00BB0C1F" w:rsidP="00BE6BE0">
      <w:r w:rsidRPr="00BB0C1F">
        <w:rPr>
          <w:noProof/>
        </w:rPr>
        <w:lastRenderedPageBreak/>
        <w:drawing>
          <wp:inline distT="0" distB="0" distL="0" distR="0" wp14:anchorId="07B8A547" wp14:editId="60CDD36B">
            <wp:extent cx="5943600" cy="30867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3086735"/>
                    </a:xfrm>
                    <a:prstGeom prst="rect">
                      <a:avLst/>
                    </a:prstGeom>
                  </pic:spPr>
                </pic:pic>
              </a:graphicData>
            </a:graphic>
          </wp:inline>
        </w:drawing>
      </w:r>
    </w:p>
    <w:p w14:paraId="0761A962" w14:textId="679A8010" w:rsidR="00BE6BE0" w:rsidRDefault="00BE6BE0" w:rsidP="00BE6BE0">
      <w:pPr>
        <w:pStyle w:val="berschrift3"/>
      </w:pPr>
      <w:bookmarkStart w:id="57" w:name="_Toc188347340"/>
      <w:r>
        <w:t>Kinematic settings</w:t>
      </w:r>
      <w:bookmarkEnd w:id="57"/>
    </w:p>
    <w:tbl>
      <w:tblPr>
        <w:tblStyle w:val="Tabellenraster"/>
        <w:tblW w:w="0" w:type="auto"/>
        <w:tblLook w:val="04A0" w:firstRow="1" w:lastRow="0" w:firstColumn="1" w:lastColumn="0" w:noHBand="0" w:noVBand="1"/>
      </w:tblPr>
      <w:tblGrid>
        <w:gridCol w:w="2263"/>
        <w:gridCol w:w="7087"/>
      </w:tblGrid>
      <w:tr w:rsidR="00BE6BE0" w14:paraId="0310C269" w14:textId="77777777" w:rsidTr="00091C4B">
        <w:tc>
          <w:tcPr>
            <w:tcW w:w="2263" w:type="dxa"/>
            <w:shd w:val="clear" w:color="auto" w:fill="B4C6E7" w:themeFill="accent1" w:themeFillTint="66"/>
          </w:tcPr>
          <w:p w14:paraId="13015FC3" w14:textId="77777777" w:rsidR="00BE6BE0" w:rsidRDefault="00BE6BE0" w:rsidP="008D712C">
            <w:r>
              <w:t>Label</w:t>
            </w:r>
          </w:p>
        </w:tc>
        <w:tc>
          <w:tcPr>
            <w:tcW w:w="7087" w:type="dxa"/>
            <w:shd w:val="clear" w:color="auto" w:fill="B4C6E7" w:themeFill="accent1" w:themeFillTint="66"/>
          </w:tcPr>
          <w:p w14:paraId="36C3729D" w14:textId="77777777" w:rsidR="00BE6BE0" w:rsidRDefault="00BE6BE0" w:rsidP="008D712C">
            <w:r>
              <w:t>Meaning</w:t>
            </w:r>
          </w:p>
        </w:tc>
      </w:tr>
      <w:tr w:rsidR="00BE6BE0" w14:paraId="45F0E211" w14:textId="77777777" w:rsidTr="00091C4B">
        <w:tc>
          <w:tcPr>
            <w:tcW w:w="2263" w:type="dxa"/>
          </w:tcPr>
          <w:p w14:paraId="34FEF3A9" w14:textId="2194DBC4" w:rsidR="00BE6BE0" w:rsidRPr="00BE6BE0" w:rsidRDefault="00BE6BE0" w:rsidP="00BE6BE0">
            <w:pPr>
              <w:rPr>
                <w:b/>
                <w:bCs/>
                <w:color w:val="FFFFFF" w:themeColor="background1"/>
              </w:rPr>
            </w:pPr>
            <w:r>
              <w:t>KIN_X Min. Pos []</w:t>
            </w:r>
          </w:p>
        </w:tc>
        <w:tc>
          <w:tcPr>
            <w:tcW w:w="7087" w:type="dxa"/>
          </w:tcPr>
          <w:p w14:paraId="33D6791B" w14:textId="64873565" w:rsidR="00BE6BE0" w:rsidRDefault="00BE6BE0" w:rsidP="008D712C">
            <w:r>
              <w:t>Min. position of kinematic axis X</w:t>
            </w:r>
          </w:p>
        </w:tc>
      </w:tr>
      <w:tr w:rsidR="00BE6BE0" w14:paraId="240834EB" w14:textId="77777777" w:rsidTr="00091C4B">
        <w:tc>
          <w:tcPr>
            <w:tcW w:w="2263" w:type="dxa"/>
          </w:tcPr>
          <w:p w14:paraId="451D772C" w14:textId="414D0D4F" w:rsidR="00BE6BE0" w:rsidRDefault="00BE6BE0" w:rsidP="008D712C">
            <w:r>
              <w:t>KIN_Y Min. Pos []</w:t>
            </w:r>
          </w:p>
        </w:tc>
        <w:tc>
          <w:tcPr>
            <w:tcW w:w="7087" w:type="dxa"/>
          </w:tcPr>
          <w:p w14:paraId="1671BA63" w14:textId="600176C8" w:rsidR="00BE6BE0" w:rsidRDefault="00BE6BE0" w:rsidP="008D712C">
            <w:r>
              <w:t>Min. position of kinematic axis Y</w:t>
            </w:r>
          </w:p>
        </w:tc>
      </w:tr>
      <w:tr w:rsidR="00BE6BE0" w14:paraId="5163F688" w14:textId="77777777" w:rsidTr="00091C4B">
        <w:tc>
          <w:tcPr>
            <w:tcW w:w="2263" w:type="dxa"/>
          </w:tcPr>
          <w:p w14:paraId="69E2E3C0" w14:textId="4C5EC0E4" w:rsidR="00BE6BE0" w:rsidRDefault="00BE6BE0" w:rsidP="00BE6BE0">
            <w:r>
              <w:t>KIN_Z Min. Pos []</w:t>
            </w:r>
          </w:p>
        </w:tc>
        <w:tc>
          <w:tcPr>
            <w:tcW w:w="7087" w:type="dxa"/>
          </w:tcPr>
          <w:p w14:paraId="0C2DBACD" w14:textId="57DE0FC1" w:rsidR="00BE6BE0" w:rsidRDefault="00BE6BE0" w:rsidP="00BE6BE0">
            <w:r>
              <w:t>Min. position of kinematic axis Z</w:t>
            </w:r>
          </w:p>
        </w:tc>
      </w:tr>
      <w:tr w:rsidR="00BE6BE0" w14:paraId="784D0546" w14:textId="77777777" w:rsidTr="00091C4B">
        <w:tc>
          <w:tcPr>
            <w:tcW w:w="2263" w:type="dxa"/>
          </w:tcPr>
          <w:p w14:paraId="02F591C2" w14:textId="350BF6E2" w:rsidR="00BE6BE0" w:rsidRDefault="0027616B" w:rsidP="00BE6BE0">
            <w:r>
              <w:t xml:space="preserve">* </w:t>
            </w:r>
            <w:r w:rsidR="00BE6BE0">
              <w:t>M</w:t>
            </w:r>
            <w:r w:rsidR="00BB0C1F">
              <w:t>ax</w:t>
            </w:r>
            <w:r w:rsidR="00BE6BE0">
              <w:t>. Pos []</w:t>
            </w:r>
          </w:p>
        </w:tc>
        <w:tc>
          <w:tcPr>
            <w:tcW w:w="7087" w:type="dxa"/>
          </w:tcPr>
          <w:p w14:paraId="21E5647E" w14:textId="45271369" w:rsidR="00BE6BE0" w:rsidRDefault="00BE6BE0" w:rsidP="00BE6BE0">
            <w:r>
              <w:t>M</w:t>
            </w:r>
            <w:r w:rsidR="00BB0C1F">
              <w:t>ax</w:t>
            </w:r>
            <w:r>
              <w:t>. position of other kinematic axes</w:t>
            </w:r>
          </w:p>
        </w:tc>
      </w:tr>
      <w:tr w:rsidR="00BE6BE0" w14:paraId="1598D1FE" w14:textId="77777777" w:rsidTr="00091C4B">
        <w:tc>
          <w:tcPr>
            <w:tcW w:w="2263" w:type="dxa"/>
          </w:tcPr>
          <w:p w14:paraId="3DD0348F" w14:textId="21A6D265" w:rsidR="00BE6BE0" w:rsidRDefault="00BE6BE0" w:rsidP="00BE6BE0"/>
        </w:tc>
        <w:tc>
          <w:tcPr>
            <w:tcW w:w="7087" w:type="dxa"/>
          </w:tcPr>
          <w:p w14:paraId="777D1B9A" w14:textId="188DE5FF" w:rsidR="00BE6BE0" w:rsidRDefault="00BE6BE0" w:rsidP="00BE6BE0"/>
        </w:tc>
      </w:tr>
      <w:tr w:rsidR="00BE6BE0" w14:paraId="1D3A70B1" w14:textId="77777777" w:rsidTr="00091C4B">
        <w:tc>
          <w:tcPr>
            <w:tcW w:w="2263" w:type="dxa"/>
          </w:tcPr>
          <w:p w14:paraId="22BCB83E" w14:textId="500CB018" w:rsidR="00BE6BE0" w:rsidRDefault="00BE6BE0" w:rsidP="00BE6BE0">
            <w:r>
              <w:t>Jog. Rel.</w:t>
            </w:r>
          </w:p>
        </w:tc>
        <w:tc>
          <w:tcPr>
            <w:tcW w:w="7087" w:type="dxa"/>
          </w:tcPr>
          <w:p w14:paraId="3CF4FA7D" w14:textId="1EEF774B" w:rsidR="00BE6BE0" w:rsidRDefault="00BE6BE0" w:rsidP="00BE6BE0">
            <w:r>
              <w:t>Enables relative Jog in widget cx-jog</w:t>
            </w:r>
          </w:p>
        </w:tc>
      </w:tr>
      <w:tr w:rsidR="00BE6BE0" w14:paraId="424AB966" w14:textId="77777777" w:rsidTr="00091C4B">
        <w:tc>
          <w:tcPr>
            <w:tcW w:w="2263" w:type="dxa"/>
          </w:tcPr>
          <w:p w14:paraId="660203A0" w14:textId="7FB4F324" w:rsidR="00BE6BE0" w:rsidRDefault="00BE6BE0" w:rsidP="00BE6BE0">
            <w:r>
              <w:t>Max. Jog Vel. []</w:t>
            </w:r>
          </w:p>
        </w:tc>
        <w:tc>
          <w:tcPr>
            <w:tcW w:w="7087" w:type="dxa"/>
          </w:tcPr>
          <w:p w14:paraId="7651FC58" w14:textId="6223EDA4" w:rsidR="00BE6BE0" w:rsidRDefault="00BE6BE0" w:rsidP="00BE6BE0">
            <w:r>
              <w:t>Max. jog velocity for kinematic</w:t>
            </w:r>
          </w:p>
        </w:tc>
      </w:tr>
    </w:tbl>
    <w:p w14:paraId="2D2FC56C" w14:textId="77777777" w:rsidR="00BE6BE0" w:rsidRPr="00BE6BE0" w:rsidRDefault="00BE6BE0" w:rsidP="00BE6BE0"/>
    <w:p w14:paraId="21D1392D" w14:textId="30C8D506" w:rsidR="00BE6BE0" w:rsidRPr="00BE6BE0" w:rsidRDefault="00957435" w:rsidP="00BE6BE0">
      <w:r w:rsidRPr="00957435">
        <w:rPr>
          <w:noProof/>
        </w:rPr>
        <w:drawing>
          <wp:inline distT="0" distB="0" distL="0" distR="0" wp14:anchorId="23A105BF" wp14:editId="3999EC56">
            <wp:extent cx="5943600" cy="237553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2375535"/>
                    </a:xfrm>
                    <a:prstGeom prst="rect">
                      <a:avLst/>
                    </a:prstGeom>
                  </pic:spPr>
                </pic:pic>
              </a:graphicData>
            </a:graphic>
          </wp:inline>
        </w:drawing>
      </w:r>
    </w:p>
    <w:p w14:paraId="02DC2784" w14:textId="610C7A94" w:rsidR="00BE6BE0" w:rsidRPr="00E0464B" w:rsidRDefault="00BE6BE0" w:rsidP="00957435">
      <w:pPr>
        <w:pStyle w:val="Beschriftung"/>
      </w:pPr>
      <w:r>
        <w:t>To set other application specific settings, see</w:t>
      </w:r>
      <w:r w:rsidR="00F62CE6" w:rsidRPr="00205DD6">
        <w:t xml:space="preserve"> </w:t>
      </w:r>
      <w:proofErr w:type="spellStart"/>
      <w:r w:rsidR="00F62CE6" w:rsidRPr="00F62CE6">
        <w:rPr>
          <w:rStyle w:val="NamesZchn"/>
          <w:i w:val="0"/>
          <w:iCs/>
        </w:rPr>
        <w:t>FB_Machine_Customer</w:t>
      </w:r>
      <w:proofErr w:type="spellEnd"/>
      <w:r w:rsidR="00F62CE6" w:rsidRPr="00F62CE6">
        <w:rPr>
          <w:rStyle w:val="NamesZchn"/>
          <w:i w:val="0"/>
          <w:iCs/>
        </w:rPr>
        <w:t>/00_Init/</w:t>
      </w:r>
      <w:proofErr w:type="spellStart"/>
      <w:r w:rsidR="00F62CE6" w:rsidRPr="00F62CE6">
        <w:rPr>
          <w:rStyle w:val="NamesZchn"/>
          <w:i w:val="0"/>
          <w:iCs/>
        </w:rPr>
        <w:t>mUserCfg</w:t>
      </w:r>
      <w:proofErr w:type="spellEnd"/>
      <w:r>
        <w:t>.</w:t>
      </w:r>
    </w:p>
    <w:p w14:paraId="3123BF5C" w14:textId="063AC2A7" w:rsidR="00E0464B" w:rsidRDefault="00E0464B" w:rsidP="00DF367A">
      <w:pPr>
        <w:pStyle w:val="berschrift2"/>
        <w:numPr>
          <w:ilvl w:val="1"/>
          <w:numId w:val="14"/>
        </w:numPr>
      </w:pPr>
      <w:bookmarkStart w:id="58" w:name="_Toc188347341"/>
      <w:r>
        <w:lastRenderedPageBreak/>
        <w:t>Configure kinematic switches</w:t>
      </w:r>
      <w:bookmarkEnd w:id="58"/>
    </w:p>
    <w:p w14:paraId="174A4322" w14:textId="090F8A80" w:rsidR="00E0464B" w:rsidRPr="00E0464B" w:rsidRDefault="00E0464B" w:rsidP="00E0464B">
      <w:r w:rsidRPr="00205DD6">
        <w:t xml:space="preserve">In </w:t>
      </w:r>
      <w:proofErr w:type="spellStart"/>
      <w:r w:rsidRPr="00F62CE6">
        <w:rPr>
          <w:rStyle w:val="NamesZchn"/>
          <w:i w:val="0"/>
          <w:iCs/>
        </w:rPr>
        <w:t>FB_Machine_Customer</w:t>
      </w:r>
      <w:proofErr w:type="spellEnd"/>
      <w:r w:rsidRPr="00F62CE6">
        <w:rPr>
          <w:rStyle w:val="NamesZchn"/>
          <w:i w:val="0"/>
          <w:iCs/>
        </w:rPr>
        <w:t>/00_Init/</w:t>
      </w:r>
      <w:proofErr w:type="spellStart"/>
      <w:r w:rsidRPr="00F62CE6">
        <w:rPr>
          <w:rStyle w:val="NamesZchn"/>
          <w:i w:val="0"/>
          <w:iCs/>
        </w:rPr>
        <w:t>mUserCfg</w:t>
      </w:r>
      <w:proofErr w:type="spellEnd"/>
      <w:r w:rsidRPr="00205DD6">
        <w:t xml:space="preserve"> </w:t>
      </w:r>
      <w:r>
        <w:t>s</w:t>
      </w:r>
      <w:r w:rsidRPr="00E0464B">
        <w:t xml:space="preserve">witches can be </w:t>
      </w:r>
      <w:r>
        <w:t xml:space="preserve">configured. These switches are </w:t>
      </w:r>
      <w:r w:rsidRPr="00E0464B">
        <w:t>displayed in the jog widget of the HMI, e.g., to activate compressed air or gripper in OP mode</w:t>
      </w:r>
      <w:r w:rsidR="00716731">
        <w:t xml:space="preserve"> </w:t>
      </w:r>
      <w:r w:rsidR="00716731" w:rsidRPr="00E0464B">
        <w:t>Manual</w:t>
      </w:r>
      <w:r w:rsidRPr="00E0464B">
        <w:t>.</w:t>
      </w:r>
      <w:r>
        <w:t xml:space="preserve"> </w:t>
      </w:r>
      <w:r w:rsidR="00FC15E2">
        <w:t>To display a switch set a reference to a BOOL variable and define the label for the HMI button.</w:t>
      </w:r>
    </w:p>
    <w:p w14:paraId="080D26BD" w14:textId="6D361361" w:rsidR="00522EC6" w:rsidRDefault="00522EC6" w:rsidP="00DF367A">
      <w:pPr>
        <w:pStyle w:val="berschrift2"/>
        <w:numPr>
          <w:ilvl w:val="1"/>
          <w:numId w:val="14"/>
        </w:numPr>
      </w:pPr>
      <w:bookmarkStart w:id="59" w:name="_Ref151649270"/>
      <w:bookmarkStart w:id="60" w:name="_Toc188347342"/>
      <w:r>
        <w:t xml:space="preserve">Configure </w:t>
      </w:r>
      <w:r w:rsidR="00716731">
        <w:t xml:space="preserve">common </w:t>
      </w:r>
      <w:r>
        <w:t>features</w:t>
      </w:r>
      <w:bookmarkEnd w:id="59"/>
      <w:bookmarkEnd w:id="60"/>
    </w:p>
    <w:p w14:paraId="5F3A5FCA" w14:textId="3B49085C" w:rsidR="00BE6BE0" w:rsidRDefault="00BE6BE0" w:rsidP="00522EC6">
      <w:r>
        <w:t xml:space="preserve">In WebIQ runtime open “Debug&gt; Debug </w:t>
      </w:r>
      <w:proofErr w:type="spellStart"/>
      <w:r>
        <w:t>Funcs</w:t>
      </w:r>
      <w:proofErr w:type="spellEnd"/>
      <w:r>
        <w:t>”. Here you can set PLC features.</w:t>
      </w:r>
    </w:p>
    <w:p w14:paraId="1F85A77B" w14:textId="4CCB1444" w:rsidR="00BE6BE0" w:rsidRDefault="002C1731" w:rsidP="00522EC6">
      <w:r w:rsidRPr="002C1731">
        <w:rPr>
          <w:noProof/>
        </w:rPr>
        <w:drawing>
          <wp:inline distT="0" distB="0" distL="0" distR="0" wp14:anchorId="25D55E21" wp14:editId="57A257EE">
            <wp:extent cx="5943600" cy="32213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221355"/>
                    </a:xfrm>
                    <a:prstGeom prst="rect">
                      <a:avLst/>
                    </a:prstGeom>
                  </pic:spPr>
                </pic:pic>
              </a:graphicData>
            </a:graphic>
          </wp:inline>
        </w:drawing>
      </w:r>
    </w:p>
    <w:p w14:paraId="09C75CF5" w14:textId="67D40421" w:rsidR="00522EC6" w:rsidRDefault="00716731" w:rsidP="00522EC6">
      <w:r>
        <w:t xml:space="preserve">PLC: </w:t>
      </w:r>
      <w:r w:rsidR="00BE6BE0">
        <w:t xml:space="preserve">See folder </w:t>
      </w:r>
      <w:proofErr w:type="spellStart"/>
      <w:r w:rsidR="009E4658">
        <w:rPr>
          <w:b/>
          <w:bCs/>
        </w:rPr>
        <w:t>PersistentVars</w:t>
      </w:r>
      <w:proofErr w:type="spellEnd"/>
      <w:r w:rsidR="002050AA">
        <w:t xml:space="preserve"> in Plc engineering</w:t>
      </w:r>
      <w:r w:rsidR="00522EC6">
        <w:t xml:space="preserve"> </w:t>
      </w:r>
      <w:r w:rsidR="002050AA">
        <w:t>to</w:t>
      </w:r>
      <w:r w:rsidR="00522EC6">
        <w:t xml:space="preserve"> configure PLC features. Here some examples:</w:t>
      </w:r>
    </w:p>
    <w:tbl>
      <w:tblPr>
        <w:tblStyle w:val="Tabellenraster"/>
        <w:tblW w:w="0" w:type="auto"/>
        <w:tblLook w:val="04A0" w:firstRow="1" w:lastRow="0" w:firstColumn="1" w:lastColumn="0" w:noHBand="0" w:noVBand="1"/>
      </w:tblPr>
      <w:tblGrid>
        <w:gridCol w:w="3595"/>
        <w:gridCol w:w="5755"/>
      </w:tblGrid>
      <w:tr w:rsidR="00522EC6" w:rsidRPr="00522EC6" w14:paraId="0B7D28D2" w14:textId="77777777" w:rsidTr="00522EC6">
        <w:tc>
          <w:tcPr>
            <w:tcW w:w="3595" w:type="dxa"/>
            <w:shd w:val="clear" w:color="auto" w:fill="BDD6EE" w:themeFill="accent5" w:themeFillTint="66"/>
          </w:tcPr>
          <w:p w14:paraId="4088FD49" w14:textId="159EB94E" w:rsidR="00522EC6" w:rsidRPr="00522EC6" w:rsidRDefault="00522EC6" w:rsidP="00522EC6">
            <w:pPr>
              <w:rPr>
                <w:rFonts w:cs="Arial"/>
              </w:rPr>
            </w:pPr>
            <w:r>
              <w:rPr>
                <w:rFonts w:cs="Arial"/>
              </w:rPr>
              <w:t>Flag</w:t>
            </w:r>
          </w:p>
        </w:tc>
        <w:tc>
          <w:tcPr>
            <w:tcW w:w="5755" w:type="dxa"/>
            <w:shd w:val="clear" w:color="auto" w:fill="BDD6EE" w:themeFill="accent5" w:themeFillTint="66"/>
          </w:tcPr>
          <w:p w14:paraId="6269AF76" w14:textId="063371BF" w:rsidR="00522EC6" w:rsidRPr="00522EC6" w:rsidRDefault="00522EC6" w:rsidP="00522EC6">
            <w:pPr>
              <w:rPr>
                <w:rFonts w:cs="Arial"/>
              </w:rPr>
            </w:pPr>
            <w:r>
              <w:rPr>
                <w:rFonts w:cs="Arial"/>
              </w:rPr>
              <w:t>Description</w:t>
            </w:r>
          </w:p>
        </w:tc>
      </w:tr>
      <w:tr w:rsidR="00522EC6" w:rsidRPr="00522EC6" w14:paraId="609E019E" w14:textId="77777777" w:rsidTr="00522EC6">
        <w:tc>
          <w:tcPr>
            <w:tcW w:w="3595" w:type="dxa"/>
          </w:tcPr>
          <w:p w14:paraId="5B93C9CB" w14:textId="6CA5456F" w:rsidR="00522EC6" w:rsidRPr="00522EC6" w:rsidRDefault="00522EC6" w:rsidP="00522EC6">
            <w:pPr>
              <w:rPr>
                <w:rFonts w:cs="Arial"/>
              </w:rPr>
            </w:pPr>
            <w:proofErr w:type="spellStart"/>
            <w:r w:rsidRPr="00522EC6">
              <w:rPr>
                <w:rFonts w:cs="Arial"/>
              </w:rPr>
              <w:t>bDisplayAxesPos</w:t>
            </w:r>
            <w:proofErr w:type="spellEnd"/>
          </w:p>
        </w:tc>
        <w:tc>
          <w:tcPr>
            <w:tcW w:w="5755" w:type="dxa"/>
          </w:tcPr>
          <w:p w14:paraId="4FB151DA" w14:textId="6191B8E8" w:rsidR="00522EC6" w:rsidRPr="00522EC6" w:rsidRDefault="00522EC6" w:rsidP="00522EC6">
            <w:pPr>
              <w:rPr>
                <w:rFonts w:cs="Arial"/>
              </w:rPr>
            </w:pPr>
            <w:r>
              <w:rPr>
                <w:rFonts w:cs="Arial"/>
              </w:rPr>
              <w:t>Display axes position instead of kinematic position, while kinematic position is invalid, when not grouped</w:t>
            </w:r>
          </w:p>
        </w:tc>
      </w:tr>
      <w:tr w:rsidR="00522EC6" w:rsidRPr="00522EC6" w14:paraId="35C627F4" w14:textId="77777777" w:rsidTr="00522EC6">
        <w:tc>
          <w:tcPr>
            <w:tcW w:w="3595" w:type="dxa"/>
          </w:tcPr>
          <w:p w14:paraId="28B0FA0B" w14:textId="09E701A2" w:rsidR="00522EC6" w:rsidRPr="00522EC6" w:rsidRDefault="00522EC6" w:rsidP="00522EC6">
            <w:pPr>
              <w:rPr>
                <w:rFonts w:cs="Arial"/>
              </w:rPr>
            </w:pPr>
            <w:proofErr w:type="spellStart"/>
            <w:r w:rsidRPr="00522EC6">
              <w:rPr>
                <w:rFonts w:cs="Arial"/>
              </w:rPr>
              <w:t>bTeachPointEditInAutoMode</w:t>
            </w:r>
            <w:proofErr w:type="spellEnd"/>
          </w:p>
        </w:tc>
        <w:tc>
          <w:tcPr>
            <w:tcW w:w="5755" w:type="dxa"/>
          </w:tcPr>
          <w:p w14:paraId="28754433" w14:textId="7CFAAFA7" w:rsidR="00522EC6" w:rsidRPr="00522EC6" w:rsidRDefault="00522EC6" w:rsidP="00522EC6">
            <w:pPr>
              <w:rPr>
                <w:rFonts w:cs="Arial"/>
              </w:rPr>
            </w:pPr>
            <w:r>
              <w:rPr>
                <w:rFonts w:cs="Arial"/>
              </w:rPr>
              <w:t xml:space="preserve">Allow/Disable editing </w:t>
            </w:r>
            <w:proofErr w:type="spellStart"/>
            <w:r>
              <w:rPr>
                <w:rFonts w:cs="Arial"/>
              </w:rPr>
              <w:t>teachpoints</w:t>
            </w:r>
            <w:proofErr w:type="spellEnd"/>
            <w:r>
              <w:rPr>
                <w:rFonts w:cs="Arial"/>
              </w:rPr>
              <w:t xml:space="preserve"> in OP mode automatic</w:t>
            </w:r>
          </w:p>
        </w:tc>
      </w:tr>
      <w:tr w:rsidR="00716731" w:rsidRPr="00522EC6" w14:paraId="456DD8B2" w14:textId="77777777" w:rsidTr="00522EC6">
        <w:tc>
          <w:tcPr>
            <w:tcW w:w="3595" w:type="dxa"/>
          </w:tcPr>
          <w:p w14:paraId="479F7FA4" w14:textId="18695BFA" w:rsidR="00716731" w:rsidRPr="00522EC6" w:rsidRDefault="00716731" w:rsidP="00522EC6">
            <w:pPr>
              <w:rPr>
                <w:rFonts w:cs="Arial"/>
              </w:rPr>
            </w:pPr>
            <w:proofErr w:type="spellStart"/>
            <w:r w:rsidRPr="00716731">
              <w:rPr>
                <w:rFonts w:cs="Arial"/>
              </w:rPr>
              <w:t>bHoldJogButton</w:t>
            </w:r>
            <w:proofErr w:type="spellEnd"/>
          </w:p>
        </w:tc>
        <w:tc>
          <w:tcPr>
            <w:tcW w:w="5755" w:type="dxa"/>
          </w:tcPr>
          <w:p w14:paraId="4CF09AC2" w14:textId="073324C5" w:rsidR="00716731" w:rsidRDefault="00716731" w:rsidP="00522EC6">
            <w:pPr>
              <w:rPr>
                <w:rFonts w:cs="Arial"/>
              </w:rPr>
            </w:pPr>
            <w:r w:rsidRPr="00716731">
              <w:rPr>
                <w:rFonts w:cs="Arial"/>
              </w:rPr>
              <w:t xml:space="preserve">jog button must be </w:t>
            </w:r>
            <w:r>
              <w:rPr>
                <w:rFonts w:cs="Arial"/>
              </w:rPr>
              <w:t>hold</w:t>
            </w:r>
            <w:r w:rsidRPr="00716731">
              <w:rPr>
                <w:rFonts w:cs="Arial"/>
              </w:rPr>
              <w:t xml:space="preserve"> until </w:t>
            </w:r>
            <w:r>
              <w:rPr>
                <w:rFonts w:cs="Arial"/>
              </w:rPr>
              <w:t>distance</w:t>
            </w:r>
            <w:r w:rsidRPr="00716731">
              <w:rPr>
                <w:rFonts w:cs="Arial"/>
              </w:rPr>
              <w:t xml:space="preserve"> reached</w:t>
            </w:r>
          </w:p>
        </w:tc>
      </w:tr>
    </w:tbl>
    <w:p w14:paraId="1B93CB50" w14:textId="77777777" w:rsidR="002050AA" w:rsidRDefault="002050AA" w:rsidP="00522EC6">
      <w:pPr>
        <w:rPr>
          <w:rFonts w:cs="Arial"/>
        </w:rPr>
      </w:pPr>
    </w:p>
    <w:p w14:paraId="1358256A" w14:textId="60B4D9AA" w:rsidR="00522EC6" w:rsidRDefault="00716731" w:rsidP="00522EC6">
      <w:r>
        <w:rPr>
          <w:rFonts w:cs="Arial"/>
        </w:rPr>
        <w:t xml:space="preserve">WebIQ: </w:t>
      </w:r>
      <w:r w:rsidR="002050AA">
        <w:rPr>
          <w:rFonts w:cs="Arial"/>
        </w:rPr>
        <w:t xml:space="preserve">Open local script </w:t>
      </w:r>
      <w:proofErr w:type="spellStart"/>
      <w:r w:rsidR="002050AA" w:rsidRPr="002050AA">
        <w:rPr>
          <w:rFonts w:cs="Arial"/>
          <w:b/>
          <w:bCs/>
        </w:rPr>
        <w:t>cfg</w:t>
      </w:r>
      <w:proofErr w:type="spellEnd"/>
      <w:r w:rsidR="002050AA">
        <w:rPr>
          <w:rFonts w:cs="Arial"/>
        </w:rPr>
        <w:t xml:space="preserve"> in Code Manger of WebIQ Designer</w:t>
      </w:r>
      <w:r w:rsidR="002050AA">
        <w:t>. Here some examples:</w:t>
      </w:r>
    </w:p>
    <w:tbl>
      <w:tblPr>
        <w:tblStyle w:val="Tabellenraster"/>
        <w:tblW w:w="0" w:type="auto"/>
        <w:tblLook w:val="04A0" w:firstRow="1" w:lastRow="0" w:firstColumn="1" w:lastColumn="0" w:noHBand="0" w:noVBand="1"/>
      </w:tblPr>
      <w:tblGrid>
        <w:gridCol w:w="3595"/>
        <w:gridCol w:w="5755"/>
      </w:tblGrid>
      <w:tr w:rsidR="002050AA" w:rsidRPr="00522EC6" w14:paraId="5B70C824" w14:textId="77777777" w:rsidTr="006C2114">
        <w:tc>
          <w:tcPr>
            <w:tcW w:w="3595" w:type="dxa"/>
            <w:shd w:val="clear" w:color="auto" w:fill="BDD6EE" w:themeFill="accent5" w:themeFillTint="66"/>
          </w:tcPr>
          <w:p w14:paraId="7F381DF7" w14:textId="77777777" w:rsidR="002050AA" w:rsidRPr="00522EC6" w:rsidRDefault="002050AA" w:rsidP="006C2114">
            <w:pPr>
              <w:rPr>
                <w:rFonts w:cs="Arial"/>
              </w:rPr>
            </w:pPr>
            <w:r>
              <w:rPr>
                <w:rFonts w:cs="Arial"/>
              </w:rPr>
              <w:t>Flag</w:t>
            </w:r>
          </w:p>
        </w:tc>
        <w:tc>
          <w:tcPr>
            <w:tcW w:w="5755" w:type="dxa"/>
            <w:shd w:val="clear" w:color="auto" w:fill="BDD6EE" w:themeFill="accent5" w:themeFillTint="66"/>
          </w:tcPr>
          <w:p w14:paraId="26E28764" w14:textId="77777777" w:rsidR="002050AA" w:rsidRPr="00522EC6" w:rsidRDefault="002050AA" w:rsidP="006C2114">
            <w:pPr>
              <w:rPr>
                <w:rFonts w:cs="Arial"/>
              </w:rPr>
            </w:pPr>
            <w:r>
              <w:rPr>
                <w:rFonts w:cs="Arial"/>
              </w:rPr>
              <w:t>Description</w:t>
            </w:r>
          </w:p>
        </w:tc>
      </w:tr>
      <w:tr w:rsidR="002C1731" w:rsidRPr="00522EC6" w14:paraId="196BC34F" w14:textId="77777777" w:rsidTr="00DE1FEE">
        <w:tc>
          <w:tcPr>
            <w:tcW w:w="3595" w:type="dxa"/>
          </w:tcPr>
          <w:p w14:paraId="7218F72A" w14:textId="77777777" w:rsidR="002C1731" w:rsidRPr="00522EC6" w:rsidRDefault="002C1731" w:rsidP="00DE1FEE">
            <w:pPr>
              <w:rPr>
                <w:rFonts w:cs="Arial"/>
              </w:rPr>
            </w:pPr>
            <w:proofErr w:type="spellStart"/>
            <w:r w:rsidRPr="00E22113">
              <w:rPr>
                <w:rFonts w:cs="Arial"/>
              </w:rPr>
              <w:t>sCfgVirtKeypadStart</w:t>
            </w:r>
            <w:proofErr w:type="spellEnd"/>
          </w:p>
        </w:tc>
        <w:tc>
          <w:tcPr>
            <w:tcW w:w="5755" w:type="dxa"/>
          </w:tcPr>
          <w:p w14:paraId="42CEFA79" w14:textId="77777777" w:rsidR="002C1731" w:rsidRPr="00522EC6" w:rsidRDefault="002C1731" w:rsidP="00DE1FEE">
            <w:pPr>
              <w:rPr>
                <w:rFonts w:cs="Arial"/>
              </w:rPr>
            </w:pPr>
            <w:r>
              <w:rPr>
                <w:rFonts w:cs="Arial"/>
              </w:rPr>
              <w:t>Enable virtual keypad</w:t>
            </w:r>
          </w:p>
        </w:tc>
      </w:tr>
      <w:tr w:rsidR="002C1731" w:rsidRPr="00522EC6" w14:paraId="6F77C432" w14:textId="77777777" w:rsidTr="00DE1FEE">
        <w:tc>
          <w:tcPr>
            <w:tcW w:w="3595" w:type="dxa"/>
          </w:tcPr>
          <w:p w14:paraId="56306EE3" w14:textId="77777777" w:rsidR="002C1731" w:rsidRPr="00522EC6" w:rsidRDefault="002C1731" w:rsidP="00DE1FEE">
            <w:pPr>
              <w:rPr>
                <w:rFonts w:cs="Arial"/>
              </w:rPr>
            </w:pPr>
            <w:proofErr w:type="spellStart"/>
            <w:r w:rsidRPr="00E22113">
              <w:rPr>
                <w:rFonts w:cs="Arial"/>
              </w:rPr>
              <w:t>iCfgHeartbeatInterval</w:t>
            </w:r>
            <w:proofErr w:type="spellEnd"/>
          </w:p>
        </w:tc>
        <w:tc>
          <w:tcPr>
            <w:tcW w:w="5755" w:type="dxa"/>
          </w:tcPr>
          <w:p w14:paraId="1B1AD55B" w14:textId="77777777" w:rsidR="002C1731" w:rsidRPr="00522EC6" w:rsidRDefault="002C1731" w:rsidP="00DE1FEE">
            <w:pPr>
              <w:rPr>
                <w:rFonts w:cs="Arial"/>
              </w:rPr>
            </w:pPr>
            <w:r>
              <w:rPr>
                <w:rFonts w:cs="Arial"/>
              </w:rPr>
              <w:t>Heartbeat interval</w:t>
            </w:r>
          </w:p>
        </w:tc>
      </w:tr>
      <w:tr w:rsidR="002C1731" w:rsidRPr="00522EC6" w14:paraId="6A35AB69" w14:textId="77777777" w:rsidTr="00DE1FEE">
        <w:tc>
          <w:tcPr>
            <w:tcW w:w="3595" w:type="dxa"/>
          </w:tcPr>
          <w:p w14:paraId="60AE9E95" w14:textId="77777777" w:rsidR="002C1731" w:rsidRPr="002050AA" w:rsidRDefault="002C1731" w:rsidP="00DE1FEE">
            <w:pPr>
              <w:rPr>
                <w:rFonts w:cs="Arial"/>
              </w:rPr>
            </w:pPr>
            <w:proofErr w:type="spellStart"/>
            <w:r w:rsidRPr="00E22113">
              <w:rPr>
                <w:rFonts w:cs="Arial"/>
              </w:rPr>
              <w:t>iCfgStartupDelay</w:t>
            </w:r>
            <w:proofErr w:type="spellEnd"/>
          </w:p>
        </w:tc>
        <w:tc>
          <w:tcPr>
            <w:tcW w:w="5755" w:type="dxa"/>
          </w:tcPr>
          <w:p w14:paraId="2606B40A" w14:textId="77777777" w:rsidR="002C1731" w:rsidRPr="00522EC6" w:rsidRDefault="002C1731" w:rsidP="00DE1FEE">
            <w:pPr>
              <w:rPr>
                <w:rFonts w:cs="Arial"/>
              </w:rPr>
            </w:pPr>
            <w:r>
              <w:rPr>
                <w:rFonts w:cs="Arial"/>
              </w:rPr>
              <w:t>Startup delay for HMI</w:t>
            </w:r>
          </w:p>
        </w:tc>
      </w:tr>
      <w:tr w:rsidR="000B160E" w:rsidRPr="00522EC6" w14:paraId="03516617" w14:textId="77777777" w:rsidTr="006C2114">
        <w:tc>
          <w:tcPr>
            <w:tcW w:w="3595" w:type="dxa"/>
          </w:tcPr>
          <w:p w14:paraId="2EADF167" w14:textId="54497A3E" w:rsidR="000B160E" w:rsidRPr="000B160E" w:rsidRDefault="000B160E" w:rsidP="006C2114">
            <w:pPr>
              <w:rPr>
                <w:rFonts w:cs="Arial"/>
              </w:rPr>
            </w:pPr>
            <w:r w:rsidRPr="000B160E">
              <w:rPr>
                <w:rFonts w:cs="Arial"/>
              </w:rPr>
              <w:t>URL_3D_VIEWER</w:t>
            </w:r>
          </w:p>
        </w:tc>
        <w:tc>
          <w:tcPr>
            <w:tcW w:w="5755" w:type="dxa"/>
          </w:tcPr>
          <w:p w14:paraId="6212B909" w14:textId="7CBBEA3E" w:rsidR="000B160E" w:rsidRDefault="000B160E" w:rsidP="006C2114">
            <w:pPr>
              <w:rPr>
                <w:rFonts w:cs="Arial"/>
              </w:rPr>
            </w:pPr>
            <w:proofErr w:type="spellStart"/>
            <w:r>
              <w:rPr>
                <w:rFonts w:cs="Arial"/>
              </w:rPr>
              <w:t>Url</w:t>
            </w:r>
            <w:proofErr w:type="spellEnd"/>
            <w:r>
              <w:rPr>
                <w:rFonts w:cs="Arial"/>
              </w:rPr>
              <w:t xml:space="preserve"> to display 3D viewer</w:t>
            </w:r>
          </w:p>
        </w:tc>
      </w:tr>
      <w:tr w:rsidR="000B160E" w:rsidRPr="00522EC6" w14:paraId="20FF8194" w14:textId="77777777" w:rsidTr="006C2114">
        <w:tc>
          <w:tcPr>
            <w:tcW w:w="3595" w:type="dxa"/>
          </w:tcPr>
          <w:p w14:paraId="71C9E27B" w14:textId="0D7C6ED3" w:rsidR="000B160E" w:rsidRPr="000B160E" w:rsidRDefault="000B160E" w:rsidP="006C2114">
            <w:pPr>
              <w:rPr>
                <w:rFonts w:cs="Arial"/>
              </w:rPr>
            </w:pPr>
            <w:r w:rsidRPr="000B160E">
              <w:rPr>
                <w:rFonts w:cs="Arial"/>
              </w:rPr>
              <w:t>URL_TIGER</w:t>
            </w:r>
          </w:p>
        </w:tc>
        <w:tc>
          <w:tcPr>
            <w:tcW w:w="5755" w:type="dxa"/>
          </w:tcPr>
          <w:p w14:paraId="690286F0" w14:textId="233764DE" w:rsidR="000B160E" w:rsidRDefault="000B160E" w:rsidP="006C2114">
            <w:pPr>
              <w:rPr>
                <w:rFonts w:cs="Arial"/>
              </w:rPr>
            </w:pPr>
            <w:proofErr w:type="spellStart"/>
            <w:r>
              <w:rPr>
                <w:rFonts w:cs="Arial"/>
              </w:rPr>
              <w:t>Url</w:t>
            </w:r>
            <w:proofErr w:type="spellEnd"/>
            <w:r>
              <w:rPr>
                <w:rFonts w:cs="Arial"/>
              </w:rPr>
              <w:t xml:space="preserve"> to display IDE </w:t>
            </w:r>
          </w:p>
        </w:tc>
      </w:tr>
      <w:tr w:rsidR="003D7435" w:rsidRPr="00522EC6" w14:paraId="6E32C05D" w14:textId="77777777" w:rsidTr="006C2114">
        <w:tc>
          <w:tcPr>
            <w:tcW w:w="3595" w:type="dxa"/>
          </w:tcPr>
          <w:p w14:paraId="1BD60025" w14:textId="7AC83A59" w:rsidR="003D7435" w:rsidRPr="003D7435" w:rsidRDefault="003D7435" w:rsidP="003D7435">
            <w:pPr>
              <w:rPr>
                <w:rFonts w:cs="Arial"/>
              </w:rPr>
            </w:pPr>
            <w:proofErr w:type="spellStart"/>
            <w:r w:rsidRPr="003D7435">
              <w:rPr>
                <w:rFonts w:cs="Arial"/>
              </w:rPr>
              <w:lastRenderedPageBreak/>
              <w:t>arIdeUserGroupsShow</w:t>
            </w:r>
            <w:proofErr w:type="spellEnd"/>
          </w:p>
          <w:p w14:paraId="3E2065E1" w14:textId="7F582B8C" w:rsidR="003D7435" w:rsidRPr="003D7435" w:rsidRDefault="003D7435" w:rsidP="003D7435">
            <w:pPr>
              <w:rPr>
                <w:rFonts w:cs="Arial"/>
              </w:rPr>
            </w:pPr>
            <w:proofErr w:type="spellStart"/>
            <w:r w:rsidRPr="003D7435">
              <w:rPr>
                <w:rFonts w:cs="Arial"/>
              </w:rPr>
              <w:t>cssHideIdeCtrls</w:t>
            </w:r>
            <w:proofErr w:type="spellEnd"/>
          </w:p>
        </w:tc>
        <w:tc>
          <w:tcPr>
            <w:tcW w:w="5755" w:type="dxa"/>
          </w:tcPr>
          <w:p w14:paraId="7BF12C05" w14:textId="13190882" w:rsidR="003D7435" w:rsidRDefault="004D3011" w:rsidP="006C2114">
            <w:pPr>
              <w:rPr>
                <w:rFonts w:cs="Arial"/>
              </w:rPr>
            </w:pPr>
            <w:r>
              <w:rPr>
                <w:rFonts w:cs="Arial"/>
              </w:rPr>
              <w:t>Currently</w:t>
            </w:r>
            <w:r w:rsidR="003D7435">
              <w:rPr>
                <w:rFonts w:cs="Arial"/>
              </w:rPr>
              <w:t xml:space="preserve"> there is no feature to hide specific controls in IDE app. </w:t>
            </w:r>
            <w:r w:rsidR="003D7435" w:rsidRPr="003D7435">
              <w:rPr>
                <w:rFonts w:cs="Arial"/>
              </w:rPr>
              <w:t xml:space="preserve">You can use these two variables to configure which </w:t>
            </w:r>
            <w:r w:rsidR="003D7435">
              <w:rPr>
                <w:rFonts w:cs="Arial"/>
              </w:rPr>
              <w:t>controls</w:t>
            </w:r>
            <w:r w:rsidR="003D7435" w:rsidRPr="003D7435">
              <w:rPr>
                <w:rFonts w:cs="Arial"/>
              </w:rPr>
              <w:t xml:space="preserve"> are hidden for certain user groups.</w:t>
            </w:r>
          </w:p>
        </w:tc>
      </w:tr>
    </w:tbl>
    <w:p w14:paraId="75CBF187" w14:textId="77777777" w:rsidR="002050AA" w:rsidRPr="00522EC6" w:rsidRDefault="002050AA" w:rsidP="00522EC6">
      <w:pPr>
        <w:rPr>
          <w:rFonts w:cs="Arial"/>
        </w:rPr>
      </w:pPr>
    </w:p>
    <w:p w14:paraId="3444AA7C" w14:textId="430DEB6A" w:rsidR="000C1ED4" w:rsidRDefault="000C1ED4" w:rsidP="00DF367A">
      <w:pPr>
        <w:pStyle w:val="berschrift2"/>
        <w:numPr>
          <w:ilvl w:val="1"/>
          <w:numId w:val="14"/>
        </w:numPr>
      </w:pPr>
      <w:bookmarkStart w:id="61" w:name="_Toc188347343"/>
      <w:r>
        <w:t>PLC state machine</w:t>
      </w:r>
      <w:bookmarkEnd w:id="61"/>
    </w:p>
    <w:p w14:paraId="1A404081" w14:textId="29ABA454" w:rsidR="006500CD" w:rsidRDefault="009E3AFF" w:rsidP="006500CD">
      <w:r w:rsidRPr="009E3AFF">
        <w:t xml:space="preserve">At the beginning the GAT </w:t>
      </w:r>
      <w:r w:rsidR="00623713" w:rsidRPr="009E3AFF">
        <w:t>compact</w:t>
      </w:r>
      <w:r w:rsidRPr="009E3AFF">
        <w:t xml:space="preserve"> status machine was copied</w:t>
      </w:r>
      <w:r w:rsidR="00623713">
        <w:t xml:space="preserve"> 1:1</w:t>
      </w:r>
      <w:r w:rsidRPr="009E3AFF">
        <w:t xml:space="preserve"> from the MLC. </w:t>
      </w:r>
      <w:r w:rsidR="00623713">
        <w:t>Below you see the logic of the state machine.</w:t>
      </w:r>
      <w:r w:rsidR="006500CD">
        <w:rPr>
          <w:noProof/>
        </w:rPr>
        <w:drawing>
          <wp:inline distT="0" distB="0" distL="0" distR="0" wp14:anchorId="4FA3D45F" wp14:editId="1716D26A">
            <wp:extent cx="5937250" cy="31369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7250" cy="3136900"/>
                    </a:xfrm>
                    <a:prstGeom prst="rect">
                      <a:avLst/>
                    </a:prstGeom>
                    <a:noFill/>
                    <a:ln>
                      <a:noFill/>
                    </a:ln>
                  </pic:spPr>
                </pic:pic>
              </a:graphicData>
            </a:graphic>
          </wp:inline>
        </w:drawing>
      </w:r>
    </w:p>
    <w:p w14:paraId="57DB653B" w14:textId="770A627D" w:rsidR="00155C92" w:rsidRDefault="00155C92" w:rsidP="00BE6BE0">
      <w:pPr>
        <w:pStyle w:val="Beschriftung"/>
      </w:pPr>
      <w:r>
        <w:t xml:space="preserve">Figure </w:t>
      </w:r>
      <w:r>
        <w:fldChar w:fldCharType="begin"/>
      </w:r>
      <w:r>
        <w:instrText xml:space="preserve"> SEQ Figure \* ARABIC </w:instrText>
      </w:r>
      <w:r>
        <w:fldChar w:fldCharType="separate"/>
      </w:r>
      <w:r w:rsidR="00510536">
        <w:rPr>
          <w:noProof/>
        </w:rPr>
        <w:t>8</w:t>
      </w:r>
      <w:r>
        <w:rPr>
          <w:noProof/>
        </w:rPr>
        <w:fldChar w:fldCharType="end"/>
      </w:r>
      <w:r>
        <w:t>: PLC state machine</w:t>
      </w:r>
    </w:p>
    <w:p w14:paraId="7BC4EAA3" w14:textId="640F4434" w:rsidR="00261D7E" w:rsidRDefault="00261D7E" w:rsidP="00261D7E">
      <w:r>
        <w:t xml:space="preserve">Since the original graphical implementation </w:t>
      </w:r>
      <w:r w:rsidR="002D41AD">
        <w:t xml:space="preserve">could not separate </w:t>
      </w:r>
      <w:r>
        <w:t xml:space="preserve">basis </w:t>
      </w:r>
      <w:r w:rsidR="002D41AD">
        <w:t xml:space="preserve">from </w:t>
      </w:r>
      <w:r>
        <w:t xml:space="preserve">user code, </w:t>
      </w:r>
      <w:r w:rsidR="00716731">
        <w:t>we changed to S</w:t>
      </w:r>
      <w:r>
        <w:t xml:space="preserve">tructured </w:t>
      </w:r>
      <w:r w:rsidR="00716731">
        <w:t>T</w:t>
      </w:r>
      <w:r>
        <w:t>ext. This results in the following advantages:</w:t>
      </w:r>
    </w:p>
    <w:p w14:paraId="4C6A5CFC" w14:textId="249CB008" w:rsidR="00261D7E" w:rsidRDefault="00261D7E" w:rsidP="00DF367A">
      <w:pPr>
        <w:pStyle w:val="Listenabsatz"/>
        <w:numPr>
          <w:ilvl w:val="0"/>
          <w:numId w:val="18"/>
        </w:numPr>
      </w:pPr>
      <w:r>
        <w:t>Separation of base and user code. =&gt; Easy version update</w:t>
      </w:r>
    </w:p>
    <w:p w14:paraId="176F58B4" w14:textId="1BAFD1B1" w:rsidR="00261D7E" w:rsidRDefault="00261D7E" w:rsidP="00DF367A">
      <w:pPr>
        <w:pStyle w:val="Listenabsatz"/>
        <w:numPr>
          <w:ilvl w:val="0"/>
          <w:numId w:val="18"/>
        </w:numPr>
      </w:pPr>
      <w:r>
        <w:t>Entry and exit methods can be active for several PLC cycles</w:t>
      </w:r>
      <w:r w:rsidR="00155C92">
        <w:t xml:space="preserve"> instead of only 1 cycle before.</w:t>
      </w:r>
    </w:p>
    <w:p w14:paraId="28041911" w14:textId="40427C70" w:rsidR="00623713" w:rsidRDefault="00623713" w:rsidP="00623713">
      <w:pPr>
        <w:pStyle w:val="Listenabsatz"/>
        <w:ind w:left="360"/>
      </w:pPr>
    </w:p>
    <w:p w14:paraId="51ACB7AB" w14:textId="395E8157" w:rsidR="00623713" w:rsidRDefault="00623713" w:rsidP="00623713">
      <w:pPr>
        <w:pStyle w:val="Listenabsatz"/>
        <w:ind w:left="0"/>
      </w:pPr>
      <w:r w:rsidRPr="00623713">
        <w:t xml:space="preserve">Although the inheritance of object orientation is used here, the required knowledge </w:t>
      </w:r>
      <w:r w:rsidR="008D5CB7">
        <w:t xml:space="preserve">to use it, </w:t>
      </w:r>
      <w:r w:rsidRPr="00623713">
        <w:t xml:space="preserve">is very </w:t>
      </w:r>
      <w:r w:rsidR="00AD11E6">
        <w:t>basic</w:t>
      </w:r>
      <w:r w:rsidR="008D5CB7">
        <w:t xml:space="preserve">. All </w:t>
      </w:r>
      <w:r w:rsidRPr="00623713">
        <w:t xml:space="preserve">necessary </w:t>
      </w:r>
      <w:r w:rsidR="00661740" w:rsidRPr="00623713">
        <w:t>information</w:t>
      </w:r>
      <w:r w:rsidR="00661740">
        <w:t>’s</w:t>
      </w:r>
      <w:r w:rsidRPr="00623713">
        <w:t xml:space="preserve"> </w:t>
      </w:r>
      <w:r w:rsidR="00AD11E6">
        <w:t>are</w:t>
      </w:r>
      <w:r w:rsidRPr="00623713">
        <w:t xml:space="preserve"> included as a comment in the source code. </w:t>
      </w:r>
      <w:r w:rsidR="008D5CB7">
        <w:t>All entry, active and exit methods have the same structure.</w:t>
      </w:r>
    </w:p>
    <w:p w14:paraId="30636E6C" w14:textId="77777777" w:rsidR="007A552C" w:rsidRDefault="007A552C" w:rsidP="00623713">
      <w:pPr>
        <w:pStyle w:val="Listenabsatz"/>
        <w:ind w:left="0"/>
      </w:pPr>
    </w:p>
    <w:p w14:paraId="5B4B9AE3" w14:textId="4305208B" w:rsidR="00155C92" w:rsidRDefault="00155C92" w:rsidP="00623713">
      <w:pPr>
        <w:pStyle w:val="Listenabsatz"/>
        <w:ind w:left="0"/>
      </w:pPr>
      <w:r w:rsidRPr="00155C92">
        <w:rPr>
          <w:noProof/>
        </w:rPr>
        <w:drawing>
          <wp:inline distT="0" distB="0" distL="0" distR="0" wp14:anchorId="6F13E668" wp14:editId="0103DF39">
            <wp:extent cx="2897579" cy="14517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02799" cy="1454368"/>
                    </a:xfrm>
                    <a:prstGeom prst="rect">
                      <a:avLst/>
                    </a:prstGeom>
                  </pic:spPr>
                </pic:pic>
              </a:graphicData>
            </a:graphic>
          </wp:inline>
        </w:drawing>
      </w:r>
    </w:p>
    <w:p w14:paraId="42603DE1" w14:textId="4DC223A8" w:rsidR="00155C92" w:rsidRDefault="00155C92" w:rsidP="00BE6BE0">
      <w:pPr>
        <w:pStyle w:val="Beschriftung"/>
      </w:pPr>
      <w:r>
        <w:lastRenderedPageBreak/>
        <w:t xml:space="preserve">Figure </w:t>
      </w:r>
      <w:r>
        <w:fldChar w:fldCharType="begin"/>
      </w:r>
      <w:r>
        <w:instrText xml:space="preserve"> SEQ Figure \* ARABIC </w:instrText>
      </w:r>
      <w:r>
        <w:fldChar w:fldCharType="separate"/>
      </w:r>
      <w:r w:rsidR="00510536">
        <w:rPr>
          <w:noProof/>
        </w:rPr>
        <w:t>9</w:t>
      </w:r>
      <w:r>
        <w:rPr>
          <w:noProof/>
        </w:rPr>
        <w:fldChar w:fldCharType="end"/>
      </w:r>
      <w:r>
        <w:t>: PLC example mManual_1_Active</w:t>
      </w:r>
    </w:p>
    <w:p w14:paraId="36BE43C5" w14:textId="77777777" w:rsidR="00155C92" w:rsidRPr="00623713" w:rsidRDefault="00155C92" w:rsidP="00623713">
      <w:pPr>
        <w:pStyle w:val="Listenabsatz"/>
        <w:ind w:left="0"/>
      </w:pPr>
    </w:p>
    <w:p w14:paraId="1CAE5776" w14:textId="2954C635" w:rsidR="00205DD6" w:rsidRPr="00205DD6" w:rsidRDefault="00205DD6" w:rsidP="00DF367A">
      <w:pPr>
        <w:pStyle w:val="berschrift2"/>
        <w:numPr>
          <w:ilvl w:val="1"/>
          <w:numId w:val="14"/>
        </w:numPr>
      </w:pPr>
      <w:bookmarkStart w:id="62" w:name="_Ref145582356"/>
      <w:bookmarkStart w:id="63" w:name="_Ref145582363"/>
      <w:bookmarkStart w:id="64" w:name="_Toc188347344"/>
      <w:r w:rsidRPr="00205DD6">
        <w:t>Code generation for inputs/outputs</w:t>
      </w:r>
      <w:bookmarkEnd w:id="52"/>
      <w:bookmarkEnd w:id="62"/>
      <w:bookmarkEnd w:id="63"/>
      <w:bookmarkEnd w:id="64"/>
    </w:p>
    <w:p w14:paraId="675E0030" w14:textId="22F4DE61" w:rsidR="00205DD6" w:rsidRDefault="00205DD6" w:rsidP="00205DD6">
      <w:r w:rsidRPr="00205DD6">
        <w:t>The template includes a mechanism that allows forcing of inputs and outputs via the HMI. The code required for this feature is generated by a Python script</w:t>
      </w:r>
      <w:r w:rsidR="00F811A9">
        <w:t xml:space="preserve"> in PLC Engineering</w:t>
      </w:r>
      <w:r w:rsidRPr="00205DD6">
        <w:t xml:space="preserve">. No additional work, like adding </w:t>
      </w:r>
      <w:r w:rsidR="004C6C31">
        <w:t xml:space="preserve">OPC </w:t>
      </w:r>
      <w:r w:rsidRPr="00205DD6">
        <w:t>U</w:t>
      </w:r>
      <w:r w:rsidR="004C6C31">
        <w:t>A</w:t>
      </w:r>
      <w:r w:rsidRPr="00205DD6">
        <w:t xml:space="preserve"> variables or </w:t>
      </w:r>
      <w:r w:rsidR="004C6C31">
        <w:t>HMI</w:t>
      </w:r>
      <w:r w:rsidRPr="00205DD6">
        <w:t xml:space="preserve"> screens, is </w:t>
      </w:r>
      <w:r w:rsidR="00772AB5">
        <w:t>required</w:t>
      </w:r>
      <w:r w:rsidRPr="00205DD6">
        <w:t xml:space="preserve">. </w:t>
      </w:r>
      <w:r w:rsidR="00772AB5" w:rsidRPr="00205DD6">
        <w:t>So,</w:t>
      </w:r>
      <w:r w:rsidRPr="00205DD6">
        <w:t xml:space="preserve"> you </w:t>
      </w:r>
      <w:r w:rsidR="00C07B62">
        <w:t xml:space="preserve">can </w:t>
      </w:r>
      <w:r w:rsidRPr="00205DD6">
        <w:t>save a lot of implementation time.</w:t>
      </w:r>
    </w:p>
    <w:p w14:paraId="5D39BFD6" w14:textId="663C0DD0" w:rsidR="00195864" w:rsidRDefault="005C45AE" w:rsidP="00195864">
      <w:r w:rsidRPr="005C45AE">
        <w:t>By default, digital IO is automatically detected, and the code is generated.</w:t>
      </w:r>
      <w:r>
        <w:t xml:space="preserve"> Alternatively,</w:t>
      </w:r>
      <w:r w:rsidR="00B1524F">
        <w:t xml:space="preserve"> you can still manually export the</w:t>
      </w:r>
      <w:r>
        <w:t xml:space="preserve"> digital</w:t>
      </w:r>
      <w:r w:rsidR="00B1524F">
        <w:t xml:space="preserve"> </w:t>
      </w:r>
      <w:r w:rsidR="00DE607B">
        <w:t>IO configuration</w:t>
      </w:r>
      <w:r>
        <w:t>.</w:t>
      </w:r>
    </w:p>
    <w:p w14:paraId="1C3A25BB" w14:textId="509F9FD0" w:rsidR="00205DD6" w:rsidRPr="00205DD6" w:rsidRDefault="00DC0070" w:rsidP="00205DD6">
      <w:r>
        <w:t xml:space="preserve">You must accomplish these </w:t>
      </w:r>
      <w:r w:rsidR="0034197E">
        <w:t>5</w:t>
      </w:r>
      <w:r>
        <w:t xml:space="preserve"> steps to use this mechanism</w:t>
      </w:r>
      <w:r w:rsidR="00205DD6" w:rsidRPr="00205DD6">
        <w:t>:</w:t>
      </w:r>
    </w:p>
    <w:p w14:paraId="7DC626CF" w14:textId="1EDFDED2" w:rsidR="00205DD6" w:rsidRPr="00205DD6" w:rsidRDefault="00651EDC" w:rsidP="00651EDC">
      <w:pPr>
        <w:ind w:left="360"/>
      </w:pPr>
      <w:r>
        <w:t xml:space="preserve">Step 1: </w:t>
      </w:r>
      <w:r w:rsidR="00205DD6" w:rsidRPr="00205DD6">
        <w:t xml:space="preserve">Copy python </w:t>
      </w:r>
      <w:r w:rsidR="00DE607B">
        <w:t>code</w:t>
      </w:r>
      <w:r w:rsidR="00205DD6" w:rsidRPr="00205DD6">
        <w:t xml:space="preserve"> </w:t>
      </w:r>
      <w:r w:rsidR="00345B02">
        <w:t>in</w:t>
      </w:r>
      <w:r w:rsidR="00205DD6" w:rsidRPr="00205DD6">
        <w:t xml:space="preserve">to a </w:t>
      </w:r>
      <w:r w:rsidR="00345B02">
        <w:t xml:space="preserve">file </w:t>
      </w:r>
      <w:r w:rsidR="005C45AE">
        <w:t>e.g.,</w:t>
      </w:r>
      <w:r w:rsidR="00345B02" w:rsidRPr="00345B02">
        <w:t xml:space="preserve"> makeCode_ForceIo.py </w:t>
      </w:r>
      <w:r w:rsidR="00205DD6" w:rsidRPr="00205DD6">
        <w:t>(only once)</w:t>
      </w:r>
    </w:p>
    <w:p w14:paraId="35CBD606" w14:textId="0759B365" w:rsidR="00205DD6" w:rsidRDefault="00995DA8" w:rsidP="00995DA8">
      <w:pPr>
        <w:ind w:left="360"/>
      </w:pPr>
      <w:r>
        <w:t>Step 2</w:t>
      </w:r>
      <w:r w:rsidR="00E1506A" w:rsidRPr="00E1506A">
        <w:t xml:space="preserve">: Definition of the </w:t>
      </w:r>
      <w:r w:rsidR="00E1506A">
        <w:t>variables</w:t>
      </w:r>
      <w:r w:rsidR="00E1506A" w:rsidRPr="00E1506A">
        <w:t xml:space="preserve"> for the digital inputs/outputs</w:t>
      </w:r>
    </w:p>
    <w:p w14:paraId="1743E530" w14:textId="41BB9961" w:rsidR="00264A9E" w:rsidRPr="00205DD6" w:rsidRDefault="00264A9E" w:rsidP="00995DA8">
      <w:pPr>
        <w:ind w:left="360"/>
      </w:pPr>
      <w:r>
        <w:t>Step 3: Save PLC project</w:t>
      </w:r>
    </w:p>
    <w:p w14:paraId="67DE83B6" w14:textId="4A3C6EAF" w:rsidR="00205DD6" w:rsidRPr="00205DD6" w:rsidRDefault="00995DA8" w:rsidP="00995DA8">
      <w:pPr>
        <w:ind w:firstLine="360"/>
      </w:pPr>
      <w:bookmarkStart w:id="65" w:name="_Hlk142896699"/>
      <w:r>
        <w:t xml:space="preserve">Step </w:t>
      </w:r>
      <w:r w:rsidR="00264A9E">
        <w:t>4</w:t>
      </w:r>
      <w:r>
        <w:t xml:space="preserve">: </w:t>
      </w:r>
      <w:r w:rsidR="00195864" w:rsidRPr="00195864">
        <w:rPr>
          <w:b/>
          <w:bCs/>
        </w:rPr>
        <w:t>Only manual</w:t>
      </w:r>
      <w:r w:rsidR="00DE607B">
        <w:rPr>
          <w:b/>
          <w:bCs/>
        </w:rPr>
        <w:t xml:space="preserve"> export</w:t>
      </w:r>
      <w:r w:rsidR="00195864" w:rsidRPr="00195864">
        <w:rPr>
          <w:b/>
          <w:bCs/>
        </w:rPr>
        <w:t>:</w:t>
      </w:r>
      <w:r w:rsidR="00195864">
        <w:t xml:space="preserve"> </w:t>
      </w:r>
      <w:r w:rsidR="00205DD6" w:rsidRPr="00205DD6">
        <w:t xml:space="preserve">Export </w:t>
      </w:r>
      <w:r w:rsidR="004C7F2F">
        <w:t>every single</w:t>
      </w:r>
      <w:r w:rsidR="00205DD6" w:rsidRPr="00205DD6">
        <w:t xml:space="preserve"> </w:t>
      </w:r>
      <w:r w:rsidR="00C07B62">
        <w:t>digital IO</w:t>
      </w:r>
      <w:r w:rsidR="00205DD6" w:rsidRPr="00205DD6">
        <w:t xml:space="preserve"> </w:t>
      </w:r>
      <w:r w:rsidR="008D5CB7">
        <w:t>in</w:t>
      </w:r>
      <w:r w:rsidR="00205DD6" w:rsidRPr="00205DD6">
        <w:t>to a</w:t>
      </w:r>
      <w:r w:rsidR="004C7F2F">
        <w:t xml:space="preserve"> separate</w:t>
      </w:r>
      <w:r w:rsidR="00205DD6" w:rsidRPr="00205DD6">
        <w:t xml:space="preserve"> csv file</w:t>
      </w:r>
      <w:r w:rsidR="00195864">
        <w:t xml:space="preserve"> </w:t>
      </w:r>
    </w:p>
    <w:bookmarkEnd w:id="65"/>
    <w:p w14:paraId="5CF7D4F0" w14:textId="3ED44D27" w:rsidR="009A720E" w:rsidRDefault="00995DA8" w:rsidP="00995DA8">
      <w:pPr>
        <w:ind w:firstLine="360"/>
      </w:pPr>
      <w:r>
        <w:t xml:space="preserve">Step </w:t>
      </w:r>
      <w:r w:rsidR="00264A9E">
        <w:t>5</w:t>
      </w:r>
      <w:r>
        <w:t xml:space="preserve">: </w:t>
      </w:r>
      <w:r w:rsidR="00205DD6">
        <w:t>Start the Python script</w:t>
      </w:r>
    </w:p>
    <w:p w14:paraId="65AEDDEE" w14:textId="3BCA5D87" w:rsidR="0034197E" w:rsidRDefault="0034197E" w:rsidP="00995DA8">
      <w:pPr>
        <w:ind w:firstLine="360"/>
      </w:pPr>
      <w:r>
        <w:t xml:space="preserve">Step </w:t>
      </w:r>
      <w:r w:rsidR="00264A9E">
        <w:t>6</w:t>
      </w:r>
      <w:r>
        <w:t xml:space="preserve">: </w:t>
      </w:r>
      <w:r w:rsidR="008B29F8">
        <w:t xml:space="preserve">Adapt </w:t>
      </w:r>
      <w:proofErr w:type="spellStart"/>
      <w:r w:rsidR="008B29F8" w:rsidRPr="005C45AE">
        <w:rPr>
          <w:b/>
          <w:bCs/>
        </w:rPr>
        <w:t>bDeadmenSwitch</w:t>
      </w:r>
      <w:proofErr w:type="spellEnd"/>
      <w:r w:rsidR="008B29F8">
        <w:t xml:space="preserve"> in </w:t>
      </w:r>
      <w:proofErr w:type="spellStart"/>
      <w:r w:rsidR="008B29F8" w:rsidRPr="005C45AE">
        <w:rPr>
          <w:b/>
          <w:bCs/>
        </w:rPr>
        <w:t>MachinePrg</w:t>
      </w:r>
      <w:proofErr w:type="spellEnd"/>
      <w:r w:rsidR="008D5CB7">
        <w:t xml:space="preserve"> (only once)</w:t>
      </w:r>
    </w:p>
    <w:p w14:paraId="694DE0B0" w14:textId="0960BD17" w:rsidR="00DD7F70" w:rsidRPr="00995DA8" w:rsidRDefault="00995DA8" w:rsidP="00995DA8">
      <w:pPr>
        <w:rPr>
          <w:b/>
          <w:bCs/>
          <w:sz w:val="24"/>
          <w:szCs w:val="24"/>
        </w:rPr>
      </w:pPr>
      <w:bookmarkStart w:id="66" w:name="_Toc106798359"/>
      <w:r w:rsidRPr="00995DA8">
        <w:rPr>
          <w:b/>
          <w:bCs/>
          <w:sz w:val="24"/>
          <w:szCs w:val="24"/>
        </w:rPr>
        <w:t xml:space="preserve">Step 1: </w:t>
      </w:r>
      <w:r w:rsidR="00DD7F70" w:rsidRPr="00995DA8">
        <w:rPr>
          <w:b/>
          <w:bCs/>
          <w:sz w:val="24"/>
          <w:szCs w:val="24"/>
        </w:rPr>
        <w:t>Cop</w:t>
      </w:r>
      <w:r w:rsidR="00345B02">
        <w:rPr>
          <w:b/>
          <w:bCs/>
          <w:sz w:val="24"/>
          <w:szCs w:val="24"/>
        </w:rPr>
        <w:t>y</w:t>
      </w:r>
      <w:r w:rsidR="00DD7F70" w:rsidRPr="00995DA8">
        <w:rPr>
          <w:b/>
          <w:bCs/>
          <w:sz w:val="24"/>
          <w:szCs w:val="24"/>
        </w:rPr>
        <w:t xml:space="preserve"> python </w:t>
      </w:r>
      <w:r w:rsidR="00DE607B">
        <w:rPr>
          <w:b/>
          <w:bCs/>
          <w:sz w:val="24"/>
          <w:szCs w:val="24"/>
        </w:rPr>
        <w:t>code</w:t>
      </w:r>
      <w:r w:rsidR="00DD7F70" w:rsidRPr="00995DA8">
        <w:rPr>
          <w:b/>
          <w:bCs/>
          <w:sz w:val="24"/>
          <w:szCs w:val="24"/>
        </w:rPr>
        <w:t xml:space="preserve"> </w:t>
      </w:r>
      <w:r w:rsidR="00345B02">
        <w:rPr>
          <w:b/>
          <w:bCs/>
          <w:sz w:val="24"/>
          <w:szCs w:val="24"/>
        </w:rPr>
        <w:t>in</w:t>
      </w:r>
      <w:r w:rsidR="00DD7F70" w:rsidRPr="00995DA8">
        <w:rPr>
          <w:b/>
          <w:bCs/>
          <w:sz w:val="24"/>
          <w:szCs w:val="24"/>
        </w:rPr>
        <w:t xml:space="preserve">to </w:t>
      </w:r>
      <w:r w:rsidR="00345B02">
        <w:rPr>
          <w:b/>
          <w:bCs/>
          <w:sz w:val="24"/>
          <w:szCs w:val="24"/>
        </w:rPr>
        <w:t>a file</w:t>
      </w:r>
      <w:bookmarkEnd w:id="66"/>
    </w:p>
    <w:p w14:paraId="731A44E8" w14:textId="77777777" w:rsidR="00DE607B" w:rsidRPr="00205DD6" w:rsidRDefault="00DE607B" w:rsidP="00DE607B">
      <w:r>
        <w:t>Creating the</w:t>
      </w:r>
      <w:r w:rsidRPr="00205DD6">
        <w:t xml:space="preserve"> script</w:t>
      </w:r>
      <w:r>
        <w:t xml:space="preserve"> file</w:t>
      </w:r>
      <w:r w:rsidRPr="00205DD6">
        <w:t xml:space="preserve"> must be done only once. </w:t>
      </w:r>
      <w:r>
        <w:t>Afterwards</w:t>
      </w:r>
      <w:r w:rsidRPr="00205DD6">
        <w:t xml:space="preserve"> the script can be used </w:t>
      </w:r>
      <w:r>
        <w:t>again</w:t>
      </w:r>
      <w:r w:rsidRPr="00205DD6">
        <w:t>.</w:t>
      </w:r>
    </w:p>
    <w:p w14:paraId="2319518D" w14:textId="0AB19AB0" w:rsidR="00DD7F70" w:rsidRDefault="00205DD6" w:rsidP="00DF367A">
      <w:pPr>
        <w:pStyle w:val="Listenabsatz"/>
        <w:numPr>
          <w:ilvl w:val="0"/>
          <w:numId w:val="11"/>
        </w:numPr>
      </w:pPr>
      <w:r w:rsidRPr="00205DD6">
        <w:t xml:space="preserve">Open the </w:t>
      </w:r>
      <w:r w:rsidR="00F14015">
        <w:t xml:space="preserve">POU </w:t>
      </w:r>
      <w:proofErr w:type="spellStart"/>
      <w:r w:rsidR="00CA22B4" w:rsidRPr="00CA22B4">
        <w:rPr>
          <w:b/>
          <w:bCs/>
        </w:rPr>
        <w:t>makeCode_ForceIo</w:t>
      </w:r>
      <w:proofErr w:type="spellEnd"/>
      <w:r w:rsidRPr="00205DD6">
        <w:t xml:space="preserve"> in PLC engineering</w:t>
      </w:r>
    </w:p>
    <w:p w14:paraId="4093305B" w14:textId="1C2CBD8C" w:rsidR="00CA22B4" w:rsidRDefault="00CA22B4" w:rsidP="00DF367A">
      <w:pPr>
        <w:pStyle w:val="Listenabsatz"/>
        <w:numPr>
          <w:ilvl w:val="0"/>
          <w:numId w:val="11"/>
        </w:numPr>
      </w:pPr>
      <w:r>
        <w:t>Copy complete</w:t>
      </w:r>
      <w:r w:rsidR="0065059C" w:rsidRPr="00205DD6">
        <w:t xml:space="preserve"> python code </w:t>
      </w:r>
      <w:r>
        <w:t>into</w:t>
      </w:r>
      <w:r w:rsidR="0065059C" w:rsidRPr="00205DD6">
        <w:t xml:space="preserve"> a text </w:t>
      </w:r>
      <w:r w:rsidR="009A720E">
        <w:t>file</w:t>
      </w:r>
      <w:r>
        <w:t xml:space="preserve"> (e.g., </w:t>
      </w:r>
      <w:r w:rsidRPr="00CA22B4">
        <w:t>makeCode_ForceIo</w:t>
      </w:r>
      <w:r>
        <w:t>.py)</w:t>
      </w:r>
    </w:p>
    <w:p w14:paraId="2B834A44" w14:textId="77777777" w:rsidR="00F811A9" w:rsidRDefault="0008574E" w:rsidP="00DF367A">
      <w:pPr>
        <w:pStyle w:val="Listenabsatz"/>
        <w:numPr>
          <w:ilvl w:val="0"/>
          <w:numId w:val="11"/>
        </w:numPr>
      </w:pPr>
      <w:r>
        <w:t xml:space="preserve">Optional: </w:t>
      </w:r>
    </w:p>
    <w:p w14:paraId="157947E7" w14:textId="7B706FFC" w:rsidR="00195864" w:rsidRDefault="00F267D4" w:rsidP="00DF367A">
      <w:pPr>
        <w:pStyle w:val="Listenabsatz"/>
        <w:numPr>
          <w:ilvl w:val="1"/>
          <w:numId w:val="11"/>
        </w:numPr>
      </w:pPr>
      <w:r>
        <w:t xml:space="preserve">Set variable </w:t>
      </w:r>
      <w:proofErr w:type="spellStart"/>
      <w:r w:rsidRPr="00F14015">
        <w:rPr>
          <w:b/>
          <w:bCs/>
        </w:rPr>
        <w:t>iMapAllIOs</w:t>
      </w:r>
      <w:proofErr w:type="spellEnd"/>
      <w:r>
        <w:t xml:space="preserve">. </w:t>
      </w:r>
      <w:r>
        <w:br/>
      </w:r>
      <w:r w:rsidRPr="00F267D4">
        <w:t xml:space="preserve">0=do not map IOs without name </w:t>
      </w:r>
      <w:r>
        <w:br/>
      </w:r>
      <w:r w:rsidRPr="00F267D4">
        <w:t>1=map all IOs even the unnamed IOs</w:t>
      </w:r>
      <w:r>
        <w:t>.</w:t>
      </w:r>
      <w:r w:rsidR="00300722">
        <w:t xml:space="preserve"> </w:t>
      </w:r>
      <w:r>
        <w:t xml:space="preserve">When no </w:t>
      </w:r>
      <w:r w:rsidR="00345B02">
        <w:t xml:space="preserve">IO </w:t>
      </w:r>
      <w:r>
        <w:t>name is defined the bit address is used as</w:t>
      </w:r>
      <w:r w:rsidR="005C703C">
        <w:t xml:space="preserve"> IO</w:t>
      </w:r>
      <w:r w:rsidR="00345B02">
        <w:t xml:space="preserve"> </w:t>
      </w:r>
      <w:r>
        <w:t>name. e.g., IX50_0</w:t>
      </w:r>
    </w:p>
    <w:p w14:paraId="609831B2" w14:textId="6C6E3C44" w:rsidR="00195864" w:rsidRDefault="00195864" w:rsidP="00195864">
      <w:r>
        <w:t xml:space="preserve">Manual </w:t>
      </w:r>
      <w:r w:rsidR="009C297B">
        <w:t>export</w:t>
      </w:r>
      <w:r w:rsidR="009B6244">
        <w:t xml:space="preserve"> of CSV files</w:t>
      </w:r>
      <w:r>
        <w:t xml:space="preserve">: </w:t>
      </w:r>
    </w:p>
    <w:p w14:paraId="5F01CB5B" w14:textId="79E71864" w:rsidR="00195864" w:rsidRDefault="00195864" w:rsidP="00DF367A">
      <w:pPr>
        <w:pStyle w:val="Listenabsatz"/>
        <w:numPr>
          <w:ilvl w:val="0"/>
          <w:numId w:val="11"/>
        </w:numPr>
      </w:pPr>
      <w:r>
        <w:t xml:space="preserve">To enable manual </w:t>
      </w:r>
      <w:r w:rsidR="009C297B">
        <w:t>export in script</w:t>
      </w:r>
      <w:r>
        <w:t xml:space="preserve">: Set variable </w:t>
      </w:r>
      <w:proofErr w:type="spellStart"/>
      <w:r w:rsidRPr="00195864">
        <w:rPr>
          <w:b/>
          <w:bCs/>
        </w:rPr>
        <w:t>iAutoDetectIO</w:t>
      </w:r>
      <w:proofErr w:type="spellEnd"/>
      <w:r>
        <w:t>=0</w:t>
      </w:r>
    </w:p>
    <w:p w14:paraId="117C6B3A" w14:textId="0D74D458" w:rsidR="00CA22B4" w:rsidRDefault="00CA22B4" w:rsidP="00DF367A">
      <w:pPr>
        <w:pStyle w:val="Listenabsatz"/>
        <w:numPr>
          <w:ilvl w:val="0"/>
          <w:numId w:val="11"/>
        </w:numPr>
      </w:pPr>
      <w:r w:rsidRPr="00C506B3">
        <w:t xml:space="preserve">Set the variable </w:t>
      </w:r>
      <w:proofErr w:type="spellStart"/>
      <w:r w:rsidRPr="00C07B62">
        <w:rPr>
          <w:b/>
          <w:bCs/>
        </w:rPr>
        <w:t>strCsvDir</w:t>
      </w:r>
      <w:proofErr w:type="spellEnd"/>
      <w:r w:rsidRPr="00C506B3">
        <w:t xml:space="preserve"> to the directory where </w:t>
      </w:r>
      <w:r w:rsidR="00195864">
        <w:t xml:space="preserve">you saved </w:t>
      </w:r>
      <w:r w:rsidRPr="00C506B3">
        <w:t>the CSV files</w:t>
      </w:r>
      <w:r>
        <w:t>. Therefor no dialog asks you to select the files.</w:t>
      </w:r>
    </w:p>
    <w:p w14:paraId="1D804D7D" w14:textId="671D43C3" w:rsidR="00DD7F70" w:rsidRDefault="009A7611" w:rsidP="00DD7F70">
      <w:pPr>
        <w:pStyle w:val="GB"/>
        <w:ind w:left="720"/>
      </w:pPr>
      <w:r w:rsidRPr="009A7611">
        <w:rPr>
          <w:noProof/>
        </w:rPr>
        <w:lastRenderedPageBreak/>
        <w:drawing>
          <wp:inline distT="0" distB="0" distL="0" distR="0" wp14:anchorId="68BD76CA" wp14:editId="3E870032">
            <wp:extent cx="5472739" cy="27854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82350" cy="2790376"/>
                    </a:xfrm>
                    <a:prstGeom prst="rect">
                      <a:avLst/>
                    </a:prstGeom>
                  </pic:spPr>
                </pic:pic>
              </a:graphicData>
            </a:graphic>
          </wp:inline>
        </w:drawing>
      </w:r>
    </w:p>
    <w:p w14:paraId="5E297945" w14:textId="549F72BE" w:rsidR="00DD7F70" w:rsidRDefault="00DD7F70" w:rsidP="00BE6BE0">
      <w:pPr>
        <w:pStyle w:val="Beschriftung"/>
      </w:pPr>
      <w:r>
        <w:t xml:space="preserve">Figure </w:t>
      </w:r>
      <w:r>
        <w:fldChar w:fldCharType="begin"/>
      </w:r>
      <w:r>
        <w:instrText xml:space="preserve"> SEQ Figure \* ARABIC </w:instrText>
      </w:r>
      <w:r>
        <w:fldChar w:fldCharType="separate"/>
      </w:r>
      <w:r w:rsidR="00510536">
        <w:rPr>
          <w:noProof/>
        </w:rPr>
        <w:t>10</w:t>
      </w:r>
      <w:r>
        <w:rPr>
          <w:noProof/>
        </w:rPr>
        <w:fldChar w:fldCharType="end"/>
      </w:r>
      <w:r>
        <w:t>: PLC engineering Python script</w:t>
      </w:r>
    </w:p>
    <w:p w14:paraId="1925EAC6" w14:textId="5FD46E4D" w:rsidR="00205DD6" w:rsidRPr="00995DA8" w:rsidRDefault="00995DA8" w:rsidP="00995DA8">
      <w:pPr>
        <w:rPr>
          <w:b/>
          <w:bCs/>
        </w:rPr>
      </w:pPr>
      <w:bookmarkStart w:id="67" w:name="_Toc106798360"/>
      <w:r>
        <w:rPr>
          <w:b/>
          <w:bCs/>
          <w:sz w:val="24"/>
          <w:szCs w:val="24"/>
        </w:rPr>
        <w:t>Step 2</w:t>
      </w:r>
      <w:bookmarkStart w:id="68" w:name="_Hlk145593928"/>
      <w:r>
        <w:rPr>
          <w:b/>
          <w:bCs/>
          <w:sz w:val="24"/>
          <w:szCs w:val="24"/>
        </w:rPr>
        <w:t xml:space="preserve">: </w:t>
      </w:r>
      <w:r w:rsidR="00205DD6" w:rsidRPr="00995DA8">
        <w:rPr>
          <w:b/>
          <w:bCs/>
          <w:sz w:val="24"/>
          <w:szCs w:val="24"/>
        </w:rPr>
        <w:t xml:space="preserve">Definition of the </w:t>
      </w:r>
      <w:r w:rsidR="00E1506A" w:rsidRPr="00E1506A">
        <w:rPr>
          <w:b/>
          <w:bCs/>
        </w:rPr>
        <w:t>variables</w:t>
      </w:r>
      <w:r w:rsidR="00E1506A" w:rsidRPr="00E1506A">
        <w:t xml:space="preserve"> </w:t>
      </w:r>
      <w:r w:rsidR="00E1506A">
        <w:rPr>
          <w:b/>
          <w:bCs/>
          <w:sz w:val="24"/>
          <w:szCs w:val="24"/>
        </w:rPr>
        <w:t>for</w:t>
      </w:r>
      <w:r w:rsidR="00205DD6" w:rsidRPr="00995DA8">
        <w:rPr>
          <w:b/>
          <w:bCs/>
          <w:sz w:val="24"/>
          <w:szCs w:val="24"/>
        </w:rPr>
        <w:t xml:space="preserve"> the</w:t>
      </w:r>
      <w:r w:rsidR="00E1506A">
        <w:rPr>
          <w:b/>
          <w:bCs/>
          <w:sz w:val="24"/>
          <w:szCs w:val="24"/>
        </w:rPr>
        <w:t xml:space="preserve"> digital</w:t>
      </w:r>
      <w:r w:rsidR="00205DD6" w:rsidRPr="00995DA8">
        <w:rPr>
          <w:b/>
          <w:bCs/>
          <w:sz w:val="24"/>
          <w:szCs w:val="24"/>
        </w:rPr>
        <w:t xml:space="preserve"> inputs/outputs</w:t>
      </w:r>
      <w:bookmarkEnd w:id="67"/>
      <w:bookmarkEnd w:id="68"/>
    </w:p>
    <w:p w14:paraId="5EAC6167" w14:textId="5495A9A6" w:rsidR="00205DD6" w:rsidRPr="00205DD6" w:rsidRDefault="00205DD6" w:rsidP="00205DD6">
      <w:r w:rsidRPr="00205DD6">
        <w:t xml:space="preserve">Open the configuration mapping page. </w:t>
      </w:r>
      <w:r w:rsidR="00F14015">
        <w:t>Enter</w:t>
      </w:r>
      <w:r w:rsidRPr="00205DD6">
        <w:t xml:space="preserve"> the variable name of inputs/outputs into the description field of the input/output page. Keep in mind to create valid PLC variable names.</w:t>
      </w:r>
      <w:r w:rsidR="00C506B3">
        <w:t xml:space="preserve"> </w:t>
      </w:r>
      <w:r w:rsidR="00C07B62">
        <w:t xml:space="preserve">If </w:t>
      </w:r>
      <w:r w:rsidR="009A7611">
        <w:t>you a</w:t>
      </w:r>
      <w:r w:rsidR="009B5ED5">
        <w:t>dd</w:t>
      </w:r>
      <w:r w:rsidR="00C506B3">
        <w:t xml:space="preserve"> a * </w:t>
      </w:r>
      <w:r w:rsidR="009B5ED5">
        <w:t xml:space="preserve">to the name </w:t>
      </w:r>
      <w:r w:rsidR="00B315D8">
        <w:t>(e.g</w:t>
      </w:r>
      <w:r w:rsidR="00C07B62">
        <w:t>.,</w:t>
      </w:r>
      <w:r w:rsidR="00B315D8">
        <w:t xml:space="preserve"> </w:t>
      </w:r>
      <w:proofErr w:type="spellStart"/>
      <w:r w:rsidR="00B315D8">
        <w:t>EM_Reject</w:t>
      </w:r>
      <w:proofErr w:type="spellEnd"/>
      <w:r w:rsidR="00B315D8">
        <w:t>*)</w:t>
      </w:r>
      <w:r w:rsidR="009B5ED5">
        <w:t>, it is not exported to the symbol file</w:t>
      </w:r>
      <w:r w:rsidR="00C07B62">
        <w:t>.</w:t>
      </w:r>
    </w:p>
    <w:p w14:paraId="37F5CBF7" w14:textId="7304E6CC" w:rsidR="00DD7F70" w:rsidRDefault="00205DD6" w:rsidP="00205DD6">
      <w:pPr>
        <w:rPr>
          <w:noProof/>
        </w:rPr>
      </w:pPr>
      <w:r w:rsidRPr="00205DD6">
        <w:t xml:space="preserve">The column </w:t>
      </w:r>
      <w:r w:rsidRPr="00C07B62">
        <w:rPr>
          <w:rStyle w:val="NamesZchn"/>
          <w:i w:val="0"/>
          <w:iCs/>
        </w:rPr>
        <w:t>Variable</w:t>
      </w:r>
      <w:r w:rsidRPr="00205DD6">
        <w:t xml:space="preserve"> must not be filled in. This prevents writing to the IOs via 2 different paths.</w:t>
      </w:r>
    </w:p>
    <w:p w14:paraId="499D807A" w14:textId="77777777" w:rsidR="00DD7F70" w:rsidRDefault="00DD7F70" w:rsidP="00DD7F70">
      <w:pPr>
        <w:pStyle w:val="GB"/>
        <w:ind w:left="720"/>
      </w:pPr>
      <w:r w:rsidRPr="008E7962">
        <w:rPr>
          <w:noProof/>
        </w:rPr>
        <w:drawing>
          <wp:inline distT="0" distB="0" distL="0" distR="0" wp14:anchorId="45533A69" wp14:editId="53E3CF27">
            <wp:extent cx="5171781" cy="1663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75691" cy="1664958"/>
                    </a:xfrm>
                    <a:prstGeom prst="rect">
                      <a:avLst/>
                    </a:prstGeom>
                  </pic:spPr>
                </pic:pic>
              </a:graphicData>
            </a:graphic>
          </wp:inline>
        </w:drawing>
      </w:r>
    </w:p>
    <w:p w14:paraId="1621A475" w14:textId="25321138" w:rsidR="00205DD6" w:rsidRPr="00205DD6" w:rsidRDefault="00DD7F70" w:rsidP="00BE6BE0">
      <w:pPr>
        <w:pStyle w:val="Beschriftung"/>
      </w:pPr>
      <w:r>
        <w:t xml:space="preserve">Figure </w:t>
      </w:r>
      <w:r>
        <w:fldChar w:fldCharType="begin"/>
      </w:r>
      <w:r>
        <w:instrText xml:space="preserve"> SEQ Figure \* ARABIC </w:instrText>
      </w:r>
      <w:r>
        <w:fldChar w:fldCharType="separate"/>
      </w:r>
      <w:r w:rsidR="00510536">
        <w:rPr>
          <w:noProof/>
        </w:rPr>
        <w:t>11</w:t>
      </w:r>
      <w:r>
        <w:rPr>
          <w:noProof/>
        </w:rPr>
        <w:fldChar w:fldCharType="end"/>
      </w:r>
      <w:r>
        <w:t>: Names of I/O</w:t>
      </w:r>
    </w:p>
    <w:p w14:paraId="1B46B24F" w14:textId="275DF3C3" w:rsidR="00264A9E" w:rsidRDefault="00264A9E" w:rsidP="00995DA8">
      <w:pPr>
        <w:rPr>
          <w:b/>
          <w:bCs/>
          <w:sz w:val="24"/>
          <w:szCs w:val="24"/>
        </w:rPr>
      </w:pPr>
      <w:bookmarkStart w:id="69" w:name="_Toc106798361"/>
      <w:r w:rsidRPr="009B6244">
        <w:rPr>
          <w:b/>
          <w:bCs/>
          <w:sz w:val="24"/>
          <w:szCs w:val="24"/>
        </w:rPr>
        <w:t>Step 3:</w:t>
      </w:r>
      <w:r>
        <w:rPr>
          <w:b/>
          <w:bCs/>
          <w:sz w:val="24"/>
          <w:szCs w:val="24"/>
        </w:rPr>
        <w:t xml:space="preserve"> Save PLC project</w:t>
      </w:r>
    </w:p>
    <w:p w14:paraId="5A5D49B8" w14:textId="4DC26ECC" w:rsidR="00264A9E" w:rsidRPr="00264A9E" w:rsidRDefault="00264A9E" w:rsidP="00995DA8">
      <w:pPr>
        <w:rPr>
          <w:sz w:val="24"/>
          <w:szCs w:val="24"/>
        </w:rPr>
      </w:pPr>
      <w:r>
        <w:rPr>
          <w:sz w:val="24"/>
          <w:szCs w:val="24"/>
        </w:rPr>
        <w:t>The changed digital IO variable names changes are only used, when the project is saved</w:t>
      </w:r>
      <w:r w:rsidR="00A54D80">
        <w:rPr>
          <w:sz w:val="24"/>
          <w:szCs w:val="24"/>
        </w:rPr>
        <w:t>, before the python script is executed.</w:t>
      </w:r>
      <w:r>
        <w:rPr>
          <w:b/>
          <w:bCs/>
          <w:sz w:val="24"/>
          <w:szCs w:val="24"/>
        </w:rPr>
        <w:t xml:space="preserve"> </w:t>
      </w:r>
    </w:p>
    <w:p w14:paraId="23AECF88" w14:textId="74D778E8" w:rsidR="00205DD6" w:rsidRPr="009B6244" w:rsidRDefault="00995DA8" w:rsidP="00995DA8">
      <w:pPr>
        <w:rPr>
          <w:b/>
          <w:bCs/>
          <w:sz w:val="24"/>
          <w:szCs w:val="24"/>
        </w:rPr>
      </w:pPr>
      <w:r w:rsidRPr="009B6244">
        <w:rPr>
          <w:b/>
          <w:bCs/>
          <w:sz w:val="24"/>
          <w:szCs w:val="24"/>
        </w:rPr>
        <w:t xml:space="preserve">Step </w:t>
      </w:r>
      <w:r w:rsidR="00264A9E">
        <w:rPr>
          <w:b/>
          <w:bCs/>
          <w:sz w:val="24"/>
          <w:szCs w:val="24"/>
        </w:rPr>
        <w:t>4</w:t>
      </w:r>
      <w:r w:rsidRPr="009B6244">
        <w:rPr>
          <w:b/>
          <w:bCs/>
          <w:sz w:val="24"/>
          <w:szCs w:val="24"/>
        </w:rPr>
        <w:t xml:space="preserve">: </w:t>
      </w:r>
      <w:r w:rsidR="009B6244" w:rsidRPr="009B6244">
        <w:rPr>
          <w:b/>
          <w:bCs/>
        </w:rPr>
        <w:t xml:space="preserve">Only manual export: </w:t>
      </w:r>
      <w:bookmarkEnd w:id="69"/>
      <w:r w:rsidR="009B6244" w:rsidRPr="009B6244">
        <w:rPr>
          <w:b/>
          <w:bCs/>
        </w:rPr>
        <w:t>Export every single digital IO into a separate csv file</w:t>
      </w:r>
    </w:p>
    <w:p w14:paraId="244C42F1" w14:textId="3FBB9EA1" w:rsidR="009B6244" w:rsidRPr="009B6244" w:rsidRDefault="009B6244" w:rsidP="00995DA8">
      <w:pPr>
        <w:rPr>
          <w:sz w:val="24"/>
          <w:szCs w:val="24"/>
        </w:rPr>
      </w:pPr>
      <w:r w:rsidRPr="009B6244">
        <w:rPr>
          <w:sz w:val="24"/>
          <w:szCs w:val="24"/>
        </w:rPr>
        <w:t>This step is not necessary in default mode of script, where the digital IOs are automatically recognized.</w:t>
      </w:r>
    </w:p>
    <w:p w14:paraId="4E5299A7" w14:textId="3D8AB2C3" w:rsidR="009B6244" w:rsidRPr="00205DD6" w:rsidRDefault="00205DD6" w:rsidP="00205DD6">
      <w:r w:rsidRPr="00205DD6">
        <w:t xml:space="preserve">Right click </w:t>
      </w:r>
      <w:r w:rsidR="00B315D8">
        <w:t>digital IO</w:t>
      </w:r>
      <w:r w:rsidRPr="00205DD6">
        <w:t xml:space="preserve">, select </w:t>
      </w:r>
      <w:r w:rsidRPr="00DE3B8F">
        <w:rPr>
          <w:rStyle w:val="NamesZchn"/>
          <w:i w:val="0"/>
          <w:iCs/>
        </w:rPr>
        <w:t>Export mappings to CSV…</w:t>
      </w:r>
      <w:r w:rsidRPr="00205DD6">
        <w:t xml:space="preserve"> and provide a valid file name.</w:t>
      </w:r>
      <w:r w:rsidR="009B6244">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7"/>
        <w:gridCol w:w="5703"/>
      </w:tblGrid>
      <w:tr w:rsidR="00DE3B8F" w:rsidRPr="00772AB5" w14:paraId="2C2342F0" w14:textId="77777777" w:rsidTr="00665AC6">
        <w:tc>
          <w:tcPr>
            <w:tcW w:w="3256" w:type="dxa"/>
          </w:tcPr>
          <w:p w14:paraId="6A6FFD3F" w14:textId="1B094704" w:rsidR="00DD7F70" w:rsidRDefault="00DE3B8F" w:rsidP="00DD7F70">
            <w:pPr>
              <w:pStyle w:val="GB"/>
              <w:ind w:left="720"/>
            </w:pPr>
            <w:r w:rsidRPr="00DE3B8F">
              <w:rPr>
                <w:noProof/>
              </w:rPr>
              <w:lastRenderedPageBreak/>
              <w:drawing>
                <wp:inline distT="0" distB="0" distL="0" distR="0" wp14:anchorId="4DF6300E" wp14:editId="5573ADBF">
                  <wp:extent cx="1678220" cy="14211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08679" cy="1446923"/>
                          </a:xfrm>
                          <a:prstGeom prst="rect">
                            <a:avLst/>
                          </a:prstGeom>
                        </pic:spPr>
                      </pic:pic>
                    </a:graphicData>
                  </a:graphic>
                </wp:inline>
              </w:drawing>
            </w:r>
          </w:p>
          <w:p w14:paraId="06FC738F" w14:textId="4E81187F" w:rsidR="00DD7F70" w:rsidRDefault="009A720E" w:rsidP="00BE6BE0">
            <w:pPr>
              <w:pStyle w:val="Beschriftung"/>
            </w:pPr>
            <w:r>
              <w:t xml:space="preserve">            </w:t>
            </w:r>
            <w:r w:rsidR="00DD7F70">
              <w:t xml:space="preserve">Figure </w:t>
            </w:r>
            <w:r>
              <w:fldChar w:fldCharType="begin"/>
            </w:r>
            <w:r>
              <w:instrText xml:space="preserve"> SEQ Figure \* ARABIC </w:instrText>
            </w:r>
            <w:r>
              <w:fldChar w:fldCharType="separate"/>
            </w:r>
            <w:r w:rsidR="00510536">
              <w:rPr>
                <w:noProof/>
              </w:rPr>
              <w:t>12</w:t>
            </w:r>
            <w:r>
              <w:rPr>
                <w:noProof/>
              </w:rPr>
              <w:fldChar w:fldCharType="end"/>
            </w:r>
            <w:r w:rsidR="00DD7F70">
              <w:t xml:space="preserve">: </w:t>
            </w:r>
            <w:r w:rsidR="005A5973">
              <w:t>Digital IO</w:t>
            </w:r>
            <w:r w:rsidR="0066770E">
              <w:t xml:space="preserve"> </w:t>
            </w:r>
            <w:r w:rsidR="00DD7F70">
              <w:t>node</w:t>
            </w:r>
            <w:r w:rsidR="00DE3B8F">
              <w:t>s</w:t>
            </w:r>
          </w:p>
          <w:p w14:paraId="6740AC9A" w14:textId="03FC846A" w:rsidR="00205DD6" w:rsidRPr="00DD7F70" w:rsidRDefault="00205DD6" w:rsidP="00BE6BE0">
            <w:pPr>
              <w:pStyle w:val="Beschriftung"/>
            </w:pPr>
          </w:p>
        </w:tc>
        <w:tc>
          <w:tcPr>
            <w:tcW w:w="6094" w:type="dxa"/>
          </w:tcPr>
          <w:p w14:paraId="7F4C630B" w14:textId="3866FCD0" w:rsidR="00DD7F70" w:rsidRDefault="00DD7F70" w:rsidP="00665AC6">
            <w:pPr>
              <w:rPr>
                <w:color w:val="FF0000"/>
              </w:rPr>
            </w:pPr>
          </w:p>
          <w:p w14:paraId="61FD8FC0" w14:textId="77777777" w:rsidR="00DD7F70" w:rsidRDefault="00DD7F70" w:rsidP="00665AC6">
            <w:pPr>
              <w:rPr>
                <w:color w:val="FF0000"/>
              </w:rPr>
            </w:pPr>
          </w:p>
          <w:p w14:paraId="528E4E84" w14:textId="77777777" w:rsidR="00DD7F70" w:rsidRDefault="00DD7F70" w:rsidP="00665AC6">
            <w:pPr>
              <w:rPr>
                <w:color w:val="FF0000"/>
              </w:rPr>
            </w:pPr>
          </w:p>
          <w:p w14:paraId="3B742784" w14:textId="77777777" w:rsidR="009B6244" w:rsidRDefault="00205DD6" w:rsidP="00B315D8">
            <w:r w:rsidRPr="00205DD6">
              <w:rPr>
                <w:color w:val="FF0000"/>
              </w:rPr>
              <w:t xml:space="preserve">Hint: </w:t>
            </w:r>
            <w:r w:rsidR="00B315D8">
              <w:t xml:space="preserve">All csv </w:t>
            </w:r>
            <w:r w:rsidR="005A5973">
              <w:t>files must</w:t>
            </w:r>
            <w:r w:rsidR="00B315D8">
              <w:t xml:space="preserve"> be in the same folder</w:t>
            </w:r>
            <w:r w:rsidRPr="00205DD6">
              <w:t xml:space="preserve">    </w:t>
            </w:r>
          </w:p>
          <w:p w14:paraId="74D50B66" w14:textId="210DB70A" w:rsidR="00205DD6" w:rsidRPr="00205DD6" w:rsidRDefault="009B6244" w:rsidP="00B315D8">
            <w:r>
              <w:t xml:space="preserve">        Do not export any other module than digital IO’s.</w:t>
            </w:r>
            <w:r w:rsidR="00205DD6" w:rsidRPr="00205DD6">
              <w:t xml:space="preserve">    </w:t>
            </w:r>
          </w:p>
        </w:tc>
      </w:tr>
    </w:tbl>
    <w:p w14:paraId="5FCBC6D4" w14:textId="6AC71942" w:rsidR="00205DD6" w:rsidRPr="00995DA8" w:rsidRDefault="00995DA8" w:rsidP="00995DA8">
      <w:pPr>
        <w:rPr>
          <w:b/>
          <w:bCs/>
          <w:sz w:val="24"/>
          <w:szCs w:val="24"/>
        </w:rPr>
      </w:pPr>
      <w:bookmarkStart w:id="70" w:name="_Toc106798362"/>
      <w:r>
        <w:rPr>
          <w:b/>
          <w:bCs/>
          <w:sz w:val="24"/>
          <w:szCs w:val="24"/>
        </w:rPr>
        <w:t xml:space="preserve">Step </w:t>
      </w:r>
      <w:r w:rsidR="00264A9E">
        <w:rPr>
          <w:b/>
          <w:bCs/>
          <w:sz w:val="24"/>
          <w:szCs w:val="24"/>
        </w:rPr>
        <w:t>5</w:t>
      </w:r>
      <w:r>
        <w:rPr>
          <w:b/>
          <w:bCs/>
          <w:sz w:val="24"/>
          <w:szCs w:val="24"/>
        </w:rPr>
        <w:t xml:space="preserve">: </w:t>
      </w:r>
      <w:r w:rsidR="00205DD6" w:rsidRPr="00995DA8">
        <w:rPr>
          <w:b/>
          <w:bCs/>
          <w:sz w:val="24"/>
          <w:szCs w:val="24"/>
        </w:rPr>
        <w:t>Start the Python script</w:t>
      </w:r>
      <w:bookmarkEnd w:id="70"/>
    </w:p>
    <w:p w14:paraId="2797A475" w14:textId="31BEEEC3" w:rsidR="00205DD6" w:rsidRPr="00205DD6" w:rsidRDefault="00205DD6" w:rsidP="00205DD6">
      <w:r w:rsidRPr="00205DD6">
        <w:t>In PLC Engineering</w:t>
      </w:r>
    </w:p>
    <w:p w14:paraId="17247035" w14:textId="77777777" w:rsidR="00141C9D" w:rsidRDefault="00205DD6" w:rsidP="00DF367A">
      <w:pPr>
        <w:pStyle w:val="Listenabsatz"/>
        <w:numPr>
          <w:ilvl w:val="0"/>
          <w:numId w:val="12"/>
        </w:numPr>
      </w:pPr>
      <w:r w:rsidRPr="00205DD6">
        <w:t>Click on Tools/Scripting/Execute Script File</w:t>
      </w:r>
    </w:p>
    <w:p w14:paraId="1C61E9D4" w14:textId="77777777" w:rsidR="00141C9D" w:rsidRDefault="00141C9D" w:rsidP="00141C9D">
      <w:pPr>
        <w:pStyle w:val="GB"/>
        <w:ind w:left="720"/>
      </w:pPr>
      <w:r w:rsidRPr="007E0F76">
        <w:rPr>
          <w:noProof/>
        </w:rPr>
        <w:drawing>
          <wp:inline distT="0" distB="0" distL="0" distR="0" wp14:anchorId="78914EF8" wp14:editId="798F731B">
            <wp:extent cx="3463513" cy="919163"/>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06187" cy="930488"/>
                    </a:xfrm>
                    <a:prstGeom prst="rect">
                      <a:avLst/>
                    </a:prstGeom>
                  </pic:spPr>
                </pic:pic>
              </a:graphicData>
            </a:graphic>
          </wp:inline>
        </w:drawing>
      </w:r>
    </w:p>
    <w:p w14:paraId="75A89290" w14:textId="6E661801" w:rsidR="00141C9D" w:rsidRDefault="00141C9D" w:rsidP="00BE6BE0">
      <w:pPr>
        <w:pStyle w:val="Beschriftung"/>
      </w:pPr>
      <w:r>
        <w:t xml:space="preserve">Figure </w:t>
      </w:r>
      <w:r>
        <w:fldChar w:fldCharType="begin"/>
      </w:r>
      <w:r>
        <w:instrText xml:space="preserve"> SEQ Figure \* ARABIC </w:instrText>
      </w:r>
      <w:r>
        <w:fldChar w:fldCharType="separate"/>
      </w:r>
      <w:r w:rsidR="00510536">
        <w:rPr>
          <w:noProof/>
        </w:rPr>
        <w:t>13</w:t>
      </w:r>
      <w:r>
        <w:rPr>
          <w:noProof/>
        </w:rPr>
        <w:fldChar w:fldCharType="end"/>
      </w:r>
      <w:r>
        <w:t xml:space="preserve">: Execute </w:t>
      </w:r>
      <w:r w:rsidR="003B2C5E">
        <w:t>s</w:t>
      </w:r>
      <w:r>
        <w:t xml:space="preserve">cript </w:t>
      </w:r>
      <w:r w:rsidR="003B2C5E">
        <w:t>f</w:t>
      </w:r>
      <w:r>
        <w:t>ile</w:t>
      </w:r>
    </w:p>
    <w:p w14:paraId="5DD91F61" w14:textId="77777777" w:rsidR="00205DD6" w:rsidRPr="00205DD6" w:rsidRDefault="00205DD6" w:rsidP="00DF367A">
      <w:pPr>
        <w:pStyle w:val="Listenabsatz"/>
        <w:numPr>
          <w:ilvl w:val="0"/>
          <w:numId w:val="12"/>
        </w:numPr>
      </w:pPr>
      <w:r w:rsidRPr="00205DD6">
        <w:t>Start the python script, by selecting it within the file browser</w:t>
      </w:r>
    </w:p>
    <w:p w14:paraId="6D95C3BF" w14:textId="66ADCCD3" w:rsidR="00205DD6" w:rsidRDefault="0040432D" w:rsidP="00DF367A">
      <w:pPr>
        <w:pStyle w:val="Listenabsatz"/>
        <w:numPr>
          <w:ilvl w:val="0"/>
          <w:numId w:val="12"/>
        </w:numPr>
      </w:pPr>
      <w:r>
        <w:t xml:space="preserve">Manual </w:t>
      </w:r>
      <w:r w:rsidR="00DE607B">
        <w:t>export</w:t>
      </w:r>
      <w:r>
        <w:t xml:space="preserve"> only: </w:t>
      </w:r>
      <w:r>
        <w:br/>
      </w:r>
      <w:r w:rsidR="005A5973">
        <w:t xml:space="preserve">If you haven’t set </w:t>
      </w:r>
      <w:proofErr w:type="spellStart"/>
      <w:r w:rsidR="005A5973" w:rsidRPr="00EB43F6">
        <w:rPr>
          <w:b/>
          <w:bCs/>
        </w:rPr>
        <w:t>strCsvDir</w:t>
      </w:r>
      <w:proofErr w:type="spellEnd"/>
      <w:r w:rsidR="005A5973">
        <w:t>, s</w:t>
      </w:r>
      <w:r w:rsidR="00205DD6" w:rsidRPr="00205DD6">
        <w:t xml:space="preserve">elect </w:t>
      </w:r>
      <w:r w:rsidR="005A5973">
        <w:t>any of the</w:t>
      </w:r>
      <w:r w:rsidR="00205DD6" w:rsidRPr="00205DD6">
        <w:t xml:space="preserve"> exported csv file</w:t>
      </w:r>
      <w:r w:rsidR="005A5973">
        <w:t>s</w:t>
      </w:r>
      <w:r w:rsidR="004C6C31">
        <w:t xml:space="preserve"> and</w:t>
      </w:r>
      <w:r w:rsidR="00205DD6" w:rsidRPr="00205DD6">
        <w:t xml:space="preserve"> confirm with </w:t>
      </w:r>
      <w:r w:rsidR="00205DD6" w:rsidRPr="00DE3B8F">
        <w:rPr>
          <w:rStyle w:val="NamesZchn"/>
          <w:i w:val="0"/>
          <w:iCs/>
        </w:rPr>
        <w:t>Open</w:t>
      </w:r>
    </w:p>
    <w:p w14:paraId="5118630B" w14:textId="6F90B1EF" w:rsidR="004C6C31" w:rsidRPr="00205DD6" w:rsidRDefault="004C6C31" w:rsidP="00DF367A">
      <w:pPr>
        <w:pStyle w:val="Listenabsatz"/>
        <w:numPr>
          <w:ilvl w:val="0"/>
          <w:numId w:val="12"/>
        </w:numPr>
      </w:pPr>
      <w:r w:rsidRPr="004C6C31">
        <w:t xml:space="preserve">In the message window, check whether the code generation was successful and which </w:t>
      </w:r>
      <w:r w:rsidRPr="00DE3B8F">
        <w:rPr>
          <w:rStyle w:val="NamesZchn"/>
          <w:i w:val="0"/>
          <w:iCs/>
        </w:rPr>
        <w:t>DUTs, GVLs and POUs</w:t>
      </w:r>
      <w:r w:rsidRPr="004C6C31">
        <w:t xml:space="preserve"> were updated.</w:t>
      </w:r>
    </w:p>
    <w:p w14:paraId="3DC8836E" w14:textId="51A53ED5" w:rsidR="00205DD6" w:rsidRDefault="00205DD6" w:rsidP="00DF367A">
      <w:pPr>
        <w:pStyle w:val="Listenabsatz"/>
        <w:numPr>
          <w:ilvl w:val="0"/>
          <w:numId w:val="12"/>
        </w:numPr>
      </w:pPr>
      <w:r w:rsidRPr="00205DD6">
        <w:t xml:space="preserve">Compile the program. When compile errors are thrown, fix the invalid variable names. </w:t>
      </w:r>
      <w:r>
        <w:t>Start creation process again.</w:t>
      </w:r>
    </w:p>
    <w:p w14:paraId="33356DE4" w14:textId="5060A9C6" w:rsidR="008B29F8" w:rsidRPr="008B29F8" w:rsidRDefault="008B29F8" w:rsidP="008B29F8">
      <w:pPr>
        <w:rPr>
          <w:b/>
          <w:bCs/>
          <w:sz w:val="24"/>
          <w:szCs w:val="24"/>
        </w:rPr>
      </w:pPr>
      <w:r w:rsidRPr="008B29F8">
        <w:rPr>
          <w:b/>
          <w:bCs/>
          <w:sz w:val="24"/>
          <w:szCs w:val="24"/>
        </w:rPr>
        <w:t xml:space="preserve">Step </w:t>
      </w:r>
      <w:r w:rsidR="00264A9E">
        <w:rPr>
          <w:b/>
          <w:bCs/>
          <w:sz w:val="24"/>
          <w:szCs w:val="24"/>
        </w:rPr>
        <w:t>6</w:t>
      </w:r>
      <w:r w:rsidRPr="008B29F8">
        <w:rPr>
          <w:b/>
          <w:bCs/>
          <w:sz w:val="24"/>
          <w:szCs w:val="24"/>
        </w:rPr>
        <w:t xml:space="preserve">: </w:t>
      </w:r>
      <w:r w:rsidRPr="008B29F8">
        <w:rPr>
          <w:b/>
          <w:bCs/>
        </w:rPr>
        <w:t xml:space="preserve">Adapt </w:t>
      </w:r>
      <w:proofErr w:type="spellStart"/>
      <w:r w:rsidRPr="008B29F8">
        <w:rPr>
          <w:b/>
          <w:bCs/>
        </w:rPr>
        <w:t>bDeadmenSwitch</w:t>
      </w:r>
      <w:proofErr w:type="spellEnd"/>
      <w:r w:rsidRPr="008B29F8">
        <w:rPr>
          <w:b/>
          <w:bCs/>
        </w:rPr>
        <w:t xml:space="preserve"> in </w:t>
      </w:r>
      <w:proofErr w:type="spellStart"/>
      <w:r w:rsidRPr="008B29F8">
        <w:rPr>
          <w:b/>
          <w:bCs/>
        </w:rPr>
        <w:t>MachinePrg</w:t>
      </w:r>
      <w:proofErr w:type="spellEnd"/>
    </w:p>
    <w:p w14:paraId="5AEC7146" w14:textId="2A275C55" w:rsidR="00A501B9" w:rsidRPr="00A501B9" w:rsidRDefault="008B29F8" w:rsidP="008B29F8">
      <w:pPr>
        <w:rPr>
          <w:rFonts w:ascii="Courier New" w:hAnsi="Courier New" w:cs="Courier New"/>
        </w:rPr>
      </w:pPr>
      <w:r>
        <w:t xml:space="preserve">Since not every </w:t>
      </w:r>
      <w:r w:rsidR="00522EC6">
        <w:t>machine</w:t>
      </w:r>
      <w:r>
        <w:t xml:space="preserve"> uses a dead</w:t>
      </w:r>
      <w:r w:rsidR="00880940">
        <w:t xml:space="preserve"> </w:t>
      </w:r>
      <w:r>
        <w:t xml:space="preserve">men switch or the signal is taken from a </w:t>
      </w:r>
      <w:r w:rsidR="0028387B">
        <w:t>any</w:t>
      </w:r>
      <w:r>
        <w:t xml:space="preserve"> source, you must define the source of the signal</w:t>
      </w:r>
      <w:r w:rsidR="00A501B9">
        <w:t xml:space="preserve"> in </w:t>
      </w:r>
      <w:proofErr w:type="spellStart"/>
      <w:proofErr w:type="gramStart"/>
      <w:r w:rsidR="00A501B9">
        <w:t>MachinePrg</w:t>
      </w:r>
      <w:proofErr w:type="spellEnd"/>
      <w:r w:rsidR="00A501B9">
        <w:t>(</w:t>
      </w:r>
      <w:proofErr w:type="gramEnd"/>
      <w:r w:rsidR="00A501B9">
        <w:t>).</w:t>
      </w:r>
    </w:p>
    <w:tbl>
      <w:tblPr>
        <w:tblStyle w:val="Tabellenraster"/>
        <w:tblW w:w="0" w:type="auto"/>
        <w:tblLook w:val="04A0" w:firstRow="1" w:lastRow="0" w:firstColumn="1" w:lastColumn="0" w:noHBand="0" w:noVBand="1"/>
      </w:tblPr>
      <w:tblGrid>
        <w:gridCol w:w="9350"/>
      </w:tblGrid>
      <w:tr w:rsidR="00A501B9" w:rsidRPr="00A501B9" w14:paraId="6BF136E0" w14:textId="77777777" w:rsidTr="00A501B9">
        <w:tc>
          <w:tcPr>
            <w:tcW w:w="9350" w:type="dxa"/>
          </w:tcPr>
          <w:p w14:paraId="28DB8FE5" w14:textId="35535F10" w:rsidR="00A501B9" w:rsidRPr="00F811A9" w:rsidRDefault="00A501B9" w:rsidP="00A501B9">
            <w:pPr>
              <w:rPr>
                <w:rFonts w:ascii="Courier New" w:hAnsi="Courier New" w:cs="Courier New"/>
                <w:color w:val="2E74B5" w:themeColor="accent5" w:themeShade="BF"/>
                <w:sz w:val="20"/>
                <w:szCs w:val="20"/>
              </w:rPr>
            </w:pPr>
            <w:r w:rsidRPr="00F811A9">
              <w:rPr>
                <w:rFonts w:ascii="Courier New" w:hAnsi="Courier New" w:cs="Courier New"/>
                <w:color w:val="2E74B5" w:themeColor="accent5" w:themeShade="BF"/>
                <w:sz w:val="20"/>
                <w:szCs w:val="20"/>
              </w:rPr>
              <w:t xml:space="preserve">// activate, when there is NO </w:t>
            </w:r>
            <w:proofErr w:type="spellStart"/>
            <w:r w:rsidRPr="00F811A9">
              <w:rPr>
                <w:rFonts w:ascii="Courier New" w:hAnsi="Courier New" w:cs="Courier New"/>
                <w:color w:val="2E74B5" w:themeColor="accent5" w:themeShade="BF"/>
                <w:sz w:val="20"/>
                <w:szCs w:val="20"/>
              </w:rPr>
              <w:t>de</w:t>
            </w:r>
            <w:r w:rsidR="0028387B">
              <w:rPr>
                <w:rFonts w:ascii="Courier New" w:hAnsi="Courier New" w:cs="Courier New"/>
                <w:color w:val="2E74B5" w:themeColor="accent5" w:themeShade="BF"/>
                <w:sz w:val="20"/>
                <w:szCs w:val="20"/>
              </w:rPr>
              <w:t>a</w:t>
            </w:r>
            <w:r w:rsidRPr="00F811A9">
              <w:rPr>
                <w:rFonts w:ascii="Courier New" w:hAnsi="Courier New" w:cs="Courier New"/>
                <w:color w:val="2E74B5" w:themeColor="accent5" w:themeShade="BF"/>
                <w:sz w:val="20"/>
                <w:szCs w:val="20"/>
              </w:rPr>
              <w:t>dman</w:t>
            </w:r>
            <w:proofErr w:type="spellEnd"/>
            <w:r w:rsidRPr="00F811A9">
              <w:rPr>
                <w:rFonts w:ascii="Courier New" w:hAnsi="Courier New" w:cs="Courier New"/>
                <w:color w:val="2E74B5" w:themeColor="accent5" w:themeShade="BF"/>
                <w:sz w:val="20"/>
                <w:szCs w:val="20"/>
              </w:rPr>
              <w:t xml:space="preserve"> input</w:t>
            </w:r>
          </w:p>
          <w:p w14:paraId="15D85FB0" w14:textId="78917C9D" w:rsidR="00A501B9" w:rsidRPr="00F811A9" w:rsidRDefault="00A501B9" w:rsidP="00A501B9">
            <w:pPr>
              <w:rPr>
                <w:rFonts w:ascii="Courier New" w:hAnsi="Courier New" w:cs="Courier New"/>
                <w:color w:val="2E74B5" w:themeColor="accent5" w:themeShade="BF"/>
                <w:sz w:val="20"/>
                <w:szCs w:val="20"/>
              </w:rPr>
            </w:pPr>
            <w:r w:rsidRPr="00F811A9">
              <w:rPr>
                <w:rFonts w:ascii="Courier New" w:hAnsi="Courier New" w:cs="Courier New"/>
                <w:color w:val="2E74B5" w:themeColor="accent5" w:themeShade="BF"/>
                <w:sz w:val="20"/>
                <w:szCs w:val="20"/>
              </w:rPr>
              <w:t>//</w:t>
            </w:r>
            <w:proofErr w:type="spellStart"/>
            <w:proofErr w:type="gramStart"/>
            <w:r w:rsidRPr="00F811A9">
              <w:rPr>
                <w:rFonts w:ascii="Courier New" w:hAnsi="Courier New" w:cs="Courier New"/>
                <w:color w:val="2E74B5" w:themeColor="accent5" w:themeShade="BF"/>
                <w:sz w:val="20"/>
                <w:szCs w:val="20"/>
              </w:rPr>
              <w:t>bDeadmenSwitch</w:t>
            </w:r>
            <w:proofErr w:type="spellEnd"/>
            <w:r w:rsidRPr="00F811A9">
              <w:rPr>
                <w:rFonts w:ascii="Courier New" w:hAnsi="Courier New" w:cs="Courier New"/>
                <w:color w:val="2E74B5" w:themeColor="accent5" w:themeShade="BF"/>
                <w:sz w:val="20"/>
                <w:szCs w:val="20"/>
              </w:rPr>
              <w:t xml:space="preserve"> :</w:t>
            </w:r>
            <w:proofErr w:type="gramEnd"/>
            <w:r w:rsidRPr="00F811A9">
              <w:rPr>
                <w:rFonts w:ascii="Courier New" w:hAnsi="Courier New" w:cs="Courier New"/>
                <w:color w:val="2E74B5" w:themeColor="accent5" w:themeShade="BF"/>
                <w:sz w:val="20"/>
                <w:szCs w:val="20"/>
              </w:rPr>
              <w:t>= TRUE;</w:t>
            </w:r>
          </w:p>
          <w:p w14:paraId="006683BB" w14:textId="4386B7C2" w:rsidR="00A501B9" w:rsidRPr="00F811A9" w:rsidRDefault="00A501B9" w:rsidP="00A501B9">
            <w:pPr>
              <w:rPr>
                <w:rFonts w:ascii="Courier New" w:hAnsi="Courier New" w:cs="Courier New"/>
                <w:color w:val="2E74B5" w:themeColor="accent5" w:themeShade="BF"/>
                <w:sz w:val="20"/>
                <w:szCs w:val="20"/>
              </w:rPr>
            </w:pPr>
            <w:r w:rsidRPr="00F811A9">
              <w:rPr>
                <w:rFonts w:ascii="Courier New" w:hAnsi="Courier New" w:cs="Courier New"/>
                <w:color w:val="2E74B5" w:themeColor="accent5" w:themeShade="BF"/>
                <w:sz w:val="20"/>
                <w:szCs w:val="20"/>
              </w:rPr>
              <w:t xml:space="preserve">// </w:t>
            </w:r>
            <w:proofErr w:type="spellStart"/>
            <w:r w:rsidRPr="00F811A9">
              <w:rPr>
                <w:rFonts w:ascii="Courier New" w:hAnsi="Courier New" w:cs="Courier New"/>
                <w:color w:val="2E74B5" w:themeColor="accent5" w:themeShade="BF"/>
                <w:sz w:val="20"/>
                <w:szCs w:val="20"/>
              </w:rPr>
              <w:t>activite</w:t>
            </w:r>
            <w:proofErr w:type="spellEnd"/>
            <w:r w:rsidRPr="00F811A9">
              <w:rPr>
                <w:rFonts w:ascii="Courier New" w:hAnsi="Courier New" w:cs="Courier New"/>
                <w:color w:val="2E74B5" w:themeColor="accent5" w:themeShade="BF"/>
                <w:sz w:val="20"/>
                <w:szCs w:val="20"/>
              </w:rPr>
              <w:t xml:space="preserve">, when there is a </w:t>
            </w:r>
            <w:proofErr w:type="spellStart"/>
            <w:r w:rsidRPr="00F811A9">
              <w:rPr>
                <w:rFonts w:ascii="Courier New" w:hAnsi="Courier New" w:cs="Courier New"/>
                <w:color w:val="2E74B5" w:themeColor="accent5" w:themeShade="BF"/>
                <w:sz w:val="20"/>
                <w:szCs w:val="20"/>
              </w:rPr>
              <w:t>deadman</w:t>
            </w:r>
            <w:proofErr w:type="spellEnd"/>
            <w:r w:rsidRPr="00F811A9">
              <w:rPr>
                <w:rFonts w:ascii="Courier New" w:hAnsi="Courier New" w:cs="Courier New"/>
                <w:color w:val="2E74B5" w:themeColor="accent5" w:themeShade="BF"/>
                <w:sz w:val="20"/>
                <w:szCs w:val="20"/>
              </w:rPr>
              <w:t xml:space="preserve"> </w:t>
            </w:r>
            <w:r w:rsidR="0028387B">
              <w:rPr>
                <w:rFonts w:ascii="Courier New" w:hAnsi="Courier New" w:cs="Courier New"/>
                <w:color w:val="2E74B5" w:themeColor="accent5" w:themeShade="BF"/>
                <w:sz w:val="20"/>
                <w:szCs w:val="20"/>
              </w:rPr>
              <w:t xml:space="preserve">digital </w:t>
            </w:r>
            <w:r w:rsidRPr="00F811A9">
              <w:rPr>
                <w:rFonts w:ascii="Courier New" w:hAnsi="Courier New" w:cs="Courier New"/>
                <w:color w:val="2E74B5" w:themeColor="accent5" w:themeShade="BF"/>
                <w:sz w:val="20"/>
                <w:szCs w:val="20"/>
              </w:rPr>
              <w:t>input</w:t>
            </w:r>
          </w:p>
          <w:p w14:paraId="2BE0D8FD" w14:textId="58C621EC" w:rsidR="00A501B9" w:rsidRPr="00A501B9" w:rsidRDefault="00A501B9" w:rsidP="00A501B9">
            <w:pPr>
              <w:rPr>
                <w:rFonts w:ascii="Courier New" w:hAnsi="Courier New" w:cs="Courier New"/>
              </w:rPr>
            </w:pPr>
            <w:proofErr w:type="spellStart"/>
            <w:r w:rsidRPr="00F811A9">
              <w:rPr>
                <w:rFonts w:ascii="Courier New" w:hAnsi="Courier New" w:cs="Courier New"/>
                <w:sz w:val="20"/>
                <w:szCs w:val="20"/>
              </w:rPr>
              <w:t>bDeadmenSwitch</w:t>
            </w:r>
            <w:proofErr w:type="spellEnd"/>
            <w:r w:rsidRPr="00F811A9">
              <w:rPr>
                <w:rFonts w:ascii="Courier New" w:hAnsi="Courier New" w:cs="Courier New"/>
                <w:sz w:val="20"/>
                <w:szCs w:val="20"/>
              </w:rPr>
              <w:t xml:space="preserve"> </w:t>
            </w:r>
            <w:proofErr w:type="gramStart"/>
            <w:r w:rsidRPr="00F811A9">
              <w:rPr>
                <w:rFonts w:ascii="Courier New" w:hAnsi="Courier New" w:cs="Courier New"/>
                <w:sz w:val="20"/>
                <w:szCs w:val="20"/>
              </w:rPr>
              <w:t xml:space="preserve">  :</w:t>
            </w:r>
            <w:proofErr w:type="gramEnd"/>
            <w:r w:rsidRPr="00F811A9">
              <w:rPr>
                <w:rFonts w:ascii="Courier New" w:hAnsi="Courier New" w:cs="Courier New"/>
                <w:sz w:val="20"/>
                <w:szCs w:val="20"/>
              </w:rPr>
              <w:t xml:space="preserve">= </w:t>
            </w:r>
            <w:proofErr w:type="spellStart"/>
            <w:r w:rsidRPr="00F811A9">
              <w:rPr>
                <w:rFonts w:ascii="Courier New" w:hAnsi="Courier New" w:cs="Courier New"/>
                <w:sz w:val="20"/>
                <w:szCs w:val="20"/>
              </w:rPr>
              <w:t>ix.Deadmen_Switch</w:t>
            </w:r>
            <w:proofErr w:type="spellEnd"/>
            <w:r w:rsidRPr="00F811A9">
              <w:rPr>
                <w:rFonts w:ascii="Courier New" w:hAnsi="Courier New" w:cs="Courier New"/>
                <w:sz w:val="20"/>
                <w:szCs w:val="20"/>
              </w:rPr>
              <w:t>;</w:t>
            </w:r>
          </w:p>
        </w:tc>
      </w:tr>
    </w:tbl>
    <w:p w14:paraId="4B685579" w14:textId="42769986" w:rsidR="008B29F8" w:rsidRPr="007E0F76" w:rsidRDefault="008B29F8" w:rsidP="008B29F8"/>
    <w:p w14:paraId="36F08D86" w14:textId="14572AF0" w:rsidR="009A7611" w:rsidRDefault="009A7611" w:rsidP="00DF367A">
      <w:pPr>
        <w:pStyle w:val="berschrift2"/>
        <w:numPr>
          <w:ilvl w:val="1"/>
          <w:numId w:val="14"/>
        </w:numPr>
      </w:pPr>
      <w:bookmarkStart w:id="71" w:name="_Toc188347345"/>
      <w:bookmarkStart w:id="72" w:name="_Toc106798363"/>
      <w:bookmarkStart w:id="73" w:name="_Hlk106801547"/>
      <w:r>
        <w:t>Display</w:t>
      </w:r>
      <w:r w:rsidR="00DE607B">
        <w:t xml:space="preserve"> active step of PLC automatic</w:t>
      </w:r>
      <w:r>
        <w:t xml:space="preserve"> program</w:t>
      </w:r>
      <w:r w:rsidR="00DE607B">
        <w:t xml:space="preserve"> in HMI</w:t>
      </w:r>
      <w:bookmarkEnd w:id="71"/>
    </w:p>
    <w:p w14:paraId="62087D9E" w14:textId="49C2181E" w:rsidR="009A7611" w:rsidRDefault="009A7611" w:rsidP="009A7611">
      <w:r>
        <w:t>The template includes a mechanism to display the program step</w:t>
      </w:r>
      <w:r w:rsidR="002C5F0C">
        <w:t>s</w:t>
      </w:r>
      <w:r>
        <w:t xml:space="preserve"> in a table. </w:t>
      </w:r>
      <w:r w:rsidR="002C5F0C">
        <w:t xml:space="preserve">The current step is highlighted. </w:t>
      </w:r>
      <w:r w:rsidR="002C5F0C" w:rsidRPr="002C5F0C">
        <w:t>The displayed text is extracted from the ST program code.</w:t>
      </w:r>
    </w:p>
    <w:p w14:paraId="39B5B24C" w14:textId="77777777" w:rsidR="00716731" w:rsidRDefault="00716731" w:rsidP="00DE607B">
      <w:pPr>
        <w:rPr>
          <w:noProof/>
        </w:rPr>
      </w:pPr>
    </w:p>
    <w:p w14:paraId="708F8E4F" w14:textId="3494560B" w:rsidR="00DE607B" w:rsidRDefault="00DE607B" w:rsidP="00DE607B">
      <w:r w:rsidRPr="002C5F0C">
        <w:rPr>
          <w:noProof/>
        </w:rPr>
        <w:lastRenderedPageBreak/>
        <w:drawing>
          <wp:inline distT="0" distB="0" distL="0" distR="0" wp14:anchorId="4E5363D6" wp14:editId="3C3767C2">
            <wp:extent cx="4728845" cy="2531998"/>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0431" t="9183"/>
                    <a:stretch/>
                  </pic:blipFill>
                  <pic:spPr bwMode="auto">
                    <a:xfrm>
                      <a:off x="0" y="0"/>
                      <a:ext cx="4729277" cy="2532229"/>
                    </a:xfrm>
                    <a:prstGeom prst="rect">
                      <a:avLst/>
                    </a:prstGeom>
                    <a:ln>
                      <a:noFill/>
                    </a:ln>
                    <a:extLst>
                      <a:ext uri="{53640926-AAD7-44D8-BBD7-CCE9431645EC}">
                        <a14:shadowObscured xmlns:a14="http://schemas.microsoft.com/office/drawing/2010/main"/>
                      </a:ext>
                    </a:extLst>
                  </pic:spPr>
                </pic:pic>
              </a:graphicData>
            </a:graphic>
          </wp:inline>
        </w:drawing>
      </w:r>
    </w:p>
    <w:p w14:paraId="56B8CE33" w14:textId="2A12B7FE" w:rsidR="00DE607B" w:rsidRDefault="00DE607B" w:rsidP="00BE6BE0">
      <w:pPr>
        <w:pStyle w:val="Beschriftung"/>
      </w:pPr>
      <w:r>
        <w:t xml:space="preserve">Figure </w:t>
      </w:r>
      <w:r>
        <w:fldChar w:fldCharType="begin"/>
      </w:r>
      <w:r>
        <w:instrText xml:space="preserve"> SEQ Figure \* ARABIC </w:instrText>
      </w:r>
      <w:r>
        <w:fldChar w:fldCharType="separate"/>
      </w:r>
      <w:r w:rsidR="00510536">
        <w:rPr>
          <w:noProof/>
        </w:rPr>
        <w:t>14</w:t>
      </w:r>
      <w:r>
        <w:rPr>
          <w:noProof/>
        </w:rPr>
        <w:fldChar w:fldCharType="end"/>
      </w:r>
      <w:r>
        <w:t>: Display program steps</w:t>
      </w:r>
      <w:r>
        <w:tab/>
      </w:r>
      <w:r>
        <w:tab/>
      </w:r>
      <w:r>
        <w:tab/>
      </w:r>
      <w:r>
        <w:tab/>
      </w:r>
    </w:p>
    <w:p w14:paraId="29A3B569" w14:textId="77777777" w:rsidR="00066126" w:rsidRPr="00205DD6" w:rsidRDefault="00066126" w:rsidP="00293C47">
      <w:r>
        <w:t>You must accomplish these 5 steps to use this mechanism</w:t>
      </w:r>
      <w:r w:rsidRPr="00205DD6">
        <w:t>:</w:t>
      </w:r>
    </w:p>
    <w:p w14:paraId="08734827" w14:textId="622D052D" w:rsidR="00066126" w:rsidRPr="00205DD6" w:rsidRDefault="00066126" w:rsidP="00293C47">
      <w:pPr>
        <w:ind w:left="360"/>
      </w:pPr>
      <w:r>
        <w:t xml:space="preserve">Step 1: </w:t>
      </w:r>
      <w:r w:rsidRPr="00205DD6">
        <w:t xml:space="preserve">Copy python </w:t>
      </w:r>
      <w:r w:rsidR="00DE607B">
        <w:t>code</w:t>
      </w:r>
      <w:r w:rsidRPr="00205DD6">
        <w:t xml:space="preserve"> </w:t>
      </w:r>
      <w:r>
        <w:t>in</w:t>
      </w:r>
      <w:r w:rsidRPr="00205DD6">
        <w:t xml:space="preserve">to a </w:t>
      </w:r>
      <w:r>
        <w:t xml:space="preserve">file </w:t>
      </w:r>
      <w:r w:rsidR="0063585C">
        <w:t>e.g.,</w:t>
      </w:r>
      <w:r>
        <w:t xml:space="preserve"> </w:t>
      </w:r>
      <w:r w:rsidRPr="00066126">
        <w:t>makeCode_PrgSteps</w:t>
      </w:r>
      <w:r w:rsidRPr="00345B02">
        <w:t xml:space="preserve">.py </w:t>
      </w:r>
      <w:r w:rsidRPr="00205DD6">
        <w:t>(only once)</w:t>
      </w:r>
    </w:p>
    <w:p w14:paraId="49A3ACD3" w14:textId="5E80DC5F" w:rsidR="00066126" w:rsidRPr="00205DD6" w:rsidRDefault="00066126" w:rsidP="00293C47">
      <w:pPr>
        <w:ind w:left="360"/>
      </w:pPr>
      <w:r>
        <w:t xml:space="preserve">Step 2: Define </w:t>
      </w:r>
      <w:r w:rsidR="00DE607B">
        <w:t>a</w:t>
      </w:r>
      <w:r>
        <w:t xml:space="preserve"> text for every main step of state machine</w:t>
      </w:r>
    </w:p>
    <w:p w14:paraId="4B97235F" w14:textId="79BED752" w:rsidR="00066126" w:rsidRDefault="00066126" w:rsidP="00066126">
      <w:pPr>
        <w:ind w:firstLine="360"/>
      </w:pPr>
      <w:r>
        <w:t>Step 3: Start the Python script</w:t>
      </w:r>
    </w:p>
    <w:p w14:paraId="29576A2A" w14:textId="638F2595" w:rsidR="00E5134C" w:rsidRDefault="00E5134C" w:rsidP="00066126">
      <w:pPr>
        <w:ind w:firstLine="360"/>
      </w:pPr>
      <w:r>
        <w:t xml:space="preserve">Step 4: Login with Download </w:t>
      </w:r>
    </w:p>
    <w:p w14:paraId="0C304CD0" w14:textId="77777777" w:rsidR="00E5134C" w:rsidRDefault="00E5134C" w:rsidP="005065A2">
      <w:pPr>
        <w:rPr>
          <w:b/>
          <w:bCs/>
          <w:sz w:val="24"/>
          <w:szCs w:val="24"/>
        </w:rPr>
      </w:pPr>
    </w:p>
    <w:p w14:paraId="603E1352" w14:textId="54C92538" w:rsidR="005065A2" w:rsidRPr="00995DA8" w:rsidRDefault="005065A2" w:rsidP="005065A2">
      <w:pPr>
        <w:rPr>
          <w:b/>
          <w:bCs/>
          <w:sz w:val="24"/>
          <w:szCs w:val="24"/>
        </w:rPr>
      </w:pPr>
      <w:r w:rsidRPr="00995DA8">
        <w:rPr>
          <w:b/>
          <w:bCs/>
          <w:sz w:val="24"/>
          <w:szCs w:val="24"/>
        </w:rPr>
        <w:t>Step 1: Cop</w:t>
      </w:r>
      <w:r>
        <w:rPr>
          <w:b/>
          <w:bCs/>
          <w:sz w:val="24"/>
          <w:szCs w:val="24"/>
        </w:rPr>
        <w:t>y</w:t>
      </w:r>
      <w:r w:rsidRPr="00995DA8">
        <w:rPr>
          <w:b/>
          <w:bCs/>
          <w:sz w:val="24"/>
          <w:szCs w:val="24"/>
        </w:rPr>
        <w:t xml:space="preserve"> python </w:t>
      </w:r>
      <w:r w:rsidR="00DE607B">
        <w:rPr>
          <w:b/>
          <w:bCs/>
          <w:sz w:val="24"/>
          <w:szCs w:val="24"/>
        </w:rPr>
        <w:t>code</w:t>
      </w:r>
      <w:r w:rsidRPr="00995DA8">
        <w:rPr>
          <w:b/>
          <w:bCs/>
          <w:sz w:val="24"/>
          <w:szCs w:val="24"/>
        </w:rPr>
        <w:t xml:space="preserve"> </w:t>
      </w:r>
      <w:r>
        <w:rPr>
          <w:b/>
          <w:bCs/>
          <w:sz w:val="24"/>
          <w:szCs w:val="24"/>
        </w:rPr>
        <w:t>in</w:t>
      </w:r>
      <w:r w:rsidRPr="00995DA8">
        <w:rPr>
          <w:b/>
          <w:bCs/>
          <w:sz w:val="24"/>
          <w:szCs w:val="24"/>
        </w:rPr>
        <w:t xml:space="preserve">to </w:t>
      </w:r>
      <w:r>
        <w:rPr>
          <w:b/>
          <w:bCs/>
          <w:sz w:val="24"/>
          <w:szCs w:val="24"/>
        </w:rPr>
        <w:t>a file</w:t>
      </w:r>
    </w:p>
    <w:p w14:paraId="487823E1" w14:textId="1FA04E55" w:rsidR="005065A2" w:rsidRPr="00205DD6" w:rsidRDefault="00DE607B" w:rsidP="005065A2">
      <w:r>
        <w:t>Creating</w:t>
      </w:r>
      <w:r w:rsidR="005065A2">
        <w:t xml:space="preserve"> the</w:t>
      </w:r>
      <w:r w:rsidR="005065A2" w:rsidRPr="00205DD6">
        <w:t xml:space="preserve"> script</w:t>
      </w:r>
      <w:r>
        <w:t xml:space="preserve"> file</w:t>
      </w:r>
      <w:r w:rsidR="005065A2" w:rsidRPr="00205DD6">
        <w:t xml:space="preserve"> must be done only once. </w:t>
      </w:r>
      <w:r>
        <w:t>Afterwards</w:t>
      </w:r>
      <w:r w:rsidR="005065A2" w:rsidRPr="00205DD6">
        <w:t xml:space="preserve"> the script can be used </w:t>
      </w:r>
      <w:r w:rsidR="005065A2">
        <w:t>again</w:t>
      </w:r>
      <w:r w:rsidR="005065A2" w:rsidRPr="00205DD6">
        <w:t>.</w:t>
      </w:r>
    </w:p>
    <w:p w14:paraId="44054894" w14:textId="3EDD921F" w:rsidR="005065A2" w:rsidRDefault="005065A2" w:rsidP="00DF367A">
      <w:pPr>
        <w:pStyle w:val="Listenabsatz"/>
        <w:numPr>
          <w:ilvl w:val="0"/>
          <w:numId w:val="11"/>
        </w:numPr>
      </w:pPr>
      <w:r w:rsidRPr="00205DD6">
        <w:t xml:space="preserve">Open the </w:t>
      </w:r>
      <w:r>
        <w:t xml:space="preserve">POU </w:t>
      </w:r>
      <w:proofErr w:type="spellStart"/>
      <w:r w:rsidR="00C34110" w:rsidRPr="00C34110">
        <w:rPr>
          <w:b/>
          <w:bCs/>
        </w:rPr>
        <w:t>makeCode_PrgSteps</w:t>
      </w:r>
      <w:proofErr w:type="spellEnd"/>
      <w:r w:rsidR="00C34110">
        <w:rPr>
          <w:b/>
          <w:bCs/>
        </w:rPr>
        <w:t xml:space="preserve"> </w:t>
      </w:r>
      <w:r w:rsidRPr="00205DD6">
        <w:t>in PLC engineering</w:t>
      </w:r>
    </w:p>
    <w:p w14:paraId="25E56AAC" w14:textId="5BE367A1" w:rsidR="002C5F0C" w:rsidRDefault="005065A2" w:rsidP="00DF367A">
      <w:pPr>
        <w:pStyle w:val="Listenabsatz"/>
        <w:numPr>
          <w:ilvl w:val="0"/>
          <w:numId w:val="11"/>
        </w:numPr>
      </w:pPr>
      <w:r>
        <w:t>Copy complete</w:t>
      </w:r>
      <w:r w:rsidRPr="00205DD6">
        <w:t xml:space="preserve"> python code and </w:t>
      </w:r>
      <w:r>
        <w:t>into</w:t>
      </w:r>
      <w:r w:rsidRPr="00205DD6">
        <w:t xml:space="preserve"> a text </w:t>
      </w:r>
      <w:r>
        <w:t xml:space="preserve">file (e.g., </w:t>
      </w:r>
      <w:r w:rsidR="00C34110" w:rsidRPr="00C34110">
        <w:t>makeCode_PrgSteps</w:t>
      </w:r>
      <w:r>
        <w:t>.py)</w:t>
      </w:r>
    </w:p>
    <w:p w14:paraId="405CED34" w14:textId="61D40EDB" w:rsidR="005065A2" w:rsidRDefault="005065A2" w:rsidP="005065A2">
      <w:pPr>
        <w:rPr>
          <w:b/>
          <w:bCs/>
        </w:rPr>
      </w:pPr>
      <w:r w:rsidRPr="005065A2">
        <w:rPr>
          <w:b/>
          <w:bCs/>
          <w:sz w:val="24"/>
          <w:szCs w:val="24"/>
        </w:rPr>
        <w:t xml:space="preserve">Step 2: </w:t>
      </w:r>
      <w:r w:rsidRPr="005065A2">
        <w:rPr>
          <w:b/>
          <w:bCs/>
        </w:rPr>
        <w:t>Define the text for every main step of state machine</w:t>
      </w:r>
    </w:p>
    <w:p w14:paraId="1F4AE4B1" w14:textId="5DEA1FA8" w:rsidR="0040432D" w:rsidRPr="0040432D" w:rsidRDefault="0040432D" w:rsidP="00DF367A">
      <w:pPr>
        <w:pStyle w:val="Listenabsatz"/>
        <w:numPr>
          <w:ilvl w:val="0"/>
          <w:numId w:val="29"/>
        </w:numPr>
        <w:rPr>
          <w:b/>
          <w:bCs/>
        </w:rPr>
      </w:pPr>
      <w:r>
        <w:t xml:space="preserve">Open the POU </w:t>
      </w:r>
      <w:proofErr w:type="spellStart"/>
      <w:r w:rsidRPr="0063585C">
        <w:rPr>
          <w:b/>
          <w:bCs/>
        </w:rPr>
        <w:t>FB_Machine_Customer.mAutoPlc</w:t>
      </w:r>
      <w:proofErr w:type="spellEnd"/>
    </w:p>
    <w:p w14:paraId="487EB6E1" w14:textId="500AB965" w:rsidR="0040432D" w:rsidRDefault="0040432D" w:rsidP="00DF367A">
      <w:pPr>
        <w:pStyle w:val="Listenabsatz"/>
        <w:numPr>
          <w:ilvl w:val="0"/>
          <w:numId w:val="29"/>
        </w:numPr>
      </w:pPr>
      <w:r w:rsidRPr="0040432D">
        <w:t xml:space="preserve">Add </w:t>
      </w:r>
      <w:r>
        <w:t>you</w:t>
      </w:r>
      <w:r w:rsidRPr="0040432D">
        <w:t xml:space="preserve"> comment starting with </w:t>
      </w:r>
      <w:r w:rsidRPr="0063585C">
        <w:rPr>
          <w:b/>
          <w:bCs/>
        </w:rPr>
        <w:t>//PRG</w:t>
      </w:r>
      <w:r>
        <w:t xml:space="preserve"> in the same line as the </w:t>
      </w:r>
      <w:r w:rsidRPr="0063585C">
        <w:rPr>
          <w:b/>
          <w:bCs/>
        </w:rPr>
        <w:t>CASE</w:t>
      </w:r>
      <w:r>
        <w:t xml:space="preserve"> value of </w:t>
      </w:r>
      <w:proofErr w:type="spellStart"/>
      <w:r w:rsidRPr="0063585C">
        <w:rPr>
          <w:b/>
          <w:bCs/>
        </w:rPr>
        <w:t>iAutoStep</w:t>
      </w:r>
      <w:proofErr w:type="spellEnd"/>
    </w:p>
    <w:tbl>
      <w:tblPr>
        <w:tblStyle w:val="Tabellenraster"/>
        <w:tblW w:w="0" w:type="auto"/>
        <w:tblLook w:val="04A0" w:firstRow="1" w:lastRow="0" w:firstColumn="1" w:lastColumn="0" w:noHBand="0" w:noVBand="1"/>
      </w:tblPr>
      <w:tblGrid>
        <w:gridCol w:w="9350"/>
      </w:tblGrid>
      <w:tr w:rsidR="00E5134C" w14:paraId="1604EC0A" w14:textId="77777777" w:rsidTr="00E5134C">
        <w:tc>
          <w:tcPr>
            <w:tcW w:w="9350" w:type="dxa"/>
          </w:tcPr>
          <w:p w14:paraId="514D1AAB" w14:textId="03D0C9DD" w:rsidR="00E5134C" w:rsidRDefault="00E5134C" w:rsidP="00E5134C">
            <w:r w:rsidRPr="005065A2">
              <w:rPr>
                <w:b/>
                <w:bCs/>
                <w:noProof/>
              </w:rPr>
              <w:lastRenderedPageBreak/>
              <w:drawing>
                <wp:inline distT="0" distB="0" distL="0" distR="0" wp14:anchorId="7BDCDFD3" wp14:editId="638398DD">
                  <wp:extent cx="4767483" cy="2494779"/>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07190" cy="2515557"/>
                          </a:xfrm>
                          <a:prstGeom prst="rect">
                            <a:avLst/>
                          </a:prstGeom>
                        </pic:spPr>
                      </pic:pic>
                    </a:graphicData>
                  </a:graphic>
                </wp:inline>
              </w:drawing>
            </w:r>
          </w:p>
        </w:tc>
      </w:tr>
    </w:tbl>
    <w:p w14:paraId="36873A69" w14:textId="435DAEEB" w:rsidR="00C34110" w:rsidRPr="00E5134C" w:rsidRDefault="00E5134C" w:rsidP="00BE6BE0">
      <w:pPr>
        <w:pStyle w:val="Beschriftung"/>
      </w:pPr>
      <w:r>
        <w:t xml:space="preserve">Figure </w:t>
      </w:r>
      <w:r>
        <w:fldChar w:fldCharType="begin"/>
      </w:r>
      <w:r>
        <w:instrText xml:space="preserve"> SEQ Figure \* ARABIC </w:instrText>
      </w:r>
      <w:r>
        <w:fldChar w:fldCharType="separate"/>
      </w:r>
      <w:r w:rsidR="00510536">
        <w:rPr>
          <w:noProof/>
        </w:rPr>
        <w:t>15</w:t>
      </w:r>
      <w:r>
        <w:rPr>
          <w:noProof/>
        </w:rPr>
        <w:fldChar w:fldCharType="end"/>
      </w:r>
      <w:r>
        <w:t>: Edit program steps</w:t>
      </w:r>
    </w:p>
    <w:p w14:paraId="1D104399" w14:textId="7A41A08E" w:rsidR="0040432D" w:rsidRPr="00995DA8" w:rsidRDefault="0040432D" w:rsidP="0040432D">
      <w:pPr>
        <w:rPr>
          <w:b/>
          <w:bCs/>
          <w:sz w:val="24"/>
          <w:szCs w:val="24"/>
        </w:rPr>
      </w:pPr>
      <w:r>
        <w:rPr>
          <w:b/>
          <w:bCs/>
          <w:sz w:val="24"/>
          <w:szCs w:val="24"/>
        </w:rPr>
        <w:t xml:space="preserve">Step 3: </w:t>
      </w:r>
      <w:r w:rsidRPr="00995DA8">
        <w:rPr>
          <w:b/>
          <w:bCs/>
          <w:sz w:val="24"/>
          <w:szCs w:val="24"/>
        </w:rPr>
        <w:t>Start the Python script</w:t>
      </w:r>
    </w:p>
    <w:p w14:paraId="5AF8FD0A" w14:textId="69596FFA" w:rsidR="0040432D" w:rsidRDefault="0040432D" w:rsidP="0040432D">
      <w:r>
        <w:t xml:space="preserve">See chapter </w:t>
      </w:r>
      <w:r>
        <w:fldChar w:fldCharType="begin"/>
      </w:r>
      <w:r>
        <w:instrText xml:space="preserve"> REF _Ref145582356 \r \h </w:instrText>
      </w:r>
      <w:r>
        <w:fldChar w:fldCharType="separate"/>
      </w:r>
      <w:r w:rsidR="00510536">
        <w:t>7.8</w:t>
      </w:r>
      <w:r>
        <w:fldChar w:fldCharType="end"/>
      </w:r>
      <w:r>
        <w:t xml:space="preserve"> </w:t>
      </w:r>
      <w:r>
        <w:fldChar w:fldCharType="begin"/>
      </w:r>
      <w:r>
        <w:instrText xml:space="preserve"> REF _Ref145582363 \h </w:instrText>
      </w:r>
      <w:r>
        <w:fldChar w:fldCharType="separate"/>
      </w:r>
      <w:r w:rsidR="00510536" w:rsidRPr="00205DD6">
        <w:t>Code generation for inputs/outputs</w:t>
      </w:r>
      <w:r>
        <w:fldChar w:fldCharType="end"/>
      </w:r>
      <w:r>
        <w:t xml:space="preserve"> </w:t>
      </w:r>
      <w:r w:rsidRPr="0040432D">
        <w:t>Step 4: Start the Python script</w:t>
      </w:r>
    </w:p>
    <w:p w14:paraId="3296E482" w14:textId="6BF3353F" w:rsidR="00E5134C" w:rsidRPr="0040432D" w:rsidRDefault="00E5134C" w:rsidP="0040432D">
      <w:r>
        <w:t xml:space="preserve">The script generates some variables in </w:t>
      </w:r>
      <w:proofErr w:type="spellStart"/>
      <w:r w:rsidRPr="00E5134C">
        <w:rPr>
          <w:b/>
          <w:bCs/>
        </w:rPr>
        <w:t>GVL_PrgCode</w:t>
      </w:r>
      <w:proofErr w:type="spellEnd"/>
    </w:p>
    <w:p w14:paraId="324CC54B" w14:textId="28981103" w:rsidR="005065A2" w:rsidRPr="00E5134C" w:rsidRDefault="00E5134C" w:rsidP="005065A2">
      <w:pPr>
        <w:rPr>
          <w:b/>
          <w:bCs/>
        </w:rPr>
      </w:pPr>
      <w:r w:rsidRPr="00E5134C">
        <w:rPr>
          <w:b/>
          <w:bCs/>
        </w:rPr>
        <w:t>Step 4: Login with Download</w:t>
      </w:r>
    </w:p>
    <w:p w14:paraId="65CB392A" w14:textId="794FEE38" w:rsidR="005065A2" w:rsidRPr="009A7611" w:rsidRDefault="00E5134C" w:rsidP="009A7611">
      <w:r>
        <w:t>“Login with Online change” is not sufficient to update the information</w:t>
      </w:r>
      <w:r w:rsidR="00810AF4">
        <w:t xml:space="preserve"> on HMI</w:t>
      </w:r>
      <w:r>
        <w:t xml:space="preserve">. </w:t>
      </w:r>
    </w:p>
    <w:p w14:paraId="0DE0C1E3" w14:textId="5C1F46EB" w:rsidR="00053380" w:rsidRDefault="00053380" w:rsidP="00DF367A">
      <w:pPr>
        <w:pStyle w:val="berschrift2"/>
        <w:numPr>
          <w:ilvl w:val="1"/>
          <w:numId w:val="14"/>
        </w:numPr>
      </w:pPr>
      <w:bookmarkStart w:id="74" w:name="_Ref180999137"/>
      <w:bookmarkStart w:id="75" w:name="_Ref180999143"/>
      <w:bookmarkStart w:id="76" w:name="_Toc188347346"/>
      <w:r>
        <w:t>Virtual keypad</w:t>
      </w:r>
      <w:bookmarkEnd w:id="74"/>
      <w:bookmarkEnd w:id="75"/>
      <w:bookmarkEnd w:id="76"/>
    </w:p>
    <w:p w14:paraId="29163990" w14:textId="1C3791E0" w:rsidR="00053380" w:rsidRDefault="00053380" w:rsidP="00053380">
      <w:r>
        <w:t xml:space="preserve">The template uses a virtual keypad from </w:t>
      </w:r>
      <w:r w:rsidR="00FC15E2">
        <w:t xml:space="preserve">WebIQ </w:t>
      </w:r>
      <w:r>
        <w:t>package cx-tools.</w:t>
      </w:r>
      <w:r w:rsidR="00416560">
        <w:t xml:space="preserve"> Only the widget </w:t>
      </w:r>
      <w:r w:rsidR="00416560" w:rsidRPr="00416560">
        <w:rPr>
          <w:b/>
          <w:bCs/>
        </w:rPr>
        <w:t>cx-input</w:t>
      </w:r>
      <w:r w:rsidR="00416560">
        <w:t>, uses this keypad.</w:t>
      </w:r>
      <w:r>
        <w:t xml:space="preserve"> It has the following advantages:</w:t>
      </w:r>
    </w:p>
    <w:p w14:paraId="55C780F0" w14:textId="45C96B67" w:rsidR="00053380" w:rsidRDefault="00053380" w:rsidP="00DF367A">
      <w:pPr>
        <w:pStyle w:val="Listenabsatz"/>
        <w:numPr>
          <w:ilvl w:val="0"/>
          <w:numId w:val="24"/>
        </w:numPr>
      </w:pPr>
      <w:r>
        <w:t xml:space="preserve">It can be enabled/disabled at runtime (Settings&gt; General </w:t>
      </w:r>
      <w:r w:rsidR="007B0D6D">
        <w:t>S</w:t>
      </w:r>
      <w:r>
        <w:t>ettings)</w:t>
      </w:r>
    </w:p>
    <w:p w14:paraId="68DCD99D" w14:textId="60EEC621" w:rsidR="00053380" w:rsidRDefault="00053380" w:rsidP="00DF367A">
      <w:pPr>
        <w:pStyle w:val="Listenabsatz"/>
        <w:numPr>
          <w:ilvl w:val="0"/>
          <w:numId w:val="24"/>
        </w:numPr>
      </w:pPr>
      <w:r>
        <w:t xml:space="preserve">Min./Max. Limits </w:t>
      </w:r>
      <w:r w:rsidR="006A50F5">
        <w:t>can use</w:t>
      </w:r>
      <w:r>
        <w:t xml:space="preserve"> </w:t>
      </w:r>
      <w:r w:rsidR="006A50F5">
        <w:t>variables which are calculated in PLC at</w:t>
      </w:r>
      <w:r>
        <w:t xml:space="preserve"> runtime</w:t>
      </w:r>
    </w:p>
    <w:p w14:paraId="53723E92" w14:textId="3BF6D0BD" w:rsidR="00D749C6" w:rsidRDefault="00D749C6" w:rsidP="00DF367A">
      <w:pPr>
        <w:pStyle w:val="Listenabsatz"/>
        <w:numPr>
          <w:ilvl w:val="0"/>
          <w:numId w:val="24"/>
        </w:numPr>
      </w:pPr>
      <w:r>
        <w:t>Max. input length for text</w:t>
      </w:r>
      <w:r w:rsidR="006A50F5">
        <w:t xml:space="preserve"> </w:t>
      </w:r>
    </w:p>
    <w:p w14:paraId="7346118E" w14:textId="1F439099" w:rsidR="00053380" w:rsidRDefault="00053380" w:rsidP="00DF367A">
      <w:pPr>
        <w:pStyle w:val="Listenabsatz"/>
        <w:numPr>
          <w:ilvl w:val="0"/>
          <w:numId w:val="24"/>
        </w:numPr>
      </w:pPr>
      <w:r>
        <w:t xml:space="preserve">Numpad or alphanumeric keypad automatically </w:t>
      </w:r>
      <w:r w:rsidR="00CC2026">
        <w:t>selected</w:t>
      </w:r>
      <w:r>
        <w:t>, dependent on item type</w:t>
      </w:r>
    </w:p>
    <w:p w14:paraId="69D97AA8" w14:textId="77777777" w:rsidR="004E5201" w:rsidRDefault="00053380" w:rsidP="00DF367A">
      <w:pPr>
        <w:pStyle w:val="Listenabsatz"/>
        <w:numPr>
          <w:ilvl w:val="0"/>
          <w:numId w:val="24"/>
        </w:numPr>
      </w:pPr>
      <w:r>
        <w:t xml:space="preserve">Easy configuration </w:t>
      </w:r>
      <w:r w:rsidR="00C8074A">
        <w:t xml:space="preserve">of </w:t>
      </w:r>
      <w:r>
        <w:t>additional languages</w:t>
      </w:r>
    </w:p>
    <w:p w14:paraId="22FC3A1D" w14:textId="31B7C2A5" w:rsidR="004E5201" w:rsidRDefault="004E5201" w:rsidP="00DF367A">
      <w:pPr>
        <w:pStyle w:val="Listenabsatz"/>
        <w:numPr>
          <w:ilvl w:val="0"/>
          <w:numId w:val="24"/>
        </w:numPr>
      </w:pPr>
      <w:r>
        <w:t>Enter upper chars by swiping up high distance</w:t>
      </w:r>
      <w:r w:rsidR="00CC2026">
        <w:t xml:space="preserve"> (or Shift key)</w:t>
      </w:r>
    </w:p>
    <w:p w14:paraId="1822F90B" w14:textId="6E61D1A6" w:rsidR="00053380" w:rsidRDefault="004E5201" w:rsidP="00DF367A">
      <w:pPr>
        <w:pStyle w:val="Listenabsatz"/>
        <w:numPr>
          <w:ilvl w:val="0"/>
          <w:numId w:val="24"/>
        </w:numPr>
      </w:pPr>
      <w:r>
        <w:t>Enter lower chars by tap or swiping up low distance</w:t>
      </w:r>
    </w:p>
    <w:p w14:paraId="39B4B528" w14:textId="2B1EEFB4" w:rsidR="004E5201" w:rsidRDefault="004E5201" w:rsidP="00DF367A">
      <w:pPr>
        <w:pStyle w:val="Listenabsatz"/>
        <w:numPr>
          <w:ilvl w:val="0"/>
          <w:numId w:val="24"/>
        </w:numPr>
      </w:pPr>
      <w:r>
        <w:t xml:space="preserve">Keys with </w:t>
      </w:r>
      <w:r w:rsidR="00CC2026">
        <w:t>multiple</w:t>
      </w:r>
      <w:r>
        <w:t xml:space="preserve"> characters are marked </w:t>
      </w:r>
    </w:p>
    <w:p w14:paraId="10C97A66" w14:textId="328A5D6E" w:rsidR="004E5201" w:rsidRDefault="004E5201" w:rsidP="004E5201">
      <w:pPr>
        <w:pStyle w:val="Listenabsatz"/>
        <w:numPr>
          <w:ilvl w:val="1"/>
          <w:numId w:val="24"/>
        </w:numPr>
      </w:pPr>
      <w:r>
        <w:t xml:space="preserve">Display additional characters by swiping to </w:t>
      </w:r>
      <w:r w:rsidR="00116146">
        <w:t>right</w:t>
      </w:r>
    </w:p>
    <w:tbl>
      <w:tblPr>
        <w:tblStyle w:val="Tabellenraster"/>
        <w:tblW w:w="0" w:type="auto"/>
        <w:tblInd w:w="720" w:type="dxa"/>
        <w:tblLook w:val="04A0" w:firstRow="1" w:lastRow="0" w:firstColumn="1" w:lastColumn="0" w:noHBand="0" w:noVBand="1"/>
      </w:tblPr>
      <w:tblGrid>
        <w:gridCol w:w="2819"/>
        <w:gridCol w:w="5811"/>
      </w:tblGrid>
      <w:tr w:rsidR="004E5201" w14:paraId="4997DFA7" w14:textId="77777777" w:rsidTr="0065742C">
        <w:tc>
          <w:tcPr>
            <w:tcW w:w="2819" w:type="dxa"/>
          </w:tcPr>
          <w:p w14:paraId="2139D90C" w14:textId="208AFBFE" w:rsidR="004E5201" w:rsidRDefault="004E5201" w:rsidP="004E5201">
            <w:pPr>
              <w:pStyle w:val="Listenabsatz"/>
              <w:ind w:left="0"/>
            </w:pPr>
            <w:r>
              <w:t>Image</w:t>
            </w:r>
          </w:p>
        </w:tc>
        <w:tc>
          <w:tcPr>
            <w:tcW w:w="5811" w:type="dxa"/>
          </w:tcPr>
          <w:p w14:paraId="43485955" w14:textId="7C96B43F" w:rsidR="004E5201" w:rsidRDefault="004E5201" w:rsidP="004E5201">
            <w:pPr>
              <w:pStyle w:val="Listenabsatz"/>
              <w:ind w:left="0"/>
            </w:pPr>
            <w:r>
              <w:t>Description</w:t>
            </w:r>
          </w:p>
        </w:tc>
      </w:tr>
      <w:tr w:rsidR="004E5201" w14:paraId="4BF6258C" w14:textId="77777777" w:rsidTr="0065742C">
        <w:tc>
          <w:tcPr>
            <w:tcW w:w="2819" w:type="dxa"/>
          </w:tcPr>
          <w:p w14:paraId="626BF856" w14:textId="3C1EA26E" w:rsidR="004E5201" w:rsidRDefault="004E5201" w:rsidP="004E5201">
            <w:pPr>
              <w:pStyle w:val="Listenabsatz"/>
              <w:ind w:left="0"/>
            </w:pPr>
            <w:r w:rsidRPr="002D202E">
              <w:rPr>
                <w:noProof/>
              </w:rPr>
              <w:drawing>
                <wp:inline distT="0" distB="0" distL="0" distR="0" wp14:anchorId="7EE0B6F6" wp14:editId="0DD7FA73">
                  <wp:extent cx="586273" cy="597817"/>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409" t="3453" r="3792" b="5116"/>
                          <a:stretch/>
                        </pic:blipFill>
                        <pic:spPr bwMode="auto">
                          <a:xfrm>
                            <a:off x="0" y="0"/>
                            <a:ext cx="587891" cy="599467"/>
                          </a:xfrm>
                          <a:prstGeom prst="rect">
                            <a:avLst/>
                          </a:prstGeom>
                          <a:ln>
                            <a:noFill/>
                          </a:ln>
                          <a:extLst>
                            <a:ext uri="{53640926-AAD7-44D8-BBD7-CCE9431645EC}">
                              <a14:shadowObscured xmlns:a14="http://schemas.microsoft.com/office/drawing/2010/main"/>
                            </a:ext>
                          </a:extLst>
                        </pic:spPr>
                      </pic:pic>
                    </a:graphicData>
                  </a:graphic>
                </wp:inline>
              </w:drawing>
            </w:r>
            <w:r w:rsidR="0065742C">
              <w:t xml:space="preserve">  </w:t>
            </w:r>
            <w:r w:rsidR="0065742C" w:rsidRPr="00CC2026">
              <w:rPr>
                <w:noProof/>
              </w:rPr>
              <w:drawing>
                <wp:inline distT="0" distB="0" distL="0" distR="0" wp14:anchorId="7E4A2023" wp14:editId="7CBFD82C">
                  <wp:extent cx="895350" cy="609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02055" cy="614165"/>
                          </a:xfrm>
                          <a:prstGeom prst="rect">
                            <a:avLst/>
                          </a:prstGeom>
                        </pic:spPr>
                      </pic:pic>
                    </a:graphicData>
                  </a:graphic>
                </wp:inline>
              </w:drawing>
            </w:r>
          </w:p>
        </w:tc>
        <w:tc>
          <w:tcPr>
            <w:tcW w:w="5811" w:type="dxa"/>
          </w:tcPr>
          <w:p w14:paraId="28AF41EB" w14:textId="77777777" w:rsidR="004E5201" w:rsidRDefault="004E5201" w:rsidP="0065742C">
            <w:pPr>
              <w:pStyle w:val="Listenabsatz"/>
              <w:numPr>
                <w:ilvl w:val="0"/>
                <w:numId w:val="38"/>
              </w:numPr>
            </w:pPr>
            <w:r>
              <w:t>Bar at bottom displayed when additional characters are available</w:t>
            </w:r>
          </w:p>
          <w:p w14:paraId="6322DFF2" w14:textId="27E45ED4" w:rsidR="0065742C" w:rsidRDefault="0065742C" w:rsidP="0065742C">
            <w:pPr>
              <w:pStyle w:val="Listenabsatz"/>
              <w:numPr>
                <w:ilvl w:val="0"/>
                <w:numId w:val="38"/>
              </w:numPr>
            </w:pPr>
            <w:r>
              <w:t>Display additional characters by swiping to right</w:t>
            </w:r>
          </w:p>
        </w:tc>
      </w:tr>
      <w:tr w:rsidR="00CC2026" w14:paraId="34E52EA1" w14:textId="77777777" w:rsidTr="0065742C">
        <w:tc>
          <w:tcPr>
            <w:tcW w:w="2819" w:type="dxa"/>
          </w:tcPr>
          <w:p w14:paraId="3D4DC752" w14:textId="53F167BB" w:rsidR="00CC2026" w:rsidRPr="002D202E" w:rsidRDefault="00CC2026" w:rsidP="004E5201">
            <w:pPr>
              <w:pStyle w:val="Listenabsatz"/>
              <w:ind w:left="0"/>
            </w:pPr>
          </w:p>
        </w:tc>
        <w:tc>
          <w:tcPr>
            <w:tcW w:w="5811" w:type="dxa"/>
          </w:tcPr>
          <w:p w14:paraId="6BE46AE1" w14:textId="77777777" w:rsidR="00CC2026" w:rsidRDefault="00CC2026" w:rsidP="0065742C"/>
        </w:tc>
      </w:tr>
      <w:tr w:rsidR="004E5201" w14:paraId="79B9B458" w14:textId="77777777" w:rsidTr="0065742C">
        <w:tc>
          <w:tcPr>
            <w:tcW w:w="2819" w:type="dxa"/>
          </w:tcPr>
          <w:p w14:paraId="3D0B5582" w14:textId="396762EB" w:rsidR="004E5201" w:rsidRDefault="004E5201" w:rsidP="004E5201">
            <w:pPr>
              <w:pStyle w:val="Listenabsatz"/>
              <w:ind w:left="0"/>
            </w:pPr>
            <w:r w:rsidRPr="004E5201">
              <w:rPr>
                <w:noProof/>
              </w:rPr>
              <w:drawing>
                <wp:inline distT="0" distB="0" distL="0" distR="0" wp14:anchorId="76B175C2" wp14:editId="21F5B686">
                  <wp:extent cx="586105" cy="624539"/>
                  <wp:effectExtent l="0" t="0" r="4445"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07" cy="633279"/>
                          </a:xfrm>
                          <a:prstGeom prst="rect">
                            <a:avLst/>
                          </a:prstGeom>
                        </pic:spPr>
                      </pic:pic>
                    </a:graphicData>
                  </a:graphic>
                </wp:inline>
              </w:drawing>
            </w:r>
            <w:r w:rsidR="0065742C">
              <w:t xml:space="preserve">  </w:t>
            </w:r>
            <w:r w:rsidR="0065742C" w:rsidRPr="0065742C">
              <w:rPr>
                <w:noProof/>
              </w:rPr>
              <w:drawing>
                <wp:inline distT="0" distB="0" distL="0" distR="0" wp14:anchorId="3DD6908B" wp14:editId="49000630">
                  <wp:extent cx="595746" cy="624572"/>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9080" cy="628067"/>
                          </a:xfrm>
                          <a:prstGeom prst="rect">
                            <a:avLst/>
                          </a:prstGeom>
                        </pic:spPr>
                      </pic:pic>
                    </a:graphicData>
                  </a:graphic>
                </wp:inline>
              </w:drawing>
            </w:r>
          </w:p>
        </w:tc>
        <w:tc>
          <w:tcPr>
            <w:tcW w:w="5811" w:type="dxa"/>
          </w:tcPr>
          <w:p w14:paraId="1BC55525" w14:textId="77777777" w:rsidR="004E5201" w:rsidRDefault="004E5201" w:rsidP="0065742C">
            <w:pPr>
              <w:pStyle w:val="Listenabsatz"/>
              <w:numPr>
                <w:ilvl w:val="0"/>
                <w:numId w:val="39"/>
              </w:numPr>
            </w:pPr>
            <w:r>
              <w:t>Enter lower character by tap or swiping up a low distance</w:t>
            </w:r>
          </w:p>
          <w:p w14:paraId="76DC3A69" w14:textId="7C60374B" w:rsidR="0065742C" w:rsidRDefault="0065742C" w:rsidP="0065742C">
            <w:pPr>
              <w:pStyle w:val="Listenabsatz"/>
              <w:numPr>
                <w:ilvl w:val="0"/>
                <w:numId w:val="39"/>
              </w:numPr>
            </w:pPr>
            <w:r>
              <w:t>Enter upper character by swiping up high distance</w:t>
            </w:r>
          </w:p>
        </w:tc>
      </w:tr>
    </w:tbl>
    <w:p w14:paraId="3397C9E5" w14:textId="34AAE678" w:rsidR="009B175A" w:rsidRDefault="009B175A" w:rsidP="00DF367A">
      <w:pPr>
        <w:pStyle w:val="berschrift2"/>
        <w:numPr>
          <w:ilvl w:val="2"/>
          <w:numId w:val="14"/>
        </w:numPr>
      </w:pPr>
      <w:bookmarkStart w:id="77" w:name="_Toc188347347"/>
      <w:r>
        <w:lastRenderedPageBreak/>
        <w:t>Configuration of alphanumerical keypad</w:t>
      </w:r>
      <w:bookmarkEnd w:id="77"/>
    </w:p>
    <w:p w14:paraId="0944A8D2" w14:textId="1BCB16C9" w:rsidR="00E805C9" w:rsidRDefault="00E805C9" w:rsidP="003B1E68">
      <w:r>
        <w:t>Features of alphanumerical keypad:</w:t>
      </w:r>
    </w:p>
    <w:p w14:paraId="5935D9B6" w14:textId="16D0F32A" w:rsidR="00E805C9" w:rsidRDefault="00D749C6" w:rsidP="00DF367A">
      <w:pPr>
        <w:pStyle w:val="Listenabsatz"/>
        <w:numPr>
          <w:ilvl w:val="0"/>
          <w:numId w:val="27"/>
        </w:numPr>
      </w:pPr>
      <w:r>
        <w:t>Letter page</w:t>
      </w:r>
      <w:r w:rsidR="00345B47">
        <w:t xml:space="preserve"> (</w:t>
      </w:r>
      <w:r w:rsidR="00345B47" w:rsidRPr="00345B47">
        <w:rPr>
          <w:b/>
          <w:bCs/>
        </w:rPr>
        <w:t>char</w:t>
      </w:r>
      <w:r w:rsidR="00345B47">
        <w:t>)</w:t>
      </w:r>
    </w:p>
    <w:p w14:paraId="641B8396" w14:textId="193474DD" w:rsidR="00345B47" w:rsidRPr="00077990" w:rsidRDefault="00345B47" w:rsidP="00DF367A">
      <w:pPr>
        <w:pStyle w:val="Listenabsatz"/>
        <w:numPr>
          <w:ilvl w:val="1"/>
          <w:numId w:val="27"/>
        </w:numPr>
      </w:pPr>
      <w:r>
        <w:t xml:space="preserve">Each row contains </w:t>
      </w:r>
      <w:r w:rsidRPr="00345B47">
        <w:rPr>
          <w:b/>
          <w:bCs/>
        </w:rPr>
        <w:t>lower</w:t>
      </w:r>
      <w:r>
        <w:t xml:space="preserve"> and </w:t>
      </w:r>
      <w:r w:rsidRPr="00345B47">
        <w:rPr>
          <w:b/>
          <w:bCs/>
        </w:rPr>
        <w:t>upper</w:t>
      </w:r>
    </w:p>
    <w:p w14:paraId="52FEA1BB" w14:textId="7EB9C896" w:rsidR="00077990" w:rsidRPr="00077990" w:rsidRDefault="00077990" w:rsidP="00DF367A">
      <w:pPr>
        <w:pStyle w:val="Listenabsatz"/>
        <w:numPr>
          <w:ilvl w:val="1"/>
          <w:numId w:val="27"/>
        </w:numPr>
      </w:pPr>
      <w:r>
        <w:t>Do not define more than 5 rows, to avoid small key</w:t>
      </w:r>
      <w:r w:rsidR="00631B27">
        <w:t>s</w:t>
      </w:r>
    </w:p>
    <w:p w14:paraId="3B8EADE1" w14:textId="3F4B248F" w:rsidR="00345B47" w:rsidRDefault="00345B47" w:rsidP="00DF367A">
      <w:pPr>
        <w:pStyle w:val="Listenabsatz"/>
        <w:numPr>
          <w:ilvl w:val="1"/>
          <w:numId w:val="27"/>
        </w:numPr>
      </w:pPr>
      <w:r>
        <w:t>Characters are separated by at least one space</w:t>
      </w:r>
    </w:p>
    <w:p w14:paraId="24A66920" w14:textId="3CFCB1AF" w:rsidR="00D749C6" w:rsidRDefault="00D749C6" w:rsidP="00DF367A">
      <w:pPr>
        <w:pStyle w:val="Listenabsatz"/>
        <w:numPr>
          <w:ilvl w:val="0"/>
          <w:numId w:val="27"/>
        </w:numPr>
      </w:pPr>
      <w:r>
        <w:t xml:space="preserve">Number special characters page </w:t>
      </w:r>
      <w:r w:rsidR="00345B47">
        <w:t>(</w:t>
      </w:r>
      <w:r w:rsidR="00345B47" w:rsidRPr="00345B47">
        <w:rPr>
          <w:b/>
          <w:bCs/>
        </w:rPr>
        <w:t>number</w:t>
      </w:r>
      <w:r w:rsidR="00345B47">
        <w:t>)</w:t>
      </w:r>
    </w:p>
    <w:p w14:paraId="16B32F6D" w14:textId="7E930D5D" w:rsidR="00345B47" w:rsidRPr="00631B27" w:rsidRDefault="00345B47" w:rsidP="00DF367A">
      <w:pPr>
        <w:pStyle w:val="Listenabsatz"/>
        <w:numPr>
          <w:ilvl w:val="1"/>
          <w:numId w:val="27"/>
        </w:numPr>
      </w:pPr>
      <w:r>
        <w:t xml:space="preserve">Same setup as </w:t>
      </w:r>
      <w:r w:rsidRPr="00345B47">
        <w:rPr>
          <w:b/>
          <w:bCs/>
        </w:rPr>
        <w:t>char</w:t>
      </w:r>
    </w:p>
    <w:p w14:paraId="6A74A337" w14:textId="4C95FCF3" w:rsidR="00631B27" w:rsidRPr="00631B27" w:rsidRDefault="00631B27" w:rsidP="00DF367A">
      <w:pPr>
        <w:pStyle w:val="Listenabsatz"/>
        <w:numPr>
          <w:ilvl w:val="1"/>
          <w:numId w:val="27"/>
        </w:numPr>
      </w:pPr>
      <w:r w:rsidRPr="00631B27">
        <w:t>Can be empty when not used</w:t>
      </w:r>
      <w:r>
        <w:t>/displayed</w:t>
      </w:r>
    </w:p>
    <w:p w14:paraId="4DEF542D" w14:textId="198E4949" w:rsidR="00631B27" w:rsidRDefault="00631B27" w:rsidP="00DF367A">
      <w:pPr>
        <w:pStyle w:val="Listenabsatz"/>
        <w:numPr>
          <w:ilvl w:val="0"/>
          <w:numId w:val="27"/>
        </w:numPr>
      </w:pPr>
      <w:r>
        <w:t>Normal and password input</w:t>
      </w:r>
    </w:p>
    <w:p w14:paraId="2EB3C2CB" w14:textId="5061AB24" w:rsidR="00D749C6" w:rsidRDefault="00345B47" w:rsidP="00DF367A">
      <w:pPr>
        <w:pStyle w:val="Listenabsatz"/>
        <w:numPr>
          <w:ilvl w:val="0"/>
          <w:numId w:val="27"/>
        </w:numPr>
      </w:pPr>
      <w:r>
        <w:t>Function keys</w:t>
      </w:r>
    </w:p>
    <w:tbl>
      <w:tblPr>
        <w:tblStyle w:val="Tabellenraster"/>
        <w:tblW w:w="0" w:type="auto"/>
        <w:tblInd w:w="720" w:type="dxa"/>
        <w:tblLook w:val="04A0" w:firstRow="1" w:lastRow="0" w:firstColumn="1" w:lastColumn="0" w:noHBand="0" w:noVBand="1"/>
      </w:tblPr>
      <w:tblGrid>
        <w:gridCol w:w="4331"/>
        <w:gridCol w:w="4299"/>
      </w:tblGrid>
      <w:tr w:rsidR="00077990" w14:paraId="1CCAD2BF" w14:textId="77777777" w:rsidTr="00077990">
        <w:tc>
          <w:tcPr>
            <w:tcW w:w="4675" w:type="dxa"/>
          </w:tcPr>
          <w:p w14:paraId="778D7882" w14:textId="77777777" w:rsidR="00077990" w:rsidRPr="00077990" w:rsidRDefault="00077990" w:rsidP="00077990">
            <w:pPr>
              <w:tabs>
                <w:tab w:val="left" w:pos="1011"/>
              </w:tabs>
            </w:pPr>
            <w:r w:rsidRPr="00077990">
              <w:t>#</w:t>
            </w:r>
            <w:proofErr w:type="gramStart"/>
            <w:r w:rsidRPr="00077990">
              <w:t>cancel</w:t>
            </w:r>
            <w:proofErr w:type="gramEnd"/>
            <w:r w:rsidRPr="00077990">
              <w:tab/>
              <w:t>cancel key</w:t>
            </w:r>
          </w:p>
          <w:p w14:paraId="0954FA42" w14:textId="77777777" w:rsidR="00077990" w:rsidRPr="00077990" w:rsidRDefault="00077990" w:rsidP="00077990">
            <w:pPr>
              <w:tabs>
                <w:tab w:val="left" w:pos="1011"/>
              </w:tabs>
            </w:pPr>
            <w:r w:rsidRPr="00077990">
              <w:t xml:space="preserve">#ok     </w:t>
            </w:r>
            <w:r w:rsidRPr="00077990">
              <w:tab/>
              <w:t>ok key</w:t>
            </w:r>
          </w:p>
          <w:p w14:paraId="1C11602A" w14:textId="77777777" w:rsidR="00077990" w:rsidRPr="00077990" w:rsidRDefault="00077990" w:rsidP="00077990">
            <w:pPr>
              <w:tabs>
                <w:tab w:val="left" w:pos="1011"/>
              </w:tabs>
            </w:pPr>
            <w:r w:rsidRPr="00077990">
              <w:t>#|&lt;</w:t>
            </w:r>
            <w:r w:rsidRPr="00077990">
              <w:tab/>
              <w:t>move cursor to start</w:t>
            </w:r>
          </w:p>
          <w:p w14:paraId="61A2E8D9" w14:textId="77777777" w:rsidR="00077990" w:rsidRPr="00077990" w:rsidRDefault="00077990" w:rsidP="00077990">
            <w:pPr>
              <w:tabs>
                <w:tab w:val="left" w:pos="1011"/>
              </w:tabs>
            </w:pPr>
            <w:r w:rsidRPr="00077990">
              <w:t>#&gt;|</w:t>
            </w:r>
            <w:r w:rsidRPr="00077990">
              <w:tab/>
              <w:t>move cursor to end</w:t>
            </w:r>
          </w:p>
          <w:p w14:paraId="41CBB283" w14:textId="77777777" w:rsidR="00077990" w:rsidRPr="00077990" w:rsidRDefault="00077990" w:rsidP="00077990">
            <w:pPr>
              <w:tabs>
                <w:tab w:val="left" w:pos="1011"/>
              </w:tabs>
            </w:pPr>
            <w:r w:rsidRPr="00077990">
              <w:t xml:space="preserve">#&lt;&lt;     </w:t>
            </w:r>
            <w:r w:rsidRPr="00077990">
              <w:tab/>
              <w:t xml:space="preserve">move cursor to previous </w:t>
            </w:r>
            <w:proofErr w:type="gramStart"/>
            <w:r w:rsidRPr="00077990">
              <w:t>word</w:t>
            </w:r>
            <w:proofErr w:type="gramEnd"/>
          </w:p>
          <w:p w14:paraId="3E8C11B9" w14:textId="77777777" w:rsidR="00077990" w:rsidRPr="00077990" w:rsidRDefault="00077990" w:rsidP="00077990">
            <w:pPr>
              <w:tabs>
                <w:tab w:val="left" w:pos="1011"/>
              </w:tabs>
            </w:pPr>
            <w:r w:rsidRPr="00077990">
              <w:t xml:space="preserve">#&gt;&gt;     </w:t>
            </w:r>
            <w:r w:rsidRPr="00077990">
              <w:tab/>
              <w:t>move cursor to next word</w:t>
            </w:r>
          </w:p>
          <w:p w14:paraId="1E90C0A6" w14:textId="77777777" w:rsidR="00077990" w:rsidRPr="00077990" w:rsidRDefault="00077990" w:rsidP="00077990">
            <w:pPr>
              <w:tabs>
                <w:tab w:val="left" w:pos="1011"/>
              </w:tabs>
            </w:pPr>
            <w:r w:rsidRPr="00077990">
              <w:t>#&lt;      </w:t>
            </w:r>
            <w:r w:rsidRPr="00077990">
              <w:tab/>
              <w:t>move cursor to previous char</w:t>
            </w:r>
          </w:p>
          <w:p w14:paraId="323B5CFF" w14:textId="77777777" w:rsidR="00077990" w:rsidRPr="00077990" w:rsidRDefault="00077990" w:rsidP="00077990">
            <w:pPr>
              <w:tabs>
                <w:tab w:val="left" w:pos="1011"/>
              </w:tabs>
            </w:pPr>
            <w:r w:rsidRPr="00077990">
              <w:t>#&gt;</w:t>
            </w:r>
            <w:r w:rsidRPr="00077990">
              <w:tab/>
              <w:t>move cursor to next char</w:t>
            </w:r>
          </w:p>
          <w:p w14:paraId="0DBECDE7" w14:textId="77777777" w:rsidR="00077990" w:rsidRDefault="00077990" w:rsidP="00077990">
            <w:pPr>
              <w:pStyle w:val="Listenabsatz"/>
            </w:pPr>
          </w:p>
        </w:tc>
        <w:tc>
          <w:tcPr>
            <w:tcW w:w="4675" w:type="dxa"/>
          </w:tcPr>
          <w:p w14:paraId="22F4B82F" w14:textId="77777777" w:rsidR="00077990" w:rsidRPr="00077990" w:rsidRDefault="00077990" w:rsidP="00077990">
            <w:pPr>
              <w:pStyle w:val="Listenabsatz"/>
              <w:tabs>
                <w:tab w:val="left" w:pos="794"/>
              </w:tabs>
              <w:ind w:left="0"/>
            </w:pPr>
            <w:r w:rsidRPr="00077990">
              <w:t>#abc</w:t>
            </w:r>
            <w:r w:rsidRPr="00077990">
              <w:tab/>
              <w:t>display keypad character page</w:t>
            </w:r>
          </w:p>
          <w:p w14:paraId="214AA22B" w14:textId="1570B318" w:rsidR="00077990" w:rsidRPr="00077990" w:rsidRDefault="00077990" w:rsidP="00077990">
            <w:pPr>
              <w:pStyle w:val="Listenabsatz"/>
              <w:tabs>
                <w:tab w:val="left" w:pos="794"/>
              </w:tabs>
              <w:ind w:left="0"/>
            </w:pPr>
            <w:r w:rsidRPr="00077990">
              <w:t>#123</w:t>
            </w:r>
            <w:r w:rsidRPr="00077990">
              <w:tab/>
              <w:t xml:space="preserve">display keypad </w:t>
            </w:r>
            <w:r>
              <w:t>number</w:t>
            </w:r>
            <w:r w:rsidRPr="00077990">
              <w:t xml:space="preserve"> page </w:t>
            </w:r>
          </w:p>
          <w:p w14:paraId="473BFCD9" w14:textId="77777777" w:rsidR="00077990" w:rsidRPr="00077990" w:rsidRDefault="00077990" w:rsidP="00077990">
            <w:pPr>
              <w:pStyle w:val="Listenabsatz"/>
              <w:tabs>
                <w:tab w:val="left" w:pos="794"/>
              </w:tabs>
              <w:ind w:left="0"/>
            </w:pPr>
            <w:r w:rsidRPr="00077990">
              <w:t>#shift</w:t>
            </w:r>
            <w:r w:rsidRPr="00077990">
              <w:tab/>
              <w:t>shift key</w:t>
            </w:r>
          </w:p>
          <w:p w14:paraId="635FF7A2" w14:textId="77777777" w:rsidR="00077990" w:rsidRPr="00077990" w:rsidRDefault="00077990" w:rsidP="00077990">
            <w:pPr>
              <w:pStyle w:val="Listenabsatz"/>
              <w:tabs>
                <w:tab w:val="left" w:pos="794"/>
              </w:tabs>
              <w:ind w:left="0"/>
            </w:pPr>
            <w:r w:rsidRPr="00077990">
              <w:t>#&lt;del</w:t>
            </w:r>
            <w:r w:rsidRPr="00077990">
              <w:tab/>
              <w:t>delete key</w:t>
            </w:r>
          </w:p>
          <w:p w14:paraId="73ABE3C8" w14:textId="77777777" w:rsidR="00077990" w:rsidRPr="00077990" w:rsidRDefault="00077990" w:rsidP="00077990">
            <w:pPr>
              <w:pStyle w:val="Listenabsatz"/>
              <w:tabs>
                <w:tab w:val="left" w:pos="794"/>
              </w:tabs>
              <w:ind w:left="0"/>
            </w:pPr>
            <w:r w:rsidRPr="00077990">
              <w:t>#clear</w:t>
            </w:r>
            <w:r w:rsidRPr="00077990">
              <w:tab/>
              <w:t>clear complete input</w:t>
            </w:r>
          </w:p>
          <w:p w14:paraId="244E5902" w14:textId="77777777" w:rsidR="00077990" w:rsidRPr="00077990" w:rsidRDefault="00077990" w:rsidP="00077990">
            <w:pPr>
              <w:pStyle w:val="Listenabsatz"/>
              <w:tabs>
                <w:tab w:val="left" w:pos="794"/>
              </w:tabs>
              <w:ind w:left="0"/>
            </w:pPr>
            <w:r w:rsidRPr="00077990">
              <w:t>#space</w:t>
            </w:r>
            <w:r w:rsidRPr="00077990">
              <w:tab/>
              <w:t>space key</w:t>
            </w:r>
          </w:p>
          <w:p w14:paraId="6CB96430" w14:textId="77777777" w:rsidR="00077990" w:rsidRPr="00077990" w:rsidRDefault="00077990" w:rsidP="00077990">
            <w:pPr>
              <w:pStyle w:val="Listenabsatz"/>
              <w:tabs>
                <w:tab w:val="left" w:pos="794"/>
              </w:tabs>
              <w:ind w:left="0"/>
              <w:rPr>
                <w:sz w:val="29"/>
                <w:szCs w:val="29"/>
              </w:rPr>
            </w:pPr>
            <w:r w:rsidRPr="00077990">
              <w:t xml:space="preserve">#+-     </w:t>
            </w:r>
            <w:r>
              <w:tab/>
            </w:r>
            <w:r w:rsidRPr="00077990">
              <w:t>+/- key</w:t>
            </w:r>
          </w:p>
          <w:p w14:paraId="6BEDCC7D" w14:textId="77777777" w:rsidR="00077990" w:rsidRDefault="00077990" w:rsidP="00077990">
            <w:pPr>
              <w:pStyle w:val="Listenabsatz"/>
              <w:ind w:left="0"/>
            </w:pPr>
          </w:p>
        </w:tc>
      </w:tr>
    </w:tbl>
    <w:p w14:paraId="452F3EA3" w14:textId="1525B49A" w:rsidR="00077990" w:rsidRDefault="00077990" w:rsidP="00DF367A">
      <w:pPr>
        <w:pStyle w:val="Listenabsatz"/>
        <w:numPr>
          <w:ilvl w:val="0"/>
          <w:numId w:val="27"/>
        </w:numPr>
      </w:pPr>
      <w:r>
        <w:t>Predefined languages</w:t>
      </w:r>
      <w:r w:rsidR="00273944">
        <w:t xml:space="preserve"> (</w:t>
      </w:r>
      <w:proofErr w:type="spellStart"/>
      <w:r w:rsidR="00273944">
        <w:t>en</w:t>
      </w:r>
      <w:proofErr w:type="spellEnd"/>
      <w:r w:rsidR="00273944">
        <w:t>/de)</w:t>
      </w:r>
      <w:r>
        <w:t xml:space="preserve"> can be overwritten</w:t>
      </w:r>
      <w:r w:rsidR="00631B27">
        <w:t xml:space="preserve"> by </w:t>
      </w:r>
      <w:r w:rsidR="005347AC">
        <w:t>adding</w:t>
      </w:r>
      <w:r w:rsidR="00631B27">
        <w:t xml:space="preserve"> </w:t>
      </w:r>
      <w:proofErr w:type="spellStart"/>
      <w:proofErr w:type="gramStart"/>
      <w:r w:rsidR="00631B27" w:rsidRPr="005347AC">
        <w:rPr>
          <w:b/>
          <w:bCs/>
        </w:rPr>
        <w:t>cxt.keypadAddLanguage</w:t>
      </w:r>
      <w:proofErr w:type="spellEnd"/>
      <w:proofErr w:type="gramEnd"/>
      <w:r w:rsidR="00631B27" w:rsidRPr="005347AC">
        <w:rPr>
          <w:b/>
          <w:bCs/>
        </w:rPr>
        <w:t xml:space="preserve">("de", </w:t>
      </w:r>
      <w:proofErr w:type="spellStart"/>
      <w:r w:rsidR="00631B27" w:rsidRPr="005347AC">
        <w:rPr>
          <w:b/>
          <w:bCs/>
        </w:rPr>
        <w:t>myDE</w:t>
      </w:r>
      <w:proofErr w:type="spellEnd"/>
      <w:r w:rsidR="00631B27" w:rsidRPr="005347AC">
        <w:rPr>
          <w:b/>
          <w:bCs/>
        </w:rPr>
        <w:t>)</w:t>
      </w:r>
      <w:r w:rsidR="005347AC">
        <w:rPr>
          <w:b/>
          <w:bCs/>
        </w:rPr>
        <w:t xml:space="preserve"> </w:t>
      </w:r>
      <w:r w:rsidR="005347AC">
        <w:t xml:space="preserve">in local script </w:t>
      </w:r>
      <w:r w:rsidR="005347AC" w:rsidRPr="00631B27">
        <w:rPr>
          <w:b/>
          <w:bCs/>
        </w:rPr>
        <w:t>start-up</w:t>
      </w:r>
    </w:p>
    <w:p w14:paraId="2918EB00" w14:textId="26D9C08F" w:rsidR="00345B47" w:rsidRDefault="00345B47" w:rsidP="00345B47">
      <w:r>
        <w:t xml:space="preserve">The keys of the virtual keypad are defined within a json object. </w:t>
      </w:r>
    </w:p>
    <w:p w14:paraId="0ABCE6D3" w14:textId="529E346E" w:rsidR="00CC2026" w:rsidRDefault="00CC2026" w:rsidP="00CC2026">
      <w:pPr>
        <w:pStyle w:val="Listenabsatz"/>
        <w:numPr>
          <w:ilvl w:val="0"/>
          <w:numId w:val="27"/>
        </w:numPr>
      </w:pPr>
      <w:r>
        <w:t>Separate key characters by at least one space</w:t>
      </w:r>
    </w:p>
    <w:p w14:paraId="1A4E34A2" w14:textId="4A9A13E7" w:rsidR="00CC2026" w:rsidRDefault="00CC2026" w:rsidP="00CC2026">
      <w:pPr>
        <w:pStyle w:val="Listenabsatz"/>
        <w:numPr>
          <w:ilvl w:val="0"/>
          <w:numId w:val="27"/>
        </w:numPr>
      </w:pPr>
      <w:r>
        <w:t>To add multiple characters to one key (lower or upper) combine the characters by a tabulator character. E.g., “a\</w:t>
      </w:r>
      <w:proofErr w:type="spellStart"/>
      <w:r>
        <w:t>tä</w:t>
      </w:r>
      <w:proofErr w:type="spellEnd"/>
      <w:r>
        <w:t>\</w:t>
      </w:r>
      <w:proofErr w:type="spellStart"/>
      <w:r>
        <w:t>tÄ</w:t>
      </w:r>
      <w:proofErr w:type="spellEnd"/>
      <w:r>
        <w:t xml:space="preserve"> b c”</w:t>
      </w:r>
    </w:p>
    <w:tbl>
      <w:tblPr>
        <w:tblStyle w:val="Tabellenraster"/>
        <w:tblW w:w="0" w:type="auto"/>
        <w:tblLook w:val="04A0" w:firstRow="1" w:lastRow="0" w:firstColumn="1" w:lastColumn="0" w:noHBand="0" w:noVBand="1"/>
      </w:tblPr>
      <w:tblGrid>
        <w:gridCol w:w="9350"/>
      </w:tblGrid>
      <w:tr w:rsidR="00520E36" w14:paraId="2104C854" w14:textId="77777777" w:rsidTr="00520E36">
        <w:tc>
          <w:tcPr>
            <w:tcW w:w="9350" w:type="dxa"/>
          </w:tcPr>
          <w:p w14:paraId="73857BD7" w14:textId="28ADE714" w:rsidR="00520E36" w:rsidRPr="00520E36" w:rsidRDefault="00273944" w:rsidP="00250D75">
            <w:pPr>
              <w:pStyle w:val="code"/>
            </w:pPr>
            <w:proofErr w:type="spellStart"/>
            <w:r>
              <w:t>myDE</w:t>
            </w:r>
            <w:proofErr w:type="spellEnd"/>
            <w:r w:rsidR="00520E36" w:rsidRPr="00520E36">
              <w:t>: {</w:t>
            </w:r>
          </w:p>
          <w:p w14:paraId="62ECE4AF" w14:textId="77777777" w:rsidR="00520E36" w:rsidRPr="00520E36" w:rsidRDefault="00520E36" w:rsidP="00250D75">
            <w:pPr>
              <w:pStyle w:val="code"/>
            </w:pPr>
            <w:r w:rsidRPr="00520E36">
              <w:t>    char: [</w:t>
            </w:r>
          </w:p>
          <w:p w14:paraId="350DF7E6" w14:textId="77777777" w:rsidR="00520E36" w:rsidRPr="00520E36" w:rsidRDefault="00520E36" w:rsidP="00250D75">
            <w:pPr>
              <w:pStyle w:val="code"/>
            </w:pPr>
            <w:r w:rsidRPr="00520E36">
              <w:t>        {</w:t>
            </w:r>
          </w:p>
          <w:p w14:paraId="73EC02BA" w14:textId="77777777" w:rsidR="00520E36" w:rsidRPr="00520E36" w:rsidRDefault="00520E36" w:rsidP="00250D75">
            <w:pPr>
              <w:pStyle w:val="code"/>
            </w:pPr>
            <w:r w:rsidRPr="00520E36">
              <w:t xml:space="preserve">            lower: </w:t>
            </w:r>
            <w:r w:rsidRPr="00520E36">
              <w:rPr>
                <w:color w:val="A31515"/>
              </w:rPr>
              <w:t>"° 1 2 3 4 5 6 7 8 9 0 ß"</w:t>
            </w:r>
            <w:r w:rsidRPr="00520E36">
              <w:t>,</w:t>
            </w:r>
          </w:p>
          <w:p w14:paraId="4031810C" w14:textId="77777777" w:rsidR="00520E36" w:rsidRPr="00520E36" w:rsidRDefault="00520E36" w:rsidP="00250D75">
            <w:pPr>
              <w:pStyle w:val="code"/>
            </w:pPr>
            <w:r w:rsidRPr="00520E36">
              <w:t xml:space="preserve">            upper: </w:t>
            </w:r>
            <w:r w:rsidRPr="00520E36">
              <w:rPr>
                <w:color w:val="A31515"/>
              </w:rPr>
              <w:t>'</w:t>
            </w:r>
            <w:proofErr w:type="gramStart"/>
            <w:r w:rsidRPr="00520E36">
              <w:rPr>
                <w:color w:val="A31515"/>
              </w:rPr>
              <w:t>^ !</w:t>
            </w:r>
            <w:proofErr w:type="gramEnd"/>
            <w:r w:rsidRPr="00520E36">
              <w:rPr>
                <w:color w:val="A31515"/>
              </w:rPr>
              <w:t xml:space="preserve"> " § $ % &amp; / ( ) = ?'</w:t>
            </w:r>
          </w:p>
          <w:p w14:paraId="3E9B14DD" w14:textId="6BB15D16" w:rsidR="00250D75" w:rsidRDefault="00520E36" w:rsidP="00250D75">
            <w:pPr>
              <w:pStyle w:val="code"/>
            </w:pPr>
            <w:r w:rsidRPr="00520E36">
              <w:t>        },</w:t>
            </w:r>
          </w:p>
          <w:p w14:paraId="0E4D18B8" w14:textId="35CF0747" w:rsidR="00345B47" w:rsidRPr="00520E36" w:rsidRDefault="00345B47" w:rsidP="00250D75">
            <w:pPr>
              <w:pStyle w:val="code"/>
            </w:pPr>
            <w:r>
              <w:t xml:space="preserve">        // you can add more array items (=keypad rows)</w:t>
            </w:r>
          </w:p>
          <w:p w14:paraId="392D5F92" w14:textId="77777777" w:rsidR="00520E36" w:rsidRPr="00520E36" w:rsidRDefault="00520E36" w:rsidP="00250D75">
            <w:pPr>
              <w:pStyle w:val="code"/>
            </w:pPr>
            <w:r w:rsidRPr="00520E36">
              <w:t>        {</w:t>
            </w:r>
          </w:p>
          <w:p w14:paraId="1CB84526" w14:textId="4DF8262B" w:rsidR="00520E36" w:rsidRPr="00520E36" w:rsidRDefault="00520E36" w:rsidP="00250D75">
            <w:pPr>
              <w:pStyle w:val="code"/>
            </w:pPr>
            <w:r w:rsidRPr="00520E36">
              <w:t xml:space="preserve">            lower: </w:t>
            </w:r>
            <w:r w:rsidRPr="00520E36">
              <w:rPr>
                <w:color w:val="A31515"/>
              </w:rPr>
              <w:t>"#shift &lt;</w:t>
            </w:r>
            <w:r w:rsidR="00CC2026">
              <w:rPr>
                <w:color w:val="A31515"/>
              </w:rPr>
              <w:t>\t|</w:t>
            </w:r>
            <w:r w:rsidRPr="00520E36">
              <w:rPr>
                <w:color w:val="A31515"/>
              </w:rPr>
              <w:t xml:space="preserve"> y x c v b n </w:t>
            </w:r>
            <w:proofErr w:type="gramStart"/>
            <w:r w:rsidRPr="00520E36">
              <w:rPr>
                <w:color w:val="A31515"/>
              </w:rPr>
              <w:t>m ,</w:t>
            </w:r>
            <w:proofErr w:type="gramEnd"/>
            <w:r w:rsidRPr="00520E36">
              <w:rPr>
                <w:color w:val="A31515"/>
              </w:rPr>
              <w:t xml:space="preserve"> . -"</w:t>
            </w:r>
            <w:r w:rsidRPr="00520E36">
              <w:t>,</w:t>
            </w:r>
          </w:p>
          <w:p w14:paraId="644185DD" w14:textId="157E0F53" w:rsidR="00520E36" w:rsidRPr="00520E36" w:rsidRDefault="00520E36" w:rsidP="00250D75">
            <w:pPr>
              <w:pStyle w:val="code"/>
            </w:pPr>
            <w:r w:rsidRPr="00520E36">
              <w:t xml:space="preserve">            upper: </w:t>
            </w:r>
            <w:r w:rsidRPr="00520E36">
              <w:rPr>
                <w:color w:val="A31515"/>
              </w:rPr>
              <w:t>"#shift &gt;</w:t>
            </w:r>
            <w:r w:rsidR="00CC2026">
              <w:rPr>
                <w:color w:val="A31515"/>
              </w:rPr>
              <w:t>\t|</w:t>
            </w:r>
            <w:r w:rsidRPr="00520E36">
              <w:rPr>
                <w:color w:val="A31515"/>
              </w:rPr>
              <w:t xml:space="preserve"> Y X C V B N </w:t>
            </w:r>
            <w:proofErr w:type="gramStart"/>
            <w:r w:rsidRPr="00520E36">
              <w:rPr>
                <w:color w:val="A31515"/>
              </w:rPr>
              <w:t>M ;</w:t>
            </w:r>
            <w:proofErr w:type="gramEnd"/>
            <w:r w:rsidRPr="00520E36">
              <w:rPr>
                <w:color w:val="A31515"/>
              </w:rPr>
              <w:t xml:space="preserve"> : _"</w:t>
            </w:r>
          </w:p>
          <w:p w14:paraId="40B95EEE" w14:textId="77777777" w:rsidR="00520E36" w:rsidRPr="00520E36" w:rsidRDefault="00520E36" w:rsidP="00250D75">
            <w:pPr>
              <w:pStyle w:val="code"/>
            </w:pPr>
            <w:r w:rsidRPr="00520E36">
              <w:t>        }</w:t>
            </w:r>
          </w:p>
          <w:p w14:paraId="227B9CAA" w14:textId="77777777" w:rsidR="00520E36" w:rsidRPr="00520E36" w:rsidRDefault="00520E36" w:rsidP="00250D75">
            <w:pPr>
              <w:pStyle w:val="code"/>
            </w:pPr>
            <w:r w:rsidRPr="00520E36">
              <w:t>    ],</w:t>
            </w:r>
          </w:p>
          <w:p w14:paraId="600BD43B" w14:textId="30BACDC9" w:rsidR="00520E36" w:rsidRDefault="00520E36" w:rsidP="00250D75">
            <w:pPr>
              <w:pStyle w:val="code"/>
            </w:pPr>
            <w:r w:rsidRPr="00520E36">
              <w:t>    number: [</w:t>
            </w:r>
          </w:p>
          <w:p w14:paraId="097560DA" w14:textId="6C5D0F79" w:rsidR="00250D75" w:rsidRPr="00520E36" w:rsidRDefault="00250D75" w:rsidP="00250D75">
            <w:pPr>
              <w:pStyle w:val="code"/>
            </w:pPr>
            <w:r>
              <w:t xml:space="preserve">       // same format as section char</w:t>
            </w:r>
          </w:p>
          <w:p w14:paraId="3A73F168" w14:textId="77777777" w:rsidR="00520E36" w:rsidRPr="00520E36" w:rsidRDefault="00520E36" w:rsidP="00250D75">
            <w:pPr>
              <w:pStyle w:val="code"/>
            </w:pPr>
            <w:r w:rsidRPr="00520E36">
              <w:t>    ],</w:t>
            </w:r>
          </w:p>
          <w:p w14:paraId="794738AC" w14:textId="77777777" w:rsidR="00520E36" w:rsidRPr="00520E36" w:rsidRDefault="00520E36" w:rsidP="00250D75">
            <w:pPr>
              <w:pStyle w:val="code"/>
            </w:pPr>
            <w:r w:rsidRPr="00520E36">
              <w:t xml:space="preserve">    header: </w:t>
            </w:r>
            <w:proofErr w:type="gramStart"/>
            <w:r w:rsidRPr="00520E36">
              <w:t>{ lower</w:t>
            </w:r>
            <w:proofErr w:type="gramEnd"/>
            <w:r w:rsidRPr="00520E36">
              <w:t xml:space="preserve">: </w:t>
            </w:r>
            <w:r w:rsidRPr="00520E36">
              <w:rPr>
                <w:color w:val="A31515"/>
              </w:rPr>
              <w:t>"#|&lt; #&lt;&lt; #&lt; #clear #&gt; #&gt;&gt; #&gt;|"</w:t>
            </w:r>
            <w:r w:rsidRPr="00520E36">
              <w:t xml:space="preserve"> },</w:t>
            </w:r>
          </w:p>
          <w:p w14:paraId="7BFA48B6" w14:textId="77777777" w:rsidR="00520E36" w:rsidRPr="00520E36" w:rsidRDefault="00520E36" w:rsidP="00250D75">
            <w:pPr>
              <w:pStyle w:val="code"/>
            </w:pPr>
            <w:r w:rsidRPr="00520E36">
              <w:t xml:space="preserve">    footer: </w:t>
            </w:r>
            <w:proofErr w:type="gramStart"/>
            <w:r w:rsidRPr="00520E36">
              <w:t>{ lower</w:t>
            </w:r>
            <w:proofErr w:type="gramEnd"/>
            <w:r w:rsidRPr="00520E36">
              <w:t xml:space="preserve">: </w:t>
            </w:r>
            <w:r w:rsidRPr="00520E36">
              <w:rPr>
                <w:color w:val="A31515"/>
              </w:rPr>
              <w:t>"#cancel #abc #space #123 #ok"</w:t>
            </w:r>
            <w:r w:rsidRPr="00520E36">
              <w:t xml:space="preserve"> }</w:t>
            </w:r>
          </w:p>
          <w:p w14:paraId="4BC45F55" w14:textId="77777777" w:rsidR="00520E36" w:rsidRPr="00520E36" w:rsidRDefault="00520E36" w:rsidP="00250D75">
            <w:pPr>
              <w:pStyle w:val="code"/>
            </w:pPr>
            <w:r w:rsidRPr="00520E36">
              <w:t>},</w:t>
            </w:r>
          </w:p>
          <w:p w14:paraId="36BA380B" w14:textId="41337E57" w:rsidR="00520E36" w:rsidRDefault="00520E36" w:rsidP="00250D75">
            <w:pPr>
              <w:pStyle w:val="code"/>
            </w:pPr>
          </w:p>
        </w:tc>
      </w:tr>
    </w:tbl>
    <w:p w14:paraId="0A3B1D6F" w14:textId="77777777" w:rsidR="00520E36" w:rsidRPr="00E805C9" w:rsidRDefault="00520E36" w:rsidP="00520E36"/>
    <w:p w14:paraId="1EBEF020" w14:textId="55543019" w:rsidR="000C1ED4" w:rsidRDefault="000C1ED4" w:rsidP="00DF367A">
      <w:pPr>
        <w:pStyle w:val="berschrift2"/>
        <w:numPr>
          <w:ilvl w:val="1"/>
          <w:numId w:val="14"/>
        </w:numPr>
      </w:pPr>
      <w:bookmarkStart w:id="78" w:name="_Ref175138733"/>
      <w:bookmarkStart w:id="79" w:name="_Ref175138742"/>
      <w:bookmarkStart w:id="80" w:name="_Toc188347348"/>
      <w:r>
        <w:lastRenderedPageBreak/>
        <w:t xml:space="preserve">Help </w:t>
      </w:r>
      <w:r w:rsidR="00A501B9">
        <w:t>documentation</w:t>
      </w:r>
      <w:bookmarkEnd w:id="78"/>
      <w:bookmarkEnd w:id="79"/>
      <w:bookmarkEnd w:id="80"/>
    </w:p>
    <w:p w14:paraId="5D0F3D13" w14:textId="064EEA59" w:rsidR="00A501B9" w:rsidRDefault="00A501B9" w:rsidP="00A501B9">
      <w:r>
        <w:t>The template support displaying help information</w:t>
      </w:r>
      <w:r w:rsidR="004E2DBC">
        <w:t xml:space="preserve"> in multiple languages</w:t>
      </w:r>
      <w:r w:rsidR="00FB5465">
        <w:t xml:space="preserve"> (Click “?” in header of template)</w:t>
      </w:r>
      <w:r w:rsidR="004E2DBC">
        <w:t>. If help of active language is not available, the help of default language is displayed, if available.</w:t>
      </w:r>
      <w:r w:rsidR="00FC15E2">
        <w:t xml:space="preserve"> (</w:t>
      </w:r>
      <w:r w:rsidR="00406EB0">
        <w:t>Button</w:t>
      </w:r>
      <w:r w:rsidR="00FC15E2">
        <w:t xml:space="preserve"> can be hidden see chapter </w:t>
      </w:r>
      <w:r w:rsidR="00FC15E2">
        <w:fldChar w:fldCharType="begin"/>
      </w:r>
      <w:r w:rsidR="00FC15E2">
        <w:instrText xml:space="preserve"> REF _Ref151649270 \r \h </w:instrText>
      </w:r>
      <w:r w:rsidR="00FC15E2">
        <w:fldChar w:fldCharType="separate"/>
      </w:r>
      <w:r w:rsidR="00510536">
        <w:t>7.6</w:t>
      </w:r>
      <w:r w:rsidR="00FC15E2">
        <w:fldChar w:fldCharType="end"/>
      </w:r>
      <w:r w:rsidR="00FC15E2">
        <w:t xml:space="preserve"> </w:t>
      </w:r>
      <w:r w:rsidR="00FC15E2">
        <w:fldChar w:fldCharType="begin"/>
      </w:r>
      <w:r w:rsidR="00FC15E2">
        <w:instrText xml:space="preserve"> REF _Ref151649270 \h </w:instrText>
      </w:r>
      <w:r w:rsidR="00FC15E2">
        <w:fldChar w:fldCharType="separate"/>
      </w:r>
      <w:r w:rsidR="00510536">
        <w:t>Configure common features</w:t>
      </w:r>
      <w:r w:rsidR="00FC15E2">
        <w:fldChar w:fldCharType="end"/>
      </w:r>
      <w:r w:rsidR="00FC15E2">
        <w:t>)</w:t>
      </w:r>
    </w:p>
    <w:p w14:paraId="2A1BF0DD" w14:textId="4716AECB" w:rsidR="00BD3B2D" w:rsidRDefault="00BD3B2D" w:rsidP="00A501B9">
      <w:r w:rsidRPr="00BD3B2D">
        <w:t xml:space="preserve">The following steps are necessary to </w:t>
      </w:r>
      <w:r>
        <w:t>connect a help file to a screen</w:t>
      </w:r>
      <w:r w:rsidRPr="00BD3B2D">
        <w:t>:</w:t>
      </w:r>
    </w:p>
    <w:p w14:paraId="74C17B1A" w14:textId="0E0157A8" w:rsidR="00BD3B2D" w:rsidRDefault="00BD3B2D" w:rsidP="00DF367A">
      <w:pPr>
        <w:pStyle w:val="Listenabsatz"/>
        <w:numPr>
          <w:ilvl w:val="0"/>
          <w:numId w:val="27"/>
        </w:numPr>
      </w:pPr>
      <w:r>
        <w:t xml:space="preserve">Insert local script </w:t>
      </w:r>
      <w:proofErr w:type="spellStart"/>
      <w:r w:rsidRPr="00BD3B2D">
        <w:rPr>
          <w:b/>
          <w:bCs/>
        </w:rPr>
        <w:t>showHelpFile</w:t>
      </w:r>
      <w:proofErr w:type="spellEnd"/>
      <w:r>
        <w:t xml:space="preserve"> as 1</w:t>
      </w:r>
      <w:r w:rsidRPr="00BD3B2D">
        <w:rPr>
          <w:vertAlign w:val="superscript"/>
        </w:rPr>
        <w:t>st</w:t>
      </w:r>
      <w:r>
        <w:t xml:space="preserve"> child on the screen to which the file belongs</w:t>
      </w:r>
    </w:p>
    <w:p w14:paraId="7964D36C" w14:textId="7BA926D3" w:rsidR="00BD3B2D" w:rsidRDefault="00BD3B2D" w:rsidP="00DF367A">
      <w:pPr>
        <w:pStyle w:val="Listenabsatz"/>
        <w:numPr>
          <w:ilvl w:val="0"/>
          <w:numId w:val="27"/>
        </w:numPr>
      </w:pPr>
      <w:r>
        <w:t xml:space="preserve">Name of </w:t>
      </w:r>
      <w:r w:rsidR="009674BB">
        <w:t xml:space="preserve">screen </w:t>
      </w:r>
      <w:r>
        <w:t xml:space="preserve">control </w:t>
      </w:r>
      <w:r w:rsidR="009674BB">
        <w:t>must be used</w:t>
      </w:r>
      <w:r>
        <w:t xml:space="preserve"> </w:t>
      </w:r>
      <w:r w:rsidR="009674BB">
        <w:t xml:space="preserve">as </w:t>
      </w:r>
      <w:r>
        <w:t>file name (without extension .</w:t>
      </w:r>
      <w:proofErr w:type="spellStart"/>
      <w:r>
        <w:t>htm</w:t>
      </w:r>
      <w:proofErr w:type="spellEnd"/>
      <w:r>
        <w:t xml:space="preserve"> &amp; .pdf)</w:t>
      </w:r>
      <w:r>
        <w:br/>
      </w:r>
      <w:r w:rsidRPr="00BD3B2D">
        <w:rPr>
          <w:noProof/>
        </w:rPr>
        <w:drawing>
          <wp:inline distT="0" distB="0" distL="0" distR="0" wp14:anchorId="502CA2EE" wp14:editId="5B737441">
            <wp:extent cx="3680085" cy="97245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80085" cy="972458"/>
                    </a:xfrm>
                    <a:prstGeom prst="rect">
                      <a:avLst/>
                    </a:prstGeom>
                  </pic:spPr>
                </pic:pic>
              </a:graphicData>
            </a:graphic>
          </wp:inline>
        </w:drawing>
      </w:r>
    </w:p>
    <w:p w14:paraId="4FFF0EF6" w14:textId="77777777" w:rsidR="009674BB" w:rsidRDefault="009674BB" w:rsidP="00DF367A">
      <w:pPr>
        <w:pStyle w:val="Listenabsatz"/>
        <w:numPr>
          <w:ilvl w:val="0"/>
          <w:numId w:val="27"/>
        </w:numPr>
      </w:pPr>
      <w:r>
        <w:t>Create the help file (e.g. chart.htm or chart.pdf)</w:t>
      </w:r>
    </w:p>
    <w:p w14:paraId="06EDDCA5" w14:textId="77777777" w:rsidR="009674BB" w:rsidRDefault="009674BB" w:rsidP="00DF367A">
      <w:pPr>
        <w:pStyle w:val="Listenabsatz"/>
        <w:numPr>
          <w:ilvl w:val="0"/>
          <w:numId w:val="27"/>
        </w:numPr>
      </w:pPr>
      <w:r>
        <w:t>Copy the file into the language folders</w:t>
      </w:r>
    </w:p>
    <w:p w14:paraId="6E366148" w14:textId="77777777" w:rsidR="009674BB" w:rsidRDefault="009674BB" w:rsidP="009674BB">
      <w:pPr>
        <w:pStyle w:val="Listenabsatz"/>
      </w:pPr>
      <w:r>
        <w:t xml:space="preserve">Folder: </w:t>
      </w:r>
      <w:r w:rsidRPr="00FB5465">
        <w:rPr>
          <w:b/>
          <w:bCs/>
        </w:rPr>
        <w:t>%</w:t>
      </w:r>
      <w:proofErr w:type="spellStart"/>
      <w:r w:rsidRPr="00FB5465">
        <w:rPr>
          <w:b/>
          <w:bCs/>
        </w:rPr>
        <w:t>appdata</w:t>
      </w:r>
      <w:proofErr w:type="spellEnd"/>
      <w:r w:rsidRPr="00FB5465">
        <w:rPr>
          <w:b/>
          <w:bCs/>
        </w:rPr>
        <w:t>%\</w:t>
      </w:r>
      <w:proofErr w:type="spellStart"/>
      <w:r w:rsidRPr="00FB5465">
        <w:rPr>
          <w:b/>
          <w:bCs/>
        </w:rPr>
        <w:t>webiq</w:t>
      </w:r>
      <w:proofErr w:type="spellEnd"/>
      <w:r w:rsidRPr="00FB5465">
        <w:rPr>
          <w:b/>
          <w:bCs/>
        </w:rPr>
        <w:t>-designer\workspace\docs\help</w:t>
      </w:r>
      <w:r>
        <w:rPr>
          <w:b/>
          <w:bCs/>
        </w:rPr>
        <w:t>\&lt;</w:t>
      </w:r>
      <w:proofErr w:type="spellStart"/>
      <w:r>
        <w:rPr>
          <w:b/>
          <w:bCs/>
        </w:rPr>
        <w:t>LanguageFolder</w:t>
      </w:r>
      <w:proofErr w:type="spellEnd"/>
      <w:r>
        <w:rPr>
          <w:b/>
          <w:bCs/>
        </w:rPr>
        <w:t>&gt;</w:t>
      </w:r>
    </w:p>
    <w:p w14:paraId="3E24C319" w14:textId="049957DB" w:rsidR="00A501B9" w:rsidRDefault="00781387" w:rsidP="00DF367A">
      <w:pPr>
        <w:pStyle w:val="Listenabsatz"/>
        <w:numPr>
          <w:ilvl w:val="0"/>
          <w:numId w:val="27"/>
        </w:numPr>
      </w:pPr>
      <w:r>
        <w:t xml:space="preserve">When both files </w:t>
      </w:r>
      <w:r w:rsidR="009674BB">
        <w:t>exist</w:t>
      </w:r>
      <w:r>
        <w:t xml:space="preserve">, </w:t>
      </w:r>
      <w:r w:rsidR="007B0D6D">
        <w:t xml:space="preserve">the </w:t>
      </w:r>
      <w:r>
        <w:t xml:space="preserve">pdf </w:t>
      </w:r>
      <w:r w:rsidR="007B0D6D">
        <w:t xml:space="preserve">file </w:t>
      </w:r>
      <w:r>
        <w:t>is displayed.</w:t>
      </w:r>
    </w:p>
    <w:p w14:paraId="3A87BFB3" w14:textId="160B0905" w:rsidR="00A501B9" w:rsidRDefault="00A501B9" w:rsidP="00A501B9">
      <w:pPr>
        <w:rPr>
          <w:b/>
          <w:bCs/>
        </w:rPr>
      </w:pPr>
    </w:p>
    <w:p w14:paraId="647DD21A" w14:textId="6D661749" w:rsidR="00E51FCA" w:rsidRPr="00E51FCA" w:rsidRDefault="00E51FCA" w:rsidP="00A501B9">
      <w:r w:rsidRPr="00E51FCA">
        <w:t xml:space="preserve">The </w:t>
      </w:r>
      <w:r w:rsidR="00E13016">
        <w:rPr>
          <w:b/>
          <w:bCs/>
        </w:rPr>
        <w:t>&lt;</w:t>
      </w:r>
      <w:proofErr w:type="spellStart"/>
      <w:r w:rsidR="00E13016">
        <w:rPr>
          <w:b/>
          <w:bCs/>
        </w:rPr>
        <w:t>LanguageFolder</w:t>
      </w:r>
      <w:proofErr w:type="spellEnd"/>
      <w:r w:rsidR="00E13016">
        <w:rPr>
          <w:b/>
          <w:bCs/>
        </w:rPr>
        <w:t>&gt;</w:t>
      </w:r>
      <w:r w:rsidR="002D124E">
        <w:t xml:space="preserve"> strings</w:t>
      </w:r>
      <w:r w:rsidR="00BD3B2D">
        <w:t xml:space="preserve"> (DE,</w:t>
      </w:r>
      <w:r w:rsidR="009674BB">
        <w:t xml:space="preserve"> </w:t>
      </w:r>
      <w:r w:rsidR="00BD3B2D">
        <w:t>EN,</w:t>
      </w:r>
      <w:r w:rsidR="009674BB">
        <w:t xml:space="preserve"> </w:t>
      </w:r>
      <w:r w:rsidR="00BD3B2D">
        <w:t>TR)</w:t>
      </w:r>
      <w:r w:rsidR="002D124E">
        <w:t>,</w:t>
      </w:r>
      <w:r w:rsidRPr="00E51FCA">
        <w:t xml:space="preserve"> and the default language are defined in local script </w:t>
      </w:r>
      <w:r w:rsidRPr="00E51FCA">
        <w:rPr>
          <w:b/>
          <w:bCs/>
        </w:rPr>
        <w:t>cfg.js</w:t>
      </w:r>
    </w:p>
    <w:p w14:paraId="2A7ED14A" w14:textId="733602C7" w:rsidR="00A501B9" w:rsidRDefault="00530E13" w:rsidP="00530E13">
      <w:pPr>
        <w:ind w:left="709" w:hanging="709"/>
      </w:pPr>
      <w:r w:rsidRPr="002C5384">
        <w:rPr>
          <w:b/>
          <w:bCs/>
        </w:rPr>
        <w:t>Hint</w:t>
      </w:r>
      <w:r>
        <w:t xml:space="preserve">: </w:t>
      </w:r>
      <w:r>
        <w:tab/>
      </w:r>
      <w:r w:rsidR="00A501B9">
        <w:t xml:space="preserve">The default </w:t>
      </w:r>
      <w:r w:rsidR="00831247">
        <w:t>data directory</w:t>
      </w:r>
      <w:r w:rsidR="00A501B9">
        <w:t xml:space="preserve"> name </w:t>
      </w:r>
      <w:proofErr w:type="spellStart"/>
      <w:r w:rsidR="00831247" w:rsidRPr="006A50F5">
        <w:rPr>
          <w:b/>
          <w:bCs/>
        </w:rPr>
        <w:t>webiq</w:t>
      </w:r>
      <w:proofErr w:type="spellEnd"/>
      <w:r w:rsidR="00831247" w:rsidRPr="006A50F5">
        <w:rPr>
          <w:b/>
          <w:bCs/>
        </w:rPr>
        <w:t>-designer</w:t>
      </w:r>
      <w:r w:rsidR="00A501B9">
        <w:t xml:space="preserve"> used in the example, must be adapted, when you configured a different </w:t>
      </w:r>
      <w:r w:rsidR="006A50F5">
        <w:t>data directory</w:t>
      </w:r>
      <w:r w:rsidR="00A501B9">
        <w:t xml:space="preserve">. You can verify your </w:t>
      </w:r>
      <w:r w:rsidR="00831247">
        <w:t>data</w:t>
      </w:r>
      <w:r w:rsidR="00A501B9">
        <w:t xml:space="preserve"> </w:t>
      </w:r>
      <w:r w:rsidR="00831247">
        <w:t>directory</w:t>
      </w:r>
      <w:r w:rsidR="00A501B9">
        <w:t xml:space="preserve"> in the “About WebIQ Designer”</w:t>
      </w:r>
      <w:r w:rsidR="00EB3C31">
        <w:t xml:space="preserve"> screen</w:t>
      </w:r>
      <w:r w:rsidR="00A501B9">
        <w:t>.</w:t>
      </w:r>
    </w:p>
    <w:p w14:paraId="00E4B7BD" w14:textId="09038E5A" w:rsidR="002C5384" w:rsidRPr="00A501B9" w:rsidRDefault="002C5384" w:rsidP="00530E13">
      <w:pPr>
        <w:ind w:left="709" w:hanging="709"/>
      </w:pPr>
      <w:r w:rsidRPr="002C5384">
        <w:rPr>
          <w:b/>
          <w:bCs/>
        </w:rPr>
        <w:t>Hint</w:t>
      </w:r>
      <w:r>
        <w:t xml:space="preserve">: </w:t>
      </w:r>
      <w:r w:rsidR="00530E13">
        <w:tab/>
      </w:r>
      <w:r>
        <w:t>Always use lower letters for parent control name and file name to avoid problems while Wi</w:t>
      </w:r>
      <w:r w:rsidR="005D7196">
        <w:t>n</w:t>
      </w:r>
      <w:r>
        <w:t>dows</w:t>
      </w:r>
      <w:r w:rsidR="00530E13">
        <w:t xml:space="preserve"> test environment </w:t>
      </w:r>
      <w:r>
        <w:t>is not case sensitive but ctrlX OS is case sensitive.</w:t>
      </w:r>
    </w:p>
    <w:p w14:paraId="2BDE3FE2" w14:textId="7612FF21" w:rsidR="00833ECF" w:rsidRDefault="004E2DBC" w:rsidP="00DF367A">
      <w:pPr>
        <w:pStyle w:val="berschrift2"/>
        <w:numPr>
          <w:ilvl w:val="1"/>
          <w:numId w:val="14"/>
        </w:numPr>
      </w:pPr>
      <w:r>
        <w:t xml:space="preserve"> </w:t>
      </w:r>
      <w:bookmarkStart w:id="81" w:name="_Toc188347349"/>
      <w:r w:rsidR="00833ECF">
        <w:t>Charts</w:t>
      </w:r>
      <w:bookmarkEnd w:id="81"/>
    </w:p>
    <w:p w14:paraId="42B49041" w14:textId="037A013E" w:rsidR="00D14AEC" w:rsidRDefault="00195654" w:rsidP="009674BB">
      <w:r>
        <w:t xml:space="preserve">To display charts in WebIQ, the library </w:t>
      </w:r>
      <w:r w:rsidRPr="0096037F">
        <w:rPr>
          <w:b/>
          <w:bCs/>
        </w:rPr>
        <w:t>plotly.js</w:t>
      </w:r>
      <w:r>
        <w:t xml:space="preserve"> is used. The following features are implemented:</w:t>
      </w:r>
    </w:p>
    <w:p w14:paraId="2B02595A" w14:textId="0ADA27DB" w:rsidR="00195654" w:rsidRDefault="00195654" w:rsidP="00DF367A">
      <w:pPr>
        <w:pStyle w:val="Listenabsatz"/>
        <w:numPr>
          <w:ilvl w:val="0"/>
          <w:numId w:val="23"/>
        </w:numPr>
      </w:pPr>
      <w:r>
        <w:t>Data creation in PLC (number of items variable at runtime)</w:t>
      </w:r>
    </w:p>
    <w:p w14:paraId="09603126" w14:textId="6E37C0AA" w:rsidR="00195654" w:rsidRPr="00D14AEC" w:rsidRDefault="00195654" w:rsidP="00DF367A">
      <w:pPr>
        <w:pStyle w:val="Listenabsatz"/>
        <w:numPr>
          <w:ilvl w:val="0"/>
          <w:numId w:val="23"/>
        </w:numPr>
      </w:pPr>
      <w:r>
        <w:t>Chart updates when data changes</w:t>
      </w:r>
    </w:p>
    <w:p w14:paraId="4D3DA4B6" w14:textId="336506C5" w:rsidR="00833ECF" w:rsidRPr="00067D61" w:rsidRDefault="00195654" w:rsidP="009674BB">
      <w:r w:rsidRPr="00195654">
        <w:t xml:space="preserve">See remarks in PLC example </w:t>
      </w:r>
      <w:proofErr w:type="spellStart"/>
      <w:r w:rsidRPr="00195654">
        <w:rPr>
          <w:b/>
          <w:bCs/>
        </w:rPr>
        <w:t>PRG_</w:t>
      </w:r>
      <w:r>
        <w:rPr>
          <w:b/>
          <w:bCs/>
        </w:rPr>
        <w:t>Chart</w:t>
      </w:r>
      <w:r w:rsidRPr="00195654">
        <w:rPr>
          <w:b/>
          <w:bCs/>
        </w:rPr>
        <w:t>_</w:t>
      </w:r>
      <w:proofErr w:type="gramStart"/>
      <w:r w:rsidRPr="00195654">
        <w:rPr>
          <w:b/>
          <w:bCs/>
        </w:rPr>
        <w:t>Demo</w:t>
      </w:r>
      <w:proofErr w:type="spellEnd"/>
      <w:r w:rsidRPr="00195654">
        <w:rPr>
          <w:b/>
          <w:bCs/>
        </w:rPr>
        <w:t>(</w:t>
      </w:r>
      <w:proofErr w:type="gramEnd"/>
      <w:r w:rsidRPr="00195654">
        <w:rPr>
          <w:b/>
          <w:bCs/>
        </w:rPr>
        <w:t>)</w:t>
      </w:r>
      <w:r w:rsidRPr="00195654">
        <w:t xml:space="preserve"> &amp; WebIQ screen </w:t>
      </w:r>
      <w:r>
        <w:rPr>
          <w:b/>
          <w:bCs/>
        </w:rPr>
        <w:t>Production</w:t>
      </w:r>
      <w:r w:rsidRPr="00195654">
        <w:rPr>
          <w:b/>
          <w:bCs/>
        </w:rPr>
        <w:t>&gt;</w:t>
      </w:r>
      <w:r>
        <w:rPr>
          <w:b/>
          <w:bCs/>
        </w:rPr>
        <w:t>Charts</w:t>
      </w:r>
      <w:r w:rsidRPr="00195654">
        <w:t xml:space="preserve"> for more details.</w:t>
      </w:r>
    </w:p>
    <w:p w14:paraId="207894E4" w14:textId="48E289C5" w:rsidR="00833ECF" w:rsidRDefault="004E2DBC" w:rsidP="00DF367A">
      <w:pPr>
        <w:pStyle w:val="berschrift2"/>
        <w:numPr>
          <w:ilvl w:val="1"/>
          <w:numId w:val="14"/>
        </w:numPr>
      </w:pPr>
      <w:r>
        <w:t xml:space="preserve"> </w:t>
      </w:r>
      <w:bookmarkStart w:id="82" w:name="_Toc188347350"/>
      <w:r w:rsidR="00833ECF">
        <w:t>Oscilloscope</w:t>
      </w:r>
      <w:bookmarkEnd w:id="82"/>
    </w:p>
    <w:p w14:paraId="273A420D" w14:textId="42A519CA" w:rsidR="00833ECF" w:rsidRPr="00833ECF" w:rsidRDefault="00833ECF" w:rsidP="00DE4146">
      <w:r w:rsidRPr="00833ECF">
        <w:t>WebIQ contains a trend element which allows to show trend charts. The smallest recording time is limited by the smallest communication update time. Therefore, with this mechanism you can</w:t>
      </w:r>
      <w:r>
        <w:t>’</w:t>
      </w:r>
      <w:r w:rsidRPr="00833ECF">
        <w:t>t display data which changes in a few msec or even less. With this example you get an oscilloscope functionality, where the PLC program:</w:t>
      </w:r>
    </w:p>
    <w:p w14:paraId="0104BAA7" w14:textId="603CABE6" w:rsidR="00833ECF" w:rsidRPr="00833ECF" w:rsidRDefault="00D14AEC" w:rsidP="00DF367A">
      <w:pPr>
        <w:numPr>
          <w:ilvl w:val="0"/>
          <w:numId w:val="2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w:t>
      </w:r>
      <w:r w:rsidR="00833ECF" w:rsidRPr="00833ECF">
        <w:rPr>
          <w:rFonts w:ascii="Times New Roman" w:eastAsia="Times New Roman" w:hAnsi="Times New Roman" w:cs="Times New Roman"/>
          <w:sz w:val="24"/>
          <w:szCs w:val="24"/>
        </w:rPr>
        <w:t>ecords data (in every PLC cycle)</w:t>
      </w:r>
    </w:p>
    <w:p w14:paraId="4E6B7886" w14:textId="00387557" w:rsidR="00833ECF" w:rsidRPr="00833ECF" w:rsidRDefault="00D14AEC" w:rsidP="00DF367A">
      <w:pPr>
        <w:numPr>
          <w:ilvl w:val="0"/>
          <w:numId w:val="2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w:t>
      </w:r>
      <w:r w:rsidR="00833ECF" w:rsidRPr="00833ECF">
        <w:rPr>
          <w:rFonts w:ascii="Times New Roman" w:eastAsia="Times New Roman" w:hAnsi="Times New Roman" w:cs="Times New Roman"/>
          <w:sz w:val="24"/>
          <w:szCs w:val="24"/>
        </w:rPr>
        <w:t>ransfers configuration &amp; data via CSV &amp; JSON strings</w:t>
      </w:r>
    </w:p>
    <w:p w14:paraId="20E0FF53" w14:textId="6AC22216" w:rsidR="00833ECF" w:rsidRDefault="00D14AEC" w:rsidP="00DF367A">
      <w:pPr>
        <w:numPr>
          <w:ilvl w:val="0"/>
          <w:numId w:val="2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w:t>
      </w:r>
      <w:r w:rsidR="00833ECF" w:rsidRPr="00833ECF">
        <w:rPr>
          <w:rFonts w:ascii="Times New Roman" w:eastAsia="Times New Roman" w:hAnsi="Times New Roman" w:cs="Times New Roman"/>
          <w:sz w:val="24"/>
          <w:szCs w:val="24"/>
        </w:rPr>
        <w:t>ends it via OpcUA to WebIQ.</w:t>
      </w:r>
    </w:p>
    <w:p w14:paraId="6EA389F0" w14:textId="5AFF71BA" w:rsidR="00D14AEC" w:rsidRPr="00833ECF" w:rsidRDefault="00D14AEC" w:rsidP="00DF367A">
      <w:pPr>
        <w:numPr>
          <w:ilvl w:val="0"/>
          <w:numId w:val="2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Communication is like a REST API, via command &amp; status strings</w:t>
      </w:r>
    </w:p>
    <w:p w14:paraId="72AFD7AC" w14:textId="02552719" w:rsidR="00833ECF" w:rsidRDefault="00833ECF" w:rsidP="00833ECF">
      <w:pPr>
        <w:spacing w:before="100" w:beforeAutospacing="1" w:after="100" w:afterAutospacing="1" w:line="240" w:lineRule="auto"/>
        <w:rPr>
          <w:rFonts w:ascii="Times New Roman" w:eastAsia="Times New Roman" w:hAnsi="Times New Roman" w:cs="Times New Roman"/>
          <w:sz w:val="24"/>
          <w:szCs w:val="24"/>
        </w:rPr>
      </w:pPr>
      <w:r w:rsidRPr="00833ECF">
        <w:rPr>
          <w:rFonts w:ascii="Times New Roman" w:eastAsia="Times New Roman" w:hAnsi="Times New Roman" w:cs="Times New Roman"/>
          <w:sz w:val="24"/>
          <w:szCs w:val="24"/>
        </w:rPr>
        <w:t>In WebIQ the plotly.js library is used to display the data.</w:t>
      </w:r>
    </w:p>
    <w:p w14:paraId="79E9B88D" w14:textId="1A724EFA" w:rsidR="003B1E68" w:rsidRPr="003B1E68" w:rsidRDefault="00D14AEC" w:rsidP="003B1E68">
      <w:pPr>
        <w:spacing w:before="100" w:beforeAutospacing="1" w:after="100" w:afterAutospacing="1" w:line="240" w:lineRule="auto"/>
        <w:rPr>
          <w:rFonts w:ascii="Consolas" w:eastAsia="Times New Roman" w:hAnsi="Consolas" w:cs="Times New Roman"/>
          <w:color w:val="000000"/>
          <w:sz w:val="20"/>
          <w:szCs w:val="20"/>
        </w:rPr>
      </w:pPr>
      <w:r>
        <w:rPr>
          <w:rFonts w:ascii="Times New Roman" w:eastAsia="Times New Roman" w:hAnsi="Times New Roman" w:cs="Times New Roman"/>
          <w:sz w:val="24"/>
          <w:szCs w:val="24"/>
        </w:rPr>
        <w:t xml:space="preserve">See remarks in PLC example </w:t>
      </w:r>
      <w:proofErr w:type="spellStart"/>
      <w:r w:rsidR="00833ECF" w:rsidRPr="00D14AEC">
        <w:rPr>
          <w:rFonts w:ascii="Times New Roman" w:eastAsia="Times New Roman" w:hAnsi="Times New Roman" w:cs="Times New Roman"/>
          <w:b/>
          <w:bCs/>
          <w:sz w:val="24"/>
          <w:szCs w:val="24"/>
        </w:rPr>
        <w:t>PRG_Osci_</w:t>
      </w:r>
      <w:proofErr w:type="gramStart"/>
      <w:r w:rsidR="00833ECF" w:rsidRPr="00D14AEC">
        <w:rPr>
          <w:rFonts w:ascii="Times New Roman" w:eastAsia="Times New Roman" w:hAnsi="Times New Roman" w:cs="Times New Roman"/>
          <w:b/>
          <w:bCs/>
          <w:sz w:val="24"/>
          <w:szCs w:val="24"/>
        </w:rPr>
        <w:t>Demo</w:t>
      </w:r>
      <w:proofErr w:type="spellEnd"/>
      <w:r w:rsidRPr="00D14AEC">
        <w:rPr>
          <w:rFonts w:ascii="Times New Roman" w:eastAsia="Times New Roman" w:hAnsi="Times New Roman" w:cs="Times New Roman"/>
          <w:b/>
          <w:bCs/>
          <w:sz w:val="24"/>
          <w:szCs w:val="24"/>
        </w:rPr>
        <w:t>(</w:t>
      </w:r>
      <w:proofErr w:type="gramEnd"/>
      <w:r w:rsidRPr="00D14AEC">
        <w:rPr>
          <w:rFonts w:ascii="Times New Roman" w:eastAsia="Times New Roman" w:hAnsi="Times New Roman" w:cs="Times New Roman"/>
          <w:b/>
          <w:bCs/>
          <w:sz w:val="24"/>
          <w:szCs w:val="24"/>
        </w:rPr>
        <w:t>)</w:t>
      </w:r>
      <w:r w:rsidR="003B1E6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WebIQ screen </w:t>
      </w:r>
      <w:r w:rsidRPr="00D14AEC">
        <w:rPr>
          <w:rFonts w:ascii="Times New Roman" w:eastAsia="Times New Roman" w:hAnsi="Times New Roman" w:cs="Times New Roman"/>
          <w:b/>
          <w:bCs/>
          <w:sz w:val="24"/>
          <w:szCs w:val="24"/>
        </w:rPr>
        <w:t>Diagnostic&gt;Oscilloscope</w:t>
      </w:r>
      <w:r>
        <w:rPr>
          <w:rFonts w:ascii="Times New Roman" w:eastAsia="Times New Roman" w:hAnsi="Times New Roman" w:cs="Times New Roman"/>
          <w:sz w:val="24"/>
          <w:szCs w:val="24"/>
        </w:rPr>
        <w:t xml:space="preserve"> for more details</w:t>
      </w:r>
      <w:r w:rsidR="004E2DBC">
        <w:rPr>
          <w:rFonts w:ascii="Times New Roman" w:eastAsia="Times New Roman" w:hAnsi="Times New Roman" w:cs="Times New Roman"/>
          <w:sz w:val="24"/>
          <w:szCs w:val="24"/>
        </w:rPr>
        <w:t xml:space="preserve"> (e.g. axes titles, name of csv file)</w:t>
      </w:r>
      <w:r>
        <w:rPr>
          <w:rFonts w:ascii="Times New Roman" w:eastAsia="Times New Roman" w:hAnsi="Times New Roman" w:cs="Times New Roman"/>
          <w:sz w:val="24"/>
          <w:szCs w:val="24"/>
        </w:rPr>
        <w:t>.</w:t>
      </w:r>
    </w:p>
    <w:p w14:paraId="073AD492" w14:textId="2E4C86F7" w:rsidR="000C1ED4" w:rsidRDefault="004E2DBC" w:rsidP="00DF367A">
      <w:pPr>
        <w:pStyle w:val="berschrift2"/>
        <w:numPr>
          <w:ilvl w:val="1"/>
          <w:numId w:val="14"/>
        </w:numPr>
      </w:pPr>
      <w:r>
        <w:t xml:space="preserve"> </w:t>
      </w:r>
      <w:bookmarkStart w:id="83" w:name="_Toc188347351"/>
      <w:r w:rsidR="00781387">
        <w:t>T</w:t>
      </w:r>
      <w:r w:rsidR="000C1ED4">
        <w:t>each</w:t>
      </w:r>
      <w:r w:rsidR="007A0FDD">
        <w:t xml:space="preserve"> </w:t>
      </w:r>
      <w:r w:rsidR="000C1ED4">
        <w:t>point table configuration</w:t>
      </w:r>
      <w:bookmarkEnd w:id="83"/>
    </w:p>
    <w:p w14:paraId="5FE0BD55" w14:textId="3094DF53" w:rsidR="00067D61" w:rsidRDefault="00067D61" w:rsidP="00DE4146">
      <w:r>
        <w:t xml:space="preserve">The package cxVisuals, contains the widget </w:t>
      </w:r>
      <w:r w:rsidRPr="006D06EC">
        <w:rPr>
          <w:b/>
          <w:bCs/>
        </w:rPr>
        <w:t>cx-table</w:t>
      </w:r>
      <w:r>
        <w:t>, which is used to display and edit the teach</w:t>
      </w:r>
      <w:r w:rsidR="007A0FDD">
        <w:t xml:space="preserve"> </w:t>
      </w:r>
      <w:r>
        <w:t>points.</w:t>
      </w:r>
      <w:r w:rsidR="00DE4146">
        <w:t xml:space="preserve"> This table is controlled by </w:t>
      </w:r>
      <w:proofErr w:type="spellStart"/>
      <w:r w:rsidR="00DE4146" w:rsidRPr="00DE4146">
        <w:rPr>
          <w:b/>
          <w:bCs/>
        </w:rPr>
        <w:t>FB_TeachPointMgr</w:t>
      </w:r>
      <w:proofErr w:type="spellEnd"/>
      <w:r w:rsidR="00DE4146">
        <w:t xml:space="preserve"> which</w:t>
      </w:r>
      <w:r w:rsidR="00DE4146" w:rsidRPr="00DE4146">
        <w:t xml:space="preserve"> </w:t>
      </w:r>
      <w:r w:rsidR="00DE4146">
        <w:t>extends</w:t>
      </w:r>
      <w:r w:rsidR="00DE4146" w:rsidRPr="00DE4146">
        <w:t xml:space="preserve"> </w:t>
      </w:r>
      <w:proofErr w:type="spellStart"/>
      <w:r w:rsidR="00DE4146" w:rsidRPr="00DE4146">
        <w:rPr>
          <w:b/>
          <w:bCs/>
        </w:rPr>
        <w:t>FB_TableMgr</w:t>
      </w:r>
      <w:proofErr w:type="spellEnd"/>
      <w:r w:rsidR="00DE4146" w:rsidRPr="00DE4146">
        <w:t>.</w:t>
      </w:r>
      <w:r w:rsidR="00DE4146">
        <w:t xml:space="preserve"> The features are:</w:t>
      </w:r>
    </w:p>
    <w:p w14:paraId="5A483D2E" w14:textId="3C0257DA" w:rsidR="00DE4146" w:rsidRDefault="00DE4146" w:rsidP="00DF367A">
      <w:pPr>
        <w:pStyle w:val="Listenabsatz"/>
        <w:numPr>
          <w:ilvl w:val="0"/>
          <w:numId w:val="25"/>
        </w:numPr>
      </w:pPr>
      <w:r>
        <w:t>Display/edit any PLC structure array</w:t>
      </w:r>
    </w:p>
    <w:p w14:paraId="40F10FC6" w14:textId="52A8125D" w:rsidR="00DE4146" w:rsidRDefault="00DE4146" w:rsidP="00DF367A">
      <w:pPr>
        <w:pStyle w:val="Listenabsatz"/>
        <w:numPr>
          <w:ilvl w:val="0"/>
          <w:numId w:val="25"/>
        </w:numPr>
      </w:pPr>
      <w:r>
        <w:t>Filter/Sort/Clear table columns</w:t>
      </w:r>
    </w:p>
    <w:p w14:paraId="0C0F9430" w14:textId="15D05709" w:rsidR="00DE4146" w:rsidRDefault="00DE4146" w:rsidP="00DF367A">
      <w:pPr>
        <w:pStyle w:val="Listenabsatz"/>
        <w:numPr>
          <w:ilvl w:val="0"/>
          <w:numId w:val="25"/>
        </w:numPr>
      </w:pPr>
      <w:r>
        <w:t>Copy/Paste table rows</w:t>
      </w:r>
    </w:p>
    <w:p w14:paraId="74A7B142" w14:textId="681367C6" w:rsidR="00DE4146" w:rsidRDefault="00DE4146" w:rsidP="00DF367A">
      <w:pPr>
        <w:pStyle w:val="Listenabsatz"/>
        <w:numPr>
          <w:ilvl w:val="0"/>
          <w:numId w:val="25"/>
        </w:numPr>
      </w:pPr>
      <w:r>
        <w:t>Format table cells via JS functions defined in WebIQ (e.g. 1 =&gt; 001)</w:t>
      </w:r>
    </w:p>
    <w:p w14:paraId="4B80F8C9" w14:textId="5AA087F8" w:rsidR="002213D9" w:rsidRDefault="002213D9" w:rsidP="00DF367A">
      <w:pPr>
        <w:pStyle w:val="Listenabsatz"/>
        <w:numPr>
          <w:ilvl w:val="0"/>
          <w:numId w:val="25"/>
        </w:numPr>
      </w:pPr>
      <w:r>
        <w:t>Configuration is done within PLC, by adapting the methods in folder Adapt.</w:t>
      </w:r>
    </w:p>
    <w:p w14:paraId="30333AB3" w14:textId="3B7A1E06" w:rsidR="00BC786F" w:rsidRDefault="00BC786F" w:rsidP="00DE4146">
      <w:r w:rsidRPr="00BC786F">
        <w:t xml:space="preserve">The FB provides a manager for arbitrary PLC </w:t>
      </w:r>
      <w:r w:rsidR="005347AC">
        <w:t xml:space="preserve">array of </w:t>
      </w:r>
      <w:r w:rsidRPr="00BC786F">
        <w:t>structures. To use the FB for a specific structure, the following must be observed:</w:t>
      </w:r>
    </w:p>
    <w:p w14:paraId="69754CF0" w14:textId="22160038" w:rsidR="00BC786F" w:rsidRDefault="00BC786F" w:rsidP="00DF367A">
      <w:pPr>
        <w:pStyle w:val="Listenabsatz"/>
        <w:numPr>
          <w:ilvl w:val="0"/>
          <w:numId w:val="26"/>
        </w:numPr>
      </w:pPr>
      <w:bookmarkStart w:id="84" w:name="_Hlk179354946"/>
      <w:proofErr w:type="spellStart"/>
      <w:r>
        <w:t>FB_TeachPointMgr</w:t>
      </w:r>
      <w:proofErr w:type="spellEnd"/>
    </w:p>
    <w:tbl>
      <w:tblPr>
        <w:tblStyle w:val="Tabellenraster"/>
        <w:tblW w:w="9464" w:type="dxa"/>
        <w:tblInd w:w="-113" w:type="dxa"/>
        <w:tblLook w:val="04A0" w:firstRow="1" w:lastRow="0" w:firstColumn="1" w:lastColumn="0" w:noHBand="0" w:noVBand="1"/>
      </w:tblPr>
      <w:tblGrid>
        <w:gridCol w:w="9464"/>
      </w:tblGrid>
      <w:tr w:rsidR="00BC786F" w14:paraId="6777F8A7" w14:textId="77777777" w:rsidTr="00BC786F">
        <w:tc>
          <w:tcPr>
            <w:tcW w:w="9464" w:type="dxa"/>
          </w:tcPr>
          <w:bookmarkEnd w:id="84"/>
          <w:p w14:paraId="4CA85FE9" w14:textId="77777777" w:rsidR="00BC786F" w:rsidRPr="00BC786F" w:rsidRDefault="00BC786F" w:rsidP="00BC786F">
            <w:pPr>
              <w:rPr>
                <w:color w:val="2E74B5" w:themeColor="accent5" w:themeShade="BF"/>
                <w:sz w:val="20"/>
                <w:szCs w:val="20"/>
              </w:rPr>
            </w:pPr>
            <w:r w:rsidRPr="00BC786F">
              <w:rPr>
                <w:color w:val="2E74B5" w:themeColor="accent5" w:themeShade="BF"/>
                <w:sz w:val="20"/>
                <w:szCs w:val="20"/>
              </w:rPr>
              <w:t>// Init struct array used for table</w:t>
            </w:r>
          </w:p>
          <w:p w14:paraId="72745D6F" w14:textId="77777777" w:rsidR="00BC786F" w:rsidRPr="00BC786F" w:rsidRDefault="00BC786F" w:rsidP="00BC786F">
            <w:pPr>
              <w:rPr>
                <w:sz w:val="18"/>
                <w:szCs w:val="18"/>
              </w:rPr>
            </w:pPr>
            <w:proofErr w:type="spellStart"/>
            <w:r w:rsidRPr="00BC786F">
              <w:rPr>
                <w:sz w:val="18"/>
                <w:szCs w:val="18"/>
              </w:rPr>
              <w:t>mTable_</w:t>
            </w:r>
            <w:proofErr w:type="gramStart"/>
            <w:r w:rsidRPr="00BC786F">
              <w:rPr>
                <w:sz w:val="18"/>
                <w:szCs w:val="18"/>
              </w:rPr>
              <w:t>Init</w:t>
            </w:r>
            <w:proofErr w:type="spellEnd"/>
            <w:r w:rsidRPr="00BC786F">
              <w:rPr>
                <w:sz w:val="18"/>
                <w:szCs w:val="18"/>
              </w:rPr>
              <w:t>(</w:t>
            </w:r>
            <w:proofErr w:type="spellStart"/>
            <w:proofErr w:type="gramEnd"/>
            <w:r w:rsidRPr="00BC786F">
              <w:rPr>
                <w:sz w:val="18"/>
                <w:szCs w:val="18"/>
              </w:rPr>
              <w:t>IdFirst</w:t>
            </w:r>
            <w:proofErr w:type="spellEnd"/>
            <w:r w:rsidRPr="00BC786F">
              <w:rPr>
                <w:sz w:val="18"/>
                <w:szCs w:val="18"/>
              </w:rPr>
              <w:t xml:space="preserve">:=TABLE_ID_MIN, </w:t>
            </w:r>
            <w:proofErr w:type="spellStart"/>
            <w:r w:rsidRPr="00BC786F">
              <w:rPr>
                <w:sz w:val="18"/>
                <w:szCs w:val="18"/>
              </w:rPr>
              <w:t>IdLast</w:t>
            </w:r>
            <w:proofErr w:type="spellEnd"/>
            <w:r w:rsidRPr="00BC786F">
              <w:rPr>
                <w:sz w:val="18"/>
                <w:szCs w:val="18"/>
              </w:rPr>
              <w:t>:=TABLE_ID_MAX, Size:=SIZEOF(</w:t>
            </w:r>
            <w:proofErr w:type="spellStart"/>
            <w:r w:rsidRPr="00BC786F">
              <w:rPr>
                <w:sz w:val="18"/>
                <w:szCs w:val="18"/>
              </w:rPr>
              <w:t>arTeachPoints</w:t>
            </w:r>
            <w:proofErr w:type="spellEnd"/>
            <w:r w:rsidRPr="00BC786F">
              <w:rPr>
                <w:sz w:val="18"/>
                <w:szCs w:val="18"/>
              </w:rPr>
              <w:t>[TABLE_ID_MIN]));</w:t>
            </w:r>
          </w:p>
          <w:p w14:paraId="75316BD3" w14:textId="3303CB43" w:rsidR="00BC786F" w:rsidRPr="00BC786F" w:rsidRDefault="00BC786F" w:rsidP="00BC786F">
            <w:pPr>
              <w:rPr>
                <w:color w:val="2E74B5" w:themeColor="accent5" w:themeShade="BF"/>
                <w:sz w:val="20"/>
                <w:szCs w:val="20"/>
              </w:rPr>
            </w:pPr>
            <w:r w:rsidRPr="00BC786F">
              <w:rPr>
                <w:color w:val="2E74B5" w:themeColor="accent5" w:themeShade="BF"/>
                <w:sz w:val="20"/>
                <w:szCs w:val="20"/>
              </w:rPr>
              <w:t>// Init custom specific data</w:t>
            </w:r>
            <w:r w:rsidR="005347AC">
              <w:rPr>
                <w:color w:val="2E74B5" w:themeColor="accent5" w:themeShade="BF"/>
                <w:sz w:val="20"/>
                <w:szCs w:val="20"/>
              </w:rPr>
              <w:t xml:space="preserve"> used anywhere in the FB</w:t>
            </w:r>
          </w:p>
          <w:p w14:paraId="04026B47" w14:textId="77777777" w:rsidR="00BC786F" w:rsidRPr="00BC786F" w:rsidRDefault="00BC786F" w:rsidP="00BC786F">
            <w:pPr>
              <w:rPr>
                <w:sz w:val="20"/>
                <w:szCs w:val="20"/>
              </w:rPr>
            </w:pPr>
            <w:r w:rsidRPr="00BC786F">
              <w:rPr>
                <w:sz w:val="20"/>
                <w:szCs w:val="20"/>
              </w:rPr>
              <w:t xml:space="preserve">_Robot       </w:t>
            </w:r>
            <w:proofErr w:type="gramStart"/>
            <w:r w:rsidRPr="00BC786F">
              <w:rPr>
                <w:sz w:val="20"/>
                <w:szCs w:val="20"/>
              </w:rPr>
              <w:t xml:space="preserve">  :</w:t>
            </w:r>
            <w:proofErr w:type="gramEnd"/>
            <w:r w:rsidRPr="00BC786F">
              <w:rPr>
                <w:sz w:val="20"/>
                <w:szCs w:val="20"/>
              </w:rPr>
              <w:t>= Robot;</w:t>
            </w:r>
          </w:p>
          <w:p w14:paraId="6BDA2C60" w14:textId="2E4A6E23" w:rsidR="00BC786F" w:rsidRPr="00BC786F" w:rsidRDefault="00BC786F" w:rsidP="00BC786F">
            <w:pPr>
              <w:rPr>
                <w:color w:val="2E74B5" w:themeColor="accent5" w:themeShade="BF"/>
                <w:sz w:val="20"/>
                <w:szCs w:val="20"/>
              </w:rPr>
            </w:pPr>
            <w:r w:rsidRPr="00BC786F">
              <w:rPr>
                <w:color w:val="2E74B5" w:themeColor="accent5" w:themeShade="BF"/>
                <w:sz w:val="20"/>
                <w:szCs w:val="20"/>
              </w:rPr>
              <w:t xml:space="preserve">// Call </w:t>
            </w:r>
            <w:r>
              <w:rPr>
                <w:color w:val="2E74B5" w:themeColor="accent5" w:themeShade="BF"/>
                <w:sz w:val="20"/>
                <w:szCs w:val="20"/>
              </w:rPr>
              <w:t xml:space="preserve">table </w:t>
            </w:r>
            <w:r w:rsidRPr="00BC786F">
              <w:rPr>
                <w:color w:val="2E74B5" w:themeColor="accent5" w:themeShade="BF"/>
                <w:sz w:val="20"/>
                <w:szCs w:val="20"/>
              </w:rPr>
              <w:t>state machine</w:t>
            </w:r>
          </w:p>
          <w:p w14:paraId="5A541A0B" w14:textId="2BE557D0" w:rsidR="00BC786F" w:rsidRDefault="00BC786F" w:rsidP="00BC786F">
            <w:r w:rsidRPr="00BC786F">
              <w:rPr>
                <w:sz w:val="20"/>
                <w:szCs w:val="20"/>
              </w:rPr>
              <w:t>SUPER^.</w:t>
            </w:r>
            <w:proofErr w:type="spellStart"/>
            <w:r w:rsidRPr="00BC786F">
              <w:rPr>
                <w:sz w:val="20"/>
                <w:szCs w:val="20"/>
              </w:rPr>
              <w:t>FB_</w:t>
            </w:r>
            <w:proofErr w:type="gramStart"/>
            <w:r w:rsidRPr="00BC786F">
              <w:rPr>
                <w:sz w:val="20"/>
                <w:szCs w:val="20"/>
              </w:rPr>
              <w:t>Main</w:t>
            </w:r>
            <w:proofErr w:type="spellEnd"/>
            <w:r w:rsidRPr="00BC786F">
              <w:rPr>
                <w:sz w:val="20"/>
                <w:szCs w:val="20"/>
              </w:rPr>
              <w:t>(</w:t>
            </w:r>
            <w:proofErr w:type="gramEnd"/>
            <w:r w:rsidRPr="00BC786F">
              <w:rPr>
                <w:sz w:val="20"/>
                <w:szCs w:val="20"/>
              </w:rPr>
              <w:t>);</w:t>
            </w:r>
          </w:p>
        </w:tc>
      </w:tr>
    </w:tbl>
    <w:p w14:paraId="7D5537ED" w14:textId="77777777" w:rsidR="0081718E" w:rsidRDefault="0081718E" w:rsidP="0081718E">
      <w:pPr>
        <w:pStyle w:val="Listenabsatz"/>
      </w:pPr>
    </w:p>
    <w:p w14:paraId="6C008ED7" w14:textId="1375D8BA" w:rsidR="00BC786F" w:rsidRDefault="00BC786F" w:rsidP="00DF367A">
      <w:pPr>
        <w:pStyle w:val="Listenabsatz"/>
        <w:numPr>
          <w:ilvl w:val="0"/>
          <w:numId w:val="26"/>
        </w:numPr>
      </w:pPr>
      <w:bookmarkStart w:id="85" w:name="_Hlk179354882"/>
      <w:r>
        <w:t xml:space="preserve">Methods in folder </w:t>
      </w:r>
      <w:r w:rsidRPr="005347AC">
        <w:rPr>
          <w:b/>
          <w:bCs/>
        </w:rPr>
        <w:t>Adapt</w:t>
      </w:r>
      <w:r>
        <w:t xml:space="preserve"> must be implemented to fit used </w:t>
      </w:r>
      <w:r w:rsidR="005347AC">
        <w:t xml:space="preserve">array of </w:t>
      </w:r>
      <w:r>
        <w:t>structure</w:t>
      </w:r>
      <w:r w:rsidR="002213D9">
        <w:t xml:space="preserve"> and all other features (displayed buttons, confirm button, …). Keep in mind that only </w:t>
      </w:r>
      <w:r w:rsidR="00D524A9">
        <w:t xml:space="preserve">the methods which are used by customers program must be created &amp; </w:t>
      </w:r>
      <w:r w:rsidR="002213D9">
        <w:t>adapt</w:t>
      </w:r>
      <w:r w:rsidR="00D524A9">
        <w:t xml:space="preserve">ed in </w:t>
      </w:r>
      <w:proofErr w:type="spellStart"/>
      <w:r w:rsidR="00D524A9">
        <w:t>FB_ReachPointMgr</w:t>
      </w:r>
      <w:proofErr w:type="spellEnd"/>
      <w:r w:rsidR="002213D9">
        <w:t>.</w:t>
      </w:r>
    </w:p>
    <w:p w14:paraId="33579227" w14:textId="5C96623C" w:rsidR="002213D9" w:rsidRDefault="002213D9" w:rsidP="002213D9">
      <w:pPr>
        <w:pStyle w:val="Listenabsatz"/>
      </w:pPr>
      <w:r w:rsidRPr="002213D9">
        <w:rPr>
          <w:noProof/>
        </w:rPr>
        <w:lastRenderedPageBreak/>
        <w:drawing>
          <wp:inline distT="0" distB="0" distL="0" distR="0" wp14:anchorId="10437A2E" wp14:editId="07B2FD26">
            <wp:extent cx="2373312" cy="2764099"/>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73312" cy="2764099"/>
                    </a:xfrm>
                    <a:prstGeom prst="rect">
                      <a:avLst/>
                    </a:prstGeom>
                  </pic:spPr>
                </pic:pic>
              </a:graphicData>
            </a:graphic>
          </wp:inline>
        </w:drawing>
      </w:r>
    </w:p>
    <w:bookmarkEnd w:id="85"/>
    <w:p w14:paraId="17C111C1" w14:textId="4209B01A" w:rsidR="002213D9" w:rsidRPr="00067D61" w:rsidRDefault="00F30A7F" w:rsidP="00DF367A">
      <w:pPr>
        <w:pStyle w:val="Listenabsatz"/>
        <w:numPr>
          <w:ilvl w:val="0"/>
          <w:numId w:val="26"/>
        </w:numPr>
      </w:pPr>
      <w:r>
        <w:t xml:space="preserve">See description </w:t>
      </w:r>
      <w:r w:rsidR="00393DFC">
        <w:t>in</w:t>
      </w:r>
      <w:r>
        <w:t xml:space="preserve"> source code of the methods for usage and examples</w:t>
      </w:r>
    </w:p>
    <w:p w14:paraId="5066EA07" w14:textId="0C308BA3" w:rsidR="00205DD6" w:rsidRDefault="004E2DBC" w:rsidP="00DF367A">
      <w:pPr>
        <w:pStyle w:val="berschrift2"/>
        <w:numPr>
          <w:ilvl w:val="1"/>
          <w:numId w:val="14"/>
        </w:numPr>
      </w:pPr>
      <w:r>
        <w:t xml:space="preserve"> </w:t>
      </w:r>
      <w:bookmarkStart w:id="86" w:name="_Toc188347352"/>
      <w:r w:rsidR="00205DD6" w:rsidRPr="00B27390">
        <w:t>Alarm</w:t>
      </w:r>
      <w:r w:rsidR="00FC15E2">
        <w:t>/Warning/Info</w:t>
      </w:r>
      <w:r w:rsidR="00205DD6" w:rsidRPr="00B27390">
        <w:t xml:space="preserve"> Management</w:t>
      </w:r>
      <w:bookmarkEnd w:id="72"/>
      <w:bookmarkEnd w:id="86"/>
    </w:p>
    <w:p w14:paraId="44A7D268" w14:textId="3DA9ED5C" w:rsidR="004B73C8" w:rsidRPr="00205DD6" w:rsidRDefault="004B73C8" w:rsidP="004B73C8">
      <w:r w:rsidRPr="00205DD6">
        <w:t xml:space="preserve">We have implemented a multiplexing </w:t>
      </w:r>
      <w:r w:rsidR="00FC15E2">
        <w:t xml:space="preserve">channel </w:t>
      </w:r>
      <w:r w:rsidRPr="00205DD6">
        <w:t>for alarm</w:t>
      </w:r>
      <w:r w:rsidR="00FC15E2">
        <w:t>/warning/info</w:t>
      </w:r>
      <w:r w:rsidRPr="00205DD6">
        <w:t xml:space="preserve"> handling with the following features</w:t>
      </w:r>
      <w:r>
        <w:t>:</w:t>
      </w:r>
    </w:p>
    <w:p w14:paraId="77EAEF9D" w14:textId="77777777" w:rsidR="001B5FC5" w:rsidRDefault="001B5FC5" w:rsidP="00DF367A">
      <w:pPr>
        <w:pStyle w:val="Listenabsatz"/>
        <w:numPr>
          <w:ilvl w:val="0"/>
          <w:numId w:val="10"/>
        </w:numPr>
      </w:pPr>
    </w:p>
    <w:p w14:paraId="753FB473" w14:textId="00571557" w:rsidR="004B73C8" w:rsidRPr="00205DD6" w:rsidRDefault="004B73C8" w:rsidP="00DF367A">
      <w:pPr>
        <w:pStyle w:val="Listenabsatz"/>
        <w:numPr>
          <w:ilvl w:val="0"/>
          <w:numId w:val="10"/>
        </w:numPr>
      </w:pPr>
      <w:r w:rsidRPr="00205DD6">
        <w:t>The number of different alarms</w:t>
      </w:r>
      <w:r w:rsidR="00FC15E2">
        <w:t>/warnings/info</w:t>
      </w:r>
      <w:r w:rsidR="00AC6FF2">
        <w:t>’</w:t>
      </w:r>
      <w:r w:rsidR="00FC15E2">
        <w:t>s</w:t>
      </w:r>
      <w:r w:rsidRPr="00205DD6">
        <w:t xml:space="preserve"> is unlimited</w:t>
      </w:r>
      <w:r w:rsidR="005347AC">
        <w:t xml:space="preserve"> (</w:t>
      </w:r>
      <w:r w:rsidR="0081718E">
        <w:t>e.g.,</w:t>
      </w:r>
      <w:r w:rsidR="005347AC">
        <w:t xml:space="preserve"> 1000,</w:t>
      </w:r>
      <w:r w:rsidR="0081718E">
        <w:t xml:space="preserve"> 4000, or more)</w:t>
      </w:r>
      <w:r w:rsidR="005347AC">
        <w:t xml:space="preserve"> </w:t>
      </w:r>
    </w:p>
    <w:p w14:paraId="74DCC169" w14:textId="013DE3CC" w:rsidR="00AC6FF2" w:rsidRDefault="004B73C8" w:rsidP="00DF367A">
      <w:pPr>
        <w:pStyle w:val="Listenabsatz"/>
        <w:numPr>
          <w:ilvl w:val="0"/>
          <w:numId w:val="10"/>
        </w:numPr>
      </w:pPr>
      <w:r w:rsidRPr="00205DD6">
        <w:t>Up to 30 alarms</w:t>
      </w:r>
      <w:r w:rsidR="00AC6FF2">
        <w:t xml:space="preserve"> </w:t>
      </w:r>
      <w:r w:rsidR="00AC6FF2" w:rsidRPr="00205DD6">
        <w:t>can be displayed</w:t>
      </w:r>
      <w:r w:rsidR="00AC6FF2">
        <w:t xml:space="preserve"> </w:t>
      </w:r>
      <w:r w:rsidR="00AC6FF2" w:rsidRPr="00205DD6">
        <w:t>simultaneously</w:t>
      </w:r>
      <w:r w:rsidR="00AC6FF2">
        <w:t xml:space="preserve"> (method </w:t>
      </w:r>
      <w:proofErr w:type="spellStart"/>
      <w:proofErr w:type="gramStart"/>
      <w:r w:rsidR="00AC6FF2">
        <w:t>mAlarmSet</w:t>
      </w:r>
      <w:proofErr w:type="spellEnd"/>
      <w:r w:rsidR="00AC6FF2">
        <w:t>(</w:t>
      </w:r>
      <w:proofErr w:type="gramEnd"/>
      <w:r w:rsidR="00AC6FF2">
        <w:t xml:space="preserve">)) </w:t>
      </w:r>
    </w:p>
    <w:p w14:paraId="27FA835C" w14:textId="4AD39E16" w:rsidR="004B73C8" w:rsidRDefault="00AC6FF2" w:rsidP="00DF367A">
      <w:pPr>
        <w:pStyle w:val="Listenabsatz"/>
        <w:numPr>
          <w:ilvl w:val="0"/>
          <w:numId w:val="10"/>
        </w:numPr>
      </w:pPr>
      <w:r>
        <w:t xml:space="preserve">Up to </w:t>
      </w:r>
      <w:r w:rsidR="00FC15E2">
        <w:t>10 warning</w:t>
      </w:r>
      <w:r>
        <w:t xml:space="preserve">s </w:t>
      </w:r>
      <w:r w:rsidR="004B73C8" w:rsidRPr="00205DD6">
        <w:t>can be displayed</w:t>
      </w:r>
      <w:r w:rsidR="004B73C8">
        <w:t xml:space="preserve"> </w:t>
      </w:r>
      <w:r w:rsidR="004B73C8" w:rsidRPr="00205DD6">
        <w:t>simultaneously</w:t>
      </w:r>
      <w:r>
        <w:t xml:space="preserve"> (method </w:t>
      </w:r>
      <w:proofErr w:type="spellStart"/>
      <w:proofErr w:type="gramStart"/>
      <w:r>
        <w:t>mWarnSet</w:t>
      </w:r>
      <w:proofErr w:type="spellEnd"/>
      <w:r>
        <w:t>(</w:t>
      </w:r>
      <w:proofErr w:type="gramEnd"/>
      <w:r>
        <w:t xml:space="preserve">)) </w:t>
      </w:r>
    </w:p>
    <w:p w14:paraId="3C42AEA8" w14:textId="3644AB40" w:rsidR="00AC6FF2" w:rsidRPr="00205DD6" w:rsidRDefault="00AC6FF2" w:rsidP="00DF367A">
      <w:pPr>
        <w:pStyle w:val="Listenabsatz"/>
        <w:numPr>
          <w:ilvl w:val="0"/>
          <w:numId w:val="10"/>
        </w:numPr>
      </w:pPr>
      <w:r>
        <w:t xml:space="preserve">Up to 10 </w:t>
      </w:r>
      <w:r w:rsidR="00D64AD0">
        <w:t>information’s</w:t>
      </w:r>
      <w:r>
        <w:t xml:space="preserve"> can be displayed </w:t>
      </w:r>
      <w:r w:rsidRPr="00205DD6">
        <w:t>simultaneously</w:t>
      </w:r>
      <w:r>
        <w:t xml:space="preserve"> (method </w:t>
      </w:r>
      <w:proofErr w:type="spellStart"/>
      <w:proofErr w:type="gramStart"/>
      <w:r>
        <w:t>mInfoSet</w:t>
      </w:r>
      <w:proofErr w:type="spellEnd"/>
      <w:r>
        <w:t>(</w:t>
      </w:r>
      <w:proofErr w:type="gramEnd"/>
      <w:r>
        <w:t xml:space="preserve">)) </w:t>
      </w:r>
    </w:p>
    <w:p w14:paraId="508E2355" w14:textId="5301D0DF" w:rsidR="004B73C8" w:rsidRPr="00205DD6" w:rsidRDefault="004B73C8" w:rsidP="00DF367A">
      <w:pPr>
        <w:pStyle w:val="Listenabsatz"/>
        <w:numPr>
          <w:ilvl w:val="0"/>
          <w:numId w:val="10"/>
        </w:numPr>
      </w:pPr>
      <w:r w:rsidRPr="00205DD6">
        <w:t>With increasing number of alarms</w:t>
      </w:r>
      <w:r w:rsidR="00FC15E2">
        <w:t>/warnings/info</w:t>
      </w:r>
      <w:r w:rsidR="00AC6FF2">
        <w:t>’</w:t>
      </w:r>
      <w:r w:rsidR="00FC15E2">
        <w:t>s</w:t>
      </w:r>
      <w:r w:rsidRPr="00205DD6">
        <w:t>, there is no need to add further communication variables</w:t>
      </w:r>
    </w:p>
    <w:p w14:paraId="77EE5595" w14:textId="0E634CCA" w:rsidR="004B73C8" w:rsidRPr="00205DD6" w:rsidRDefault="00101E1A" w:rsidP="00DF367A">
      <w:pPr>
        <w:pStyle w:val="Listenabsatz"/>
        <w:numPr>
          <w:ilvl w:val="0"/>
          <w:numId w:val="10"/>
        </w:numPr>
      </w:pPr>
      <w:r w:rsidRPr="0081718E">
        <w:t>If</w:t>
      </w:r>
      <w:r w:rsidR="0081718E" w:rsidRPr="0081718E">
        <w:t xml:space="preserve"> the translation not </w:t>
      </w:r>
      <w:r w:rsidR="0081718E">
        <w:t>defined</w:t>
      </w:r>
      <w:r w:rsidR="0081718E" w:rsidRPr="0081718E">
        <w:t xml:space="preserve"> in WebIQ, only the error code is displayed</w:t>
      </w:r>
    </w:p>
    <w:p w14:paraId="0D562FF1" w14:textId="3559AEEB" w:rsidR="004B73C8" w:rsidRPr="00205DD6" w:rsidRDefault="004B73C8" w:rsidP="004B73C8">
      <w:r w:rsidRPr="00205DD6">
        <w:t xml:space="preserve">When you do not like this behavior, you can use the default implementation of WebIQ where a single variable for every </w:t>
      </w:r>
      <w:r w:rsidR="00FC15E2">
        <w:t>message</w:t>
      </w:r>
      <w:r w:rsidRPr="00205DD6">
        <w:t xml:space="preserve"> item is used.</w:t>
      </w:r>
    </w:p>
    <w:p w14:paraId="172CEAEF" w14:textId="752A472D" w:rsidR="00205DD6" w:rsidRPr="00205DD6" w:rsidRDefault="00205DD6" w:rsidP="00205DD6">
      <w:r w:rsidRPr="00205DD6">
        <w:t xml:space="preserve">Alarm IDs starts at 1000. This ensures a correct numeric sort in the alphabetically sorted </w:t>
      </w:r>
      <w:r w:rsidRPr="00DE3B8F">
        <w:rPr>
          <w:rStyle w:val="NamesZchn"/>
          <w:i w:val="0"/>
          <w:iCs/>
        </w:rPr>
        <w:t>Localization Manager</w:t>
      </w:r>
      <w:r w:rsidRPr="00205DD6">
        <w:t xml:space="preserve"> list of WebIQ. This section shows the steps how to create a new error.</w:t>
      </w:r>
    </w:p>
    <w:p w14:paraId="313D84E1" w14:textId="2F0958A1" w:rsidR="00205DD6" w:rsidRPr="00D64AD0" w:rsidRDefault="00205DD6" w:rsidP="00DF367A">
      <w:pPr>
        <w:pStyle w:val="Listenabsatz"/>
        <w:numPr>
          <w:ilvl w:val="0"/>
          <w:numId w:val="9"/>
        </w:numPr>
        <w:rPr>
          <w:i/>
          <w:iCs/>
        </w:rPr>
      </w:pPr>
      <w:r w:rsidRPr="00205DD6">
        <w:t xml:space="preserve">PLC: In </w:t>
      </w:r>
      <w:r w:rsidRPr="000A6B58">
        <w:rPr>
          <w:rStyle w:val="NamesZchn"/>
          <w:i w:val="0"/>
          <w:iCs/>
        </w:rPr>
        <w:t>EN_APP_ALARM</w:t>
      </w:r>
      <w:r w:rsidRPr="00205DD6">
        <w:t xml:space="preserve"> add a new error enumeration item</w:t>
      </w:r>
      <w:r w:rsidR="000A6B58">
        <w:br/>
      </w:r>
      <w:r w:rsidR="000A6B58" w:rsidRPr="004C6C31">
        <w:t>e.g.</w:t>
      </w:r>
      <w:r w:rsidRPr="004C6C31">
        <w:t xml:space="preserve"> APE_APP_SECURITY_DOOR_</w:t>
      </w:r>
      <w:proofErr w:type="gramStart"/>
      <w:r w:rsidRPr="004C6C31">
        <w:t>OPEN :</w:t>
      </w:r>
      <w:proofErr w:type="gramEnd"/>
      <w:r w:rsidRPr="004C6C31">
        <w:t>= 1015</w:t>
      </w:r>
    </w:p>
    <w:p w14:paraId="03AED292" w14:textId="77777777" w:rsidR="004C6C31" w:rsidRPr="00205DD6" w:rsidRDefault="004C6C31" w:rsidP="004C6C31">
      <w:pPr>
        <w:pStyle w:val="Listenabsatz"/>
      </w:pPr>
    </w:p>
    <w:p w14:paraId="39D49D2C" w14:textId="66BBA91F" w:rsidR="004C6C31" w:rsidRDefault="00205DD6" w:rsidP="00DF367A">
      <w:pPr>
        <w:pStyle w:val="Listenabsatz"/>
        <w:numPr>
          <w:ilvl w:val="0"/>
          <w:numId w:val="9"/>
        </w:numPr>
      </w:pPr>
      <w:r w:rsidRPr="00205DD6">
        <w:t xml:space="preserve">PLC: To raise the error call method </w:t>
      </w:r>
      <w:proofErr w:type="spellStart"/>
      <w:r w:rsidRPr="00DE3B8F">
        <w:rPr>
          <w:rStyle w:val="NamesZchn"/>
          <w:i w:val="0"/>
          <w:iCs/>
        </w:rPr>
        <w:t>FB_Machine_</w:t>
      </w:r>
      <w:proofErr w:type="gramStart"/>
      <w:r w:rsidRPr="00DE3B8F">
        <w:rPr>
          <w:rStyle w:val="NamesZchn"/>
          <w:i w:val="0"/>
          <w:iCs/>
        </w:rPr>
        <w:t>Base.Tools.mAlarmSet</w:t>
      </w:r>
      <w:proofErr w:type="spellEnd"/>
      <w:proofErr w:type="gramEnd"/>
      <w:r w:rsidRPr="00DE3B8F">
        <w:rPr>
          <w:rStyle w:val="NamesZchn"/>
          <w:i w:val="0"/>
          <w:iCs/>
        </w:rPr>
        <w:t>()</w:t>
      </w:r>
      <w:r w:rsidRPr="00DE3B8F">
        <w:rPr>
          <w:i/>
          <w:iCs/>
        </w:rPr>
        <w:t>.</w:t>
      </w:r>
      <w:r w:rsidRPr="00205DD6">
        <w:br/>
        <w:t xml:space="preserve">Beside the error </w:t>
      </w:r>
      <w:proofErr w:type="spellStart"/>
      <w:r w:rsidRPr="00205DD6">
        <w:t>enum</w:t>
      </w:r>
      <w:proofErr w:type="spellEnd"/>
      <w:r w:rsidRPr="00205DD6">
        <w:t xml:space="preserve"> you can provide 3 optional strings, which are displayed in HMI.</w:t>
      </w:r>
    </w:p>
    <w:p w14:paraId="540942C9" w14:textId="77777777" w:rsidR="004C6C31" w:rsidRDefault="004C6C31" w:rsidP="004C6C31">
      <w:pPr>
        <w:pStyle w:val="Listenabsatz"/>
      </w:pPr>
    </w:p>
    <w:p w14:paraId="201F6C1B" w14:textId="07B6D5E7" w:rsidR="00205DD6" w:rsidRDefault="00205DD6" w:rsidP="004C6C31">
      <w:pPr>
        <w:pStyle w:val="Listenabsatz"/>
      </w:pPr>
      <w:r w:rsidRPr="004C6C31">
        <w:t xml:space="preserve">IF </w:t>
      </w:r>
      <w:proofErr w:type="spellStart"/>
      <w:r w:rsidRPr="004C6C31">
        <w:t>bDoorOpen</w:t>
      </w:r>
      <w:proofErr w:type="spellEnd"/>
      <w:r w:rsidRPr="004C6C31">
        <w:t xml:space="preserve"> THEN</w:t>
      </w:r>
      <w:r w:rsidRPr="004C6C31">
        <w:br/>
        <w:t xml:space="preserve">    </w:t>
      </w:r>
      <w:proofErr w:type="spellStart"/>
      <w:proofErr w:type="gramStart"/>
      <w:r w:rsidRPr="004C6C31">
        <w:t>mAlarmSet</w:t>
      </w:r>
      <w:proofErr w:type="spellEnd"/>
      <w:r w:rsidRPr="004C6C31">
        <w:t>(</w:t>
      </w:r>
      <w:proofErr w:type="spellStart"/>
      <w:proofErr w:type="gramEnd"/>
      <w:r w:rsidRPr="004C6C31">
        <w:t>enAppError</w:t>
      </w:r>
      <w:proofErr w:type="spellEnd"/>
      <w:r w:rsidRPr="004C6C31">
        <w:t>:= APE_APP_SECURITY_DOOR_OPEN, '', '', '');</w:t>
      </w:r>
    </w:p>
    <w:p w14:paraId="7082FC68" w14:textId="64D0D286" w:rsidR="00205DD6" w:rsidRPr="004C6C31" w:rsidRDefault="00205DD6" w:rsidP="004C6C31">
      <w:pPr>
        <w:pStyle w:val="Listenabsatz"/>
      </w:pPr>
      <w:r w:rsidRPr="004C6C31">
        <w:t>END_IF</w:t>
      </w:r>
    </w:p>
    <w:p w14:paraId="3A295451" w14:textId="77777777" w:rsidR="004C6C31" w:rsidRDefault="004C6C31" w:rsidP="00205DD6">
      <w:pPr>
        <w:pStyle w:val="Listenabsatz"/>
      </w:pPr>
    </w:p>
    <w:p w14:paraId="6C1A0F40" w14:textId="411F399B" w:rsidR="00205DD6" w:rsidRPr="00205DD6" w:rsidRDefault="00205DD6" w:rsidP="00DF367A">
      <w:pPr>
        <w:pStyle w:val="Listenabsatz"/>
        <w:numPr>
          <w:ilvl w:val="0"/>
          <w:numId w:val="9"/>
        </w:numPr>
      </w:pPr>
      <w:r w:rsidRPr="00205DD6">
        <w:lastRenderedPageBreak/>
        <w:t xml:space="preserve">WebIQ: In </w:t>
      </w:r>
      <w:r w:rsidRPr="00DE3B8F">
        <w:rPr>
          <w:rStyle w:val="NamesZchn"/>
          <w:i w:val="0"/>
          <w:iCs/>
        </w:rPr>
        <w:t>Localization Manager</w:t>
      </w:r>
      <w:r w:rsidRPr="00205DD6">
        <w:t xml:space="preserve"> create variable </w:t>
      </w:r>
      <w:r w:rsidRPr="00DE3B8F">
        <w:rPr>
          <w:rStyle w:val="NamesZchn"/>
          <w:i w:val="0"/>
          <w:iCs/>
        </w:rPr>
        <w:t>alm1015</w:t>
      </w:r>
      <w:r w:rsidRPr="00205DD6">
        <w:t xml:space="preserve"> if not exists and enter the alarm text for all languages.</w:t>
      </w:r>
    </w:p>
    <w:p w14:paraId="185CBAD5" w14:textId="4904026B" w:rsidR="00205DD6" w:rsidRPr="00205DD6" w:rsidRDefault="00AC6FF2" w:rsidP="00DF367A">
      <w:pPr>
        <w:pStyle w:val="berschrift2"/>
        <w:numPr>
          <w:ilvl w:val="1"/>
          <w:numId w:val="14"/>
        </w:numPr>
      </w:pPr>
      <w:bookmarkStart w:id="87" w:name="_Toc106798357"/>
      <w:bookmarkEnd w:id="73"/>
      <w:r>
        <w:t xml:space="preserve"> </w:t>
      </w:r>
      <w:bookmarkStart w:id="88" w:name="_Toc188347353"/>
      <w:bookmarkStart w:id="89" w:name="_Hlk190432702"/>
      <w:r w:rsidR="00205DD6" w:rsidRPr="00205DD6">
        <w:t>Debug</w:t>
      </w:r>
      <w:bookmarkEnd w:id="87"/>
      <w:r>
        <w:t xml:space="preserve">&gt; </w:t>
      </w:r>
      <w:r w:rsidR="00757FBE">
        <w:t>Plc/Python</w:t>
      </w:r>
      <w:bookmarkEnd w:id="88"/>
    </w:p>
    <w:p w14:paraId="38784550" w14:textId="4755359B" w:rsidR="00205DD6" w:rsidRPr="00205DD6" w:rsidRDefault="00205DD6" w:rsidP="00205DD6">
      <w:r w:rsidRPr="00205DD6">
        <w:t xml:space="preserve">For demonstration purpose the PLC template can either run the PLC method or any python script. Select mode Manual, to enable the execution of </w:t>
      </w:r>
      <w:r w:rsidRPr="005D6E16">
        <w:rPr>
          <w:rStyle w:val="NamesZchn"/>
          <w:i w:val="0"/>
          <w:iCs/>
        </w:rPr>
        <w:t>PLC code</w:t>
      </w:r>
      <w:r w:rsidRPr="00205DD6">
        <w:t xml:space="preserve"> or </w:t>
      </w:r>
      <w:r w:rsidRPr="005D6E16">
        <w:rPr>
          <w:rStyle w:val="NamesZchn"/>
          <w:i w:val="0"/>
          <w:iCs/>
        </w:rPr>
        <w:t>python script</w:t>
      </w:r>
      <w:r w:rsidRPr="00205DD6">
        <w:t>.</w:t>
      </w:r>
    </w:p>
    <w:p w14:paraId="7907CFEC" w14:textId="7CC1A6AB" w:rsidR="00205DD6" w:rsidRDefault="00205DD6" w:rsidP="00205DD6">
      <w:r w:rsidRPr="00205DD6">
        <w:t xml:space="preserve">The plc state machine contains a step mode for testing the program. It can be switched on/off while the program is running. </w:t>
      </w:r>
    </w:p>
    <w:p w14:paraId="66AF4593" w14:textId="77777777" w:rsidR="00141C9D" w:rsidRDefault="00141C9D" w:rsidP="00141C9D">
      <w:pPr>
        <w:pStyle w:val="GB"/>
        <w:ind w:left="720"/>
      </w:pPr>
      <w:r w:rsidRPr="002F6914">
        <w:rPr>
          <w:noProof/>
        </w:rPr>
        <w:drawing>
          <wp:inline distT="0" distB="0" distL="0" distR="0" wp14:anchorId="02EF272E" wp14:editId="2BBEBDCB">
            <wp:extent cx="3928262" cy="664783"/>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978698" cy="673318"/>
                    </a:xfrm>
                    <a:prstGeom prst="rect">
                      <a:avLst/>
                    </a:prstGeom>
                  </pic:spPr>
                </pic:pic>
              </a:graphicData>
            </a:graphic>
          </wp:inline>
        </w:drawing>
      </w:r>
    </w:p>
    <w:p w14:paraId="3BC083FA" w14:textId="2121C2BE" w:rsidR="00205DD6" w:rsidRPr="00205DD6" w:rsidRDefault="00141C9D" w:rsidP="00BE6BE0">
      <w:pPr>
        <w:pStyle w:val="Beschriftung"/>
      </w:pPr>
      <w:r>
        <w:t xml:space="preserve">Figure </w:t>
      </w:r>
      <w:r>
        <w:fldChar w:fldCharType="begin"/>
      </w:r>
      <w:r>
        <w:instrText xml:space="preserve"> SEQ Figure \* ARABIC </w:instrText>
      </w:r>
      <w:r>
        <w:fldChar w:fldCharType="separate"/>
      </w:r>
      <w:r w:rsidR="00510536">
        <w:rPr>
          <w:noProof/>
        </w:rPr>
        <w:t>16</w:t>
      </w:r>
      <w:r>
        <w:rPr>
          <w:noProof/>
        </w:rPr>
        <w:fldChar w:fldCharType="end"/>
      </w:r>
      <w:bookmarkStart w:id="90" w:name="_Toc106798367"/>
      <w:r>
        <w:t>: Debug screen</w:t>
      </w:r>
    </w:p>
    <w:bookmarkEnd w:id="90"/>
    <w:p w14:paraId="3887B9F8" w14:textId="7A788D54" w:rsidR="00205DD6" w:rsidRPr="00205DD6" w:rsidRDefault="00205DD6" w:rsidP="00205DD6">
      <w:r w:rsidRPr="00205DD6">
        <w:t xml:space="preserve">Python scripts can move axes and kinematics and read/write data layer variables. </w:t>
      </w:r>
      <w:r w:rsidR="008C5DB9">
        <w:t>Also,</w:t>
      </w:r>
      <w:r w:rsidRPr="00205DD6">
        <w:t xml:space="preserve"> the </w:t>
      </w:r>
      <w:r w:rsidR="008C5DB9" w:rsidRPr="00205DD6">
        <w:t>teach points</w:t>
      </w:r>
      <w:r w:rsidRPr="00205DD6">
        <w:t xml:space="preserve"> of this PLC template. </w:t>
      </w:r>
      <w:r w:rsidRPr="00D64AD0">
        <w:t>An example how to do this, will be shipped in a later version.</w:t>
      </w:r>
    </w:p>
    <w:p w14:paraId="49F630FD" w14:textId="77777777" w:rsidR="00205DD6" w:rsidRPr="00205DD6" w:rsidRDefault="00205DD6" w:rsidP="00205DD6">
      <w:r w:rsidRPr="00205DD6">
        <w:t>The example script only reads/writes variables from the data layer, which are shown in WebIQ HMI:</w:t>
      </w:r>
    </w:p>
    <w:p w14:paraId="5B25216C" w14:textId="512D7618" w:rsidR="00141C9D" w:rsidRDefault="00205DD6" w:rsidP="00205DD6">
      <w:r w:rsidRPr="00205DD6">
        <w:t>To use demo HMI page for python script, do the following steps:</w:t>
      </w:r>
    </w:p>
    <w:p w14:paraId="3B7F788F" w14:textId="7A9B5C01" w:rsidR="006465ED" w:rsidRPr="00205DD6" w:rsidRDefault="006465ED" w:rsidP="00DF367A">
      <w:pPr>
        <w:pStyle w:val="Listenabsatz"/>
        <w:numPr>
          <w:ilvl w:val="0"/>
          <w:numId w:val="13"/>
        </w:numPr>
      </w:pPr>
      <w:r w:rsidRPr="00205DD6">
        <w:t>Install IDE &amp; python app on ctrlX</w:t>
      </w:r>
      <w:r>
        <w:t xml:space="preserve"> </w:t>
      </w:r>
      <w:r w:rsidR="008C43A6">
        <w:t>OS</w:t>
      </w:r>
    </w:p>
    <w:p w14:paraId="2ECFDB1C" w14:textId="635F1682" w:rsidR="00A31352" w:rsidRPr="00A31352" w:rsidRDefault="00EB43F6" w:rsidP="00DF367A">
      <w:pPr>
        <w:pStyle w:val="Listenabsatz"/>
        <w:numPr>
          <w:ilvl w:val="0"/>
          <w:numId w:val="13"/>
        </w:numPr>
        <w:rPr>
          <w:b/>
          <w:bCs/>
        </w:rPr>
      </w:pPr>
      <w:r>
        <w:t xml:space="preserve">The </w:t>
      </w:r>
      <w:r w:rsidR="00A31352">
        <w:t xml:space="preserve">python </w:t>
      </w:r>
      <w:r>
        <w:t>script</w:t>
      </w:r>
      <w:r w:rsidR="00A31352">
        <w:t>s are</w:t>
      </w:r>
      <w:r w:rsidRPr="00EB43F6">
        <w:rPr>
          <w:rStyle w:val="NamesZchn"/>
          <w:b w:val="0"/>
          <w:bCs/>
          <w:i w:val="0"/>
          <w:iCs/>
        </w:rPr>
        <w:t xml:space="preserve"> installed</w:t>
      </w:r>
      <w:r w:rsidR="00477A4B">
        <w:rPr>
          <w:rStyle w:val="NamesZchn"/>
          <w:b w:val="0"/>
          <w:bCs/>
          <w:i w:val="0"/>
          <w:iCs/>
        </w:rPr>
        <w:t>. See section</w:t>
      </w:r>
      <w:r w:rsidR="001E2B69">
        <w:rPr>
          <w:rStyle w:val="NamesZchn"/>
          <w:b w:val="0"/>
          <w:bCs/>
          <w:i w:val="0"/>
          <w:iCs/>
        </w:rPr>
        <w:t xml:space="preserve"> </w:t>
      </w:r>
      <w:r w:rsidR="001E2B69">
        <w:rPr>
          <w:rStyle w:val="NamesZchn"/>
          <w:b w:val="0"/>
          <w:bCs/>
          <w:i w:val="0"/>
          <w:iCs/>
        </w:rPr>
        <w:fldChar w:fldCharType="begin"/>
      </w:r>
      <w:r w:rsidR="001E2B69">
        <w:rPr>
          <w:rStyle w:val="NamesZchn"/>
          <w:b w:val="0"/>
          <w:bCs/>
          <w:i w:val="0"/>
          <w:iCs/>
        </w:rPr>
        <w:instrText xml:space="preserve"> REF _Ref143075248 \r \h </w:instrText>
      </w:r>
      <w:r w:rsidR="001E2B69">
        <w:rPr>
          <w:rStyle w:val="NamesZchn"/>
          <w:b w:val="0"/>
          <w:bCs/>
          <w:i w:val="0"/>
          <w:iCs/>
        </w:rPr>
      </w:r>
      <w:r w:rsidR="001E2B69">
        <w:rPr>
          <w:rStyle w:val="NamesZchn"/>
          <w:b w:val="0"/>
          <w:bCs/>
          <w:i w:val="0"/>
          <w:iCs/>
        </w:rPr>
        <w:fldChar w:fldCharType="separate"/>
      </w:r>
      <w:r w:rsidR="00510536">
        <w:rPr>
          <w:rStyle w:val="NamesZchn"/>
          <w:b w:val="0"/>
          <w:bCs/>
          <w:i w:val="0"/>
          <w:iCs/>
        </w:rPr>
        <w:t>4.1</w:t>
      </w:r>
      <w:r w:rsidR="001E2B69">
        <w:rPr>
          <w:rStyle w:val="NamesZchn"/>
          <w:b w:val="0"/>
          <w:bCs/>
          <w:i w:val="0"/>
          <w:iCs/>
        </w:rPr>
        <w:fldChar w:fldCharType="end"/>
      </w:r>
      <w:r w:rsidR="001E2B69">
        <w:rPr>
          <w:rStyle w:val="NamesZchn"/>
          <w:b w:val="0"/>
          <w:bCs/>
          <w:i w:val="0"/>
          <w:iCs/>
        </w:rPr>
        <w:t xml:space="preserve"> </w:t>
      </w:r>
      <w:r w:rsidR="001E2B69">
        <w:rPr>
          <w:rStyle w:val="NamesZchn"/>
          <w:b w:val="0"/>
          <w:bCs/>
          <w:i w:val="0"/>
          <w:iCs/>
        </w:rPr>
        <w:fldChar w:fldCharType="begin"/>
      </w:r>
      <w:r w:rsidR="001E2B69">
        <w:rPr>
          <w:rStyle w:val="NamesZchn"/>
          <w:b w:val="0"/>
          <w:bCs/>
          <w:i w:val="0"/>
          <w:iCs/>
        </w:rPr>
        <w:instrText xml:space="preserve"> REF _Ref143075255 \h </w:instrText>
      </w:r>
      <w:r w:rsidR="001E2B69">
        <w:rPr>
          <w:rStyle w:val="NamesZchn"/>
          <w:b w:val="0"/>
          <w:bCs/>
          <w:i w:val="0"/>
          <w:iCs/>
        </w:rPr>
      </w:r>
      <w:r w:rsidR="001E2B69">
        <w:rPr>
          <w:rStyle w:val="NamesZchn"/>
          <w:b w:val="0"/>
          <w:bCs/>
          <w:i w:val="0"/>
          <w:iCs/>
        </w:rPr>
        <w:fldChar w:fldCharType="separate"/>
      </w:r>
      <w:r w:rsidR="008C43A6">
        <w:t>ctrlX CORE</w:t>
      </w:r>
      <w:r w:rsidR="001E2B69">
        <w:rPr>
          <w:rStyle w:val="NamesZchn"/>
          <w:b w:val="0"/>
          <w:bCs/>
          <w:i w:val="0"/>
          <w:iCs/>
        </w:rPr>
        <w:fldChar w:fldCharType="end"/>
      </w:r>
      <w:r w:rsidR="008C43A6">
        <w:rPr>
          <w:rStyle w:val="NamesZchn"/>
          <w:b w:val="0"/>
          <w:bCs/>
          <w:i w:val="0"/>
          <w:iCs/>
        </w:rPr>
        <w:t xml:space="preserve"> / ctrlX OS</w:t>
      </w:r>
      <w:r w:rsidRPr="00EB43F6">
        <w:rPr>
          <w:color w:val="FF0000"/>
        </w:rPr>
        <w:t xml:space="preserve"> </w:t>
      </w:r>
    </w:p>
    <w:p w14:paraId="43E2D391" w14:textId="313E6A59" w:rsidR="00A31352" w:rsidRPr="00A31352" w:rsidRDefault="00A31352" w:rsidP="00DF367A">
      <w:pPr>
        <w:pStyle w:val="Listenabsatz"/>
        <w:numPr>
          <w:ilvl w:val="2"/>
          <w:numId w:val="13"/>
        </w:numPr>
        <w:rPr>
          <w:b/>
          <w:bCs/>
        </w:rPr>
      </w:pPr>
      <w:r w:rsidRPr="008C7839">
        <w:rPr>
          <w:b/>
          <w:bCs/>
        </w:rPr>
        <w:t>DemoDataLayer.py</w:t>
      </w:r>
      <w:r>
        <w:tab/>
        <w:t>Read &amp; write of data layer variables</w:t>
      </w:r>
      <w:r w:rsidR="00D6021A">
        <w:t>, stop script</w:t>
      </w:r>
    </w:p>
    <w:p w14:paraId="5E363060" w14:textId="1F76C4C7" w:rsidR="00477A4B" w:rsidRDefault="00A31352" w:rsidP="00DF367A">
      <w:pPr>
        <w:pStyle w:val="Listenabsatz"/>
        <w:numPr>
          <w:ilvl w:val="2"/>
          <w:numId w:val="13"/>
        </w:numPr>
        <w:rPr>
          <w:b/>
          <w:bCs/>
        </w:rPr>
      </w:pPr>
      <w:r w:rsidRPr="008C7839">
        <w:rPr>
          <w:b/>
          <w:bCs/>
        </w:rPr>
        <w:t>DemoMoveKin.py</w:t>
      </w:r>
      <w:r>
        <w:tab/>
        <w:t>Move kinematic &amp; write data layer variables</w:t>
      </w:r>
    </w:p>
    <w:p w14:paraId="7B5B9316" w14:textId="19B56025" w:rsidR="00205DD6" w:rsidRPr="00477A4B" w:rsidRDefault="009A720E" w:rsidP="00477A4B">
      <w:pPr>
        <w:rPr>
          <w:b/>
          <w:bCs/>
        </w:rPr>
      </w:pPr>
      <w:r w:rsidRPr="00477A4B">
        <w:rPr>
          <w:b/>
          <w:bCs/>
        </w:rPr>
        <w:t xml:space="preserve">In </w:t>
      </w:r>
      <w:r w:rsidR="00205DD6" w:rsidRPr="00477A4B">
        <w:rPr>
          <w:b/>
          <w:bCs/>
        </w:rPr>
        <w:t>WebIQ HMI:</w:t>
      </w:r>
    </w:p>
    <w:p w14:paraId="0326A9E8" w14:textId="73112DE2" w:rsidR="00205DD6" w:rsidRPr="005270F0" w:rsidRDefault="00205DD6" w:rsidP="008B1124">
      <w:pPr>
        <w:pStyle w:val="Listenabsatz"/>
        <w:numPr>
          <w:ilvl w:val="0"/>
          <w:numId w:val="2"/>
        </w:numPr>
        <w:rPr>
          <w:rStyle w:val="NamesZchn"/>
          <w:b w:val="0"/>
          <w:i w:val="0"/>
          <w:color w:val="auto"/>
        </w:rPr>
      </w:pPr>
      <w:r>
        <w:t xml:space="preserve">Select mode </w:t>
      </w:r>
      <w:r w:rsidRPr="00763CD9">
        <w:rPr>
          <w:rStyle w:val="NamesZchn"/>
          <w:i w:val="0"/>
          <w:iCs/>
        </w:rPr>
        <w:t>Manua</w:t>
      </w:r>
      <w:r w:rsidR="00260209" w:rsidRPr="00763CD9">
        <w:rPr>
          <w:rStyle w:val="NamesZchn"/>
          <w:i w:val="0"/>
          <w:iCs/>
        </w:rPr>
        <w:t>l</w:t>
      </w:r>
      <w:r w:rsidR="00102E22">
        <w:t xml:space="preserve"> or </w:t>
      </w:r>
      <w:r w:rsidR="00102E22" w:rsidRPr="00763CD9">
        <w:rPr>
          <w:rStyle w:val="NamesZchn"/>
          <w:i w:val="0"/>
          <w:iCs/>
        </w:rPr>
        <w:t>Setup</w:t>
      </w:r>
    </w:p>
    <w:p w14:paraId="751A1CC7" w14:textId="11DC8458" w:rsidR="005270F0" w:rsidRPr="005270F0" w:rsidRDefault="005270F0" w:rsidP="008B1124">
      <w:pPr>
        <w:pStyle w:val="Listenabsatz"/>
        <w:numPr>
          <w:ilvl w:val="0"/>
          <w:numId w:val="2"/>
        </w:numPr>
      </w:pPr>
      <w:r w:rsidRPr="00205DD6">
        <w:t>O</w:t>
      </w:r>
      <w:r>
        <w:t>pen</w:t>
      </w:r>
      <w:r w:rsidRPr="00205DD6">
        <w:t xml:space="preserve"> page </w:t>
      </w:r>
      <w:r>
        <w:rPr>
          <w:b/>
          <w:bCs/>
        </w:rPr>
        <w:t>Recipe</w:t>
      </w:r>
      <w:r w:rsidR="00B47F28">
        <w:rPr>
          <w:b/>
          <w:bCs/>
        </w:rPr>
        <w:t>&gt;</w:t>
      </w:r>
      <w:r>
        <w:rPr>
          <w:b/>
          <w:bCs/>
        </w:rPr>
        <w:t>Setup</w:t>
      </w:r>
    </w:p>
    <w:p w14:paraId="5AB05A2D" w14:textId="77777777" w:rsidR="005270F0" w:rsidRDefault="005270F0" w:rsidP="005270F0">
      <w:pPr>
        <w:pStyle w:val="Listenabsatz"/>
        <w:numPr>
          <w:ilvl w:val="1"/>
          <w:numId w:val="2"/>
        </w:numPr>
      </w:pPr>
      <w:r>
        <w:t xml:space="preserve">Use button </w:t>
      </w:r>
      <w:r w:rsidRPr="00F404EE">
        <w:rPr>
          <w:b/>
          <w:bCs/>
        </w:rPr>
        <w:t>Text</w:t>
      </w:r>
      <w:r>
        <w:t xml:space="preserve"> to open textual programs</w:t>
      </w:r>
    </w:p>
    <w:p w14:paraId="3A806145" w14:textId="77777777" w:rsidR="005270F0" w:rsidRPr="00205DD6" w:rsidRDefault="005270F0" w:rsidP="005270F0">
      <w:pPr>
        <w:pStyle w:val="Listenabsatz"/>
        <w:numPr>
          <w:ilvl w:val="1"/>
          <w:numId w:val="2"/>
        </w:numPr>
      </w:pPr>
      <w:r>
        <w:t xml:space="preserve">Use button </w:t>
      </w:r>
      <w:r w:rsidRPr="00F404EE">
        <w:rPr>
          <w:b/>
          <w:bCs/>
        </w:rPr>
        <w:t>Visual</w:t>
      </w:r>
      <w:r>
        <w:t xml:space="preserve"> to open visual programs</w:t>
      </w:r>
    </w:p>
    <w:p w14:paraId="022B8595" w14:textId="59D32D3D" w:rsidR="005270F0" w:rsidRDefault="005270F0" w:rsidP="005270F0">
      <w:pPr>
        <w:pStyle w:val="Listenabsatz"/>
        <w:numPr>
          <w:ilvl w:val="1"/>
          <w:numId w:val="2"/>
        </w:numPr>
      </w:pPr>
      <w:r>
        <w:t>Save the recipe</w:t>
      </w:r>
    </w:p>
    <w:p w14:paraId="7D50E6F2" w14:textId="0D423677" w:rsidR="00205DD6" w:rsidRDefault="00205DD6" w:rsidP="008B1124">
      <w:pPr>
        <w:pStyle w:val="Listenabsatz"/>
        <w:numPr>
          <w:ilvl w:val="0"/>
          <w:numId w:val="2"/>
        </w:numPr>
      </w:pPr>
      <w:r w:rsidRPr="00205DD6">
        <w:t>O</w:t>
      </w:r>
      <w:r w:rsidR="005270F0">
        <w:t>pen</w:t>
      </w:r>
      <w:r w:rsidRPr="00205DD6">
        <w:t xml:space="preserve"> page </w:t>
      </w:r>
      <w:r w:rsidR="00102E22" w:rsidRPr="00477A4B">
        <w:rPr>
          <w:b/>
          <w:bCs/>
        </w:rPr>
        <w:t>Debug</w:t>
      </w:r>
      <w:r w:rsidR="00B47F28">
        <w:rPr>
          <w:b/>
          <w:bCs/>
        </w:rPr>
        <w:t>&gt;Plc/Python</w:t>
      </w:r>
      <w:r w:rsidRPr="00205DD6">
        <w:t xml:space="preserve"> select Run: </w:t>
      </w:r>
      <w:r w:rsidRPr="00477A4B">
        <w:rPr>
          <w:b/>
          <w:bCs/>
        </w:rPr>
        <w:t>Python</w:t>
      </w:r>
    </w:p>
    <w:p w14:paraId="01737368" w14:textId="30B442F6" w:rsidR="00205DD6" w:rsidRDefault="00205DD6" w:rsidP="008B1124">
      <w:pPr>
        <w:pStyle w:val="Listenabsatz"/>
        <w:numPr>
          <w:ilvl w:val="0"/>
          <w:numId w:val="2"/>
        </w:numPr>
      </w:pPr>
      <w:r w:rsidRPr="00205DD6">
        <w:t xml:space="preserve">“Start” the script </w:t>
      </w:r>
      <w:r w:rsidR="00102E22">
        <w:t xml:space="preserve">in the </w:t>
      </w:r>
      <w:r w:rsidR="00102E22" w:rsidRPr="00763CD9">
        <w:rPr>
          <w:rStyle w:val="NamesZchn"/>
          <w:i w:val="0"/>
          <w:iCs/>
        </w:rPr>
        <w:t>Automatic</w:t>
      </w:r>
      <w:r w:rsidR="00102E22">
        <w:t xml:space="preserve"> Mode </w:t>
      </w:r>
      <w:r w:rsidRPr="00205DD6">
        <w:t xml:space="preserve">which changes the fields </w:t>
      </w:r>
      <w:proofErr w:type="spellStart"/>
      <w:r w:rsidRPr="00763CD9">
        <w:rPr>
          <w:rStyle w:val="NamesZchn"/>
          <w:i w:val="0"/>
          <w:iCs/>
        </w:rPr>
        <w:t>b</w:t>
      </w:r>
      <w:r w:rsidR="00F404EE">
        <w:rPr>
          <w:rStyle w:val="NamesZchn"/>
          <w:i w:val="0"/>
          <w:iCs/>
        </w:rPr>
        <w:t>Flag</w:t>
      </w:r>
      <w:proofErr w:type="spellEnd"/>
      <w:r w:rsidRPr="00205DD6">
        <w:t xml:space="preserve"> and </w:t>
      </w:r>
      <w:r w:rsidRPr="00763CD9">
        <w:rPr>
          <w:rStyle w:val="NamesZchn"/>
          <w:i w:val="0"/>
          <w:iCs/>
        </w:rPr>
        <w:t>Info</w:t>
      </w:r>
    </w:p>
    <w:p w14:paraId="2F3494D8" w14:textId="4345CEA7" w:rsidR="00964E9F" w:rsidRDefault="003F71B9" w:rsidP="00964E9F">
      <w:pPr>
        <w:pStyle w:val="GB"/>
        <w:ind w:left="720"/>
      </w:pPr>
      <w:r w:rsidRPr="003F71B9">
        <w:rPr>
          <w:noProof/>
        </w:rPr>
        <w:drawing>
          <wp:inline distT="0" distB="0" distL="0" distR="0" wp14:anchorId="6815C03F" wp14:editId="41737D9F">
            <wp:extent cx="5379813" cy="16087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93784" cy="1612949"/>
                    </a:xfrm>
                    <a:prstGeom prst="rect">
                      <a:avLst/>
                    </a:prstGeom>
                  </pic:spPr>
                </pic:pic>
              </a:graphicData>
            </a:graphic>
          </wp:inline>
        </w:drawing>
      </w:r>
    </w:p>
    <w:p w14:paraId="5552DF01" w14:textId="43C5BE3B" w:rsidR="006465ED" w:rsidRDefault="00964E9F" w:rsidP="00BE6BE0">
      <w:pPr>
        <w:pStyle w:val="Beschriftung"/>
      </w:pPr>
      <w:r>
        <w:t xml:space="preserve">Figure </w:t>
      </w:r>
      <w:r>
        <w:fldChar w:fldCharType="begin"/>
      </w:r>
      <w:r>
        <w:instrText xml:space="preserve"> SEQ Figure \* ARABIC </w:instrText>
      </w:r>
      <w:r>
        <w:fldChar w:fldCharType="separate"/>
      </w:r>
      <w:r w:rsidR="00510536">
        <w:rPr>
          <w:noProof/>
        </w:rPr>
        <w:t>17</w:t>
      </w:r>
      <w:r>
        <w:rPr>
          <w:noProof/>
        </w:rPr>
        <w:fldChar w:fldCharType="end"/>
      </w:r>
      <w:r>
        <w:t>: Debug screen</w:t>
      </w:r>
    </w:p>
    <w:p w14:paraId="7D57BEA9" w14:textId="3EDA1E42" w:rsidR="00414ABD" w:rsidRDefault="00D6021A" w:rsidP="00510536">
      <w:r w:rsidRPr="00AA37B8">
        <w:rPr>
          <w:b/>
          <w:bCs/>
        </w:rPr>
        <w:lastRenderedPageBreak/>
        <w:t>Hint</w:t>
      </w:r>
      <w:r>
        <w:t>:</w:t>
      </w:r>
      <w:r w:rsidR="00414ABD">
        <w:tab/>
      </w:r>
      <w:r>
        <w:t>This screen is only a playground.</w:t>
      </w:r>
    </w:p>
    <w:p w14:paraId="59F949CB" w14:textId="0C5132D3" w:rsidR="00DF3666" w:rsidRDefault="00DF3666" w:rsidP="00510536">
      <w:pPr>
        <w:rPr>
          <w:lang w:eastAsia="zh-CN"/>
        </w:rPr>
      </w:pPr>
      <w:r w:rsidRPr="00DF3666">
        <w:rPr>
          <w:lang w:eastAsia="zh-CN"/>
        </w:rPr>
        <w:t>It is used to demonstrate the start of Python scripts from the PLC. In a customer project the handling of Python scripts must be implemented customer specific.</w:t>
      </w:r>
    </w:p>
    <w:p w14:paraId="109DCD08" w14:textId="6B7367C0" w:rsidR="00D64AD0" w:rsidRDefault="00D64AD0" w:rsidP="00DF367A">
      <w:pPr>
        <w:pStyle w:val="berschrift2"/>
        <w:numPr>
          <w:ilvl w:val="1"/>
          <w:numId w:val="14"/>
        </w:numPr>
        <w:ind w:left="360" w:hanging="360"/>
      </w:pPr>
      <w:bookmarkStart w:id="91" w:name="_Toc188347354"/>
      <w:bookmarkEnd w:id="89"/>
      <w:r w:rsidRPr="00205DD6">
        <w:t>Debug</w:t>
      </w:r>
      <w:r>
        <w:t xml:space="preserve">&gt; </w:t>
      </w:r>
      <w:bookmarkStart w:id="92" w:name="_Hlk190432552"/>
      <w:r w:rsidR="00757FBE">
        <w:t>Debug Func</w:t>
      </w:r>
      <w:r w:rsidR="00EA5789">
        <w:t>tions</w:t>
      </w:r>
      <w:bookmarkEnd w:id="91"/>
      <w:bookmarkEnd w:id="92"/>
    </w:p>
    <w:p w14:paraId="45A5DD98" w14:textId="7FAD18A2" w:rsidR="00B47F28" w:rsidRDefault="00510536" w:rsidP="00510536">
      <w:pPr>
        <w:rPr>
          <w:lang w:eastAsia="zh-CN"/>
        </w:rPr>
      </w:pPr>
      <w:r>
        <w:rPr>
          <w:lang w:eastAsia="zh-CN"/>
        </w:rPr>
        <w:t>On this page some debug information’s are displayed.</w:t>
      </w:r>
      <w:r w:rsidR="00F0009C">
        <w:rPr>
          <w:lang w:eastAsia="zh-CN"/>
        </w:rPr>
        <w:t xml:space="preserve"> </w:t>
      </w:r>
      <w:r w:rsidR="00F0009C" w:rsidRPr="00F0009C">
        <w:rPr>
          <w:lang w:eastAsia="zh-CN"/>
        </w:rPr>
        <w:t xml:space="preserve">As the configuration of the displayed data takes place entirely in the PLC, no actions are necessary in the HMI project. </w:t>
      </w:r>
      <w:r>
        <w:rPr>
          <w:lang w:eastAsia="zh-CN"/>
        </w:rPr>
        <w:t>Especially the table feature is used to display and edit any PLC variable</w:t>
      </w:r>
      <w:r w:rsidR="004824E9">
        <w:rPr>
          <w:lang w:eastAsia="zh-CN"/>
        </w:rPr>
        <w:t>.</w:t>
      </w:r>
      <w:r w:rsidR="00A362B6">
        <w:rPr>
          <w:lang w:eastAsia="zh-CN"/>
        </w:rPr>
        <w:t xml:space="preserve"> </w:t>
      </w:r>
      <w:r w:rsidR="004824E9">
        <w:rPr>
          <w:lang w:eastAsia="zh-CN"/>
        </w:rPr>
        <w:t xml:space="preserve">All base </w:t>
      </w:r>
      <w:r w:rsidR="00A362B6">
        <w:rPr>
          <w:lang w:eastAsia="zh-CN"/>
        </w:rPr>
        <w:t xml:space="preserve">variable </w:t>
      </w:r>
      <w:r w:rsidR="004824E9">
        <w:rPr>
          <w:lang w:eastAsia="zh-CN"/>
        </w:rPr>
        <w:t xml:space="preserve">types </w:t>
      </w:r>
      <w:r w:rsidR="00F0009C">
        <w:rPr>
          <w:lang w:eastAsia="zh-CN"/>
        </w:rPr>
        <w:t>can be displayed</w:t>
      </w:r>
      <w:r w:rsidR="004824E9">
        <w:rPr>
          <w:lang w:eastAsia="zh-CN"/>
        </w:rPr>
        <w:t>.</w:t>
      </w:r>
    </w:p>
    <w:p w14:paraId="7F64BE01" w14:textId="77777777" w:rsidR="00B47F28" w:rsidRDefault="00B47F28" w:rsidP="00DF367A">
      <w:pPr>
        <w:pStyle w:val="Listenabsatz"/>
        <w:numPr>
          <w:ilvl w:val="0"/>
          <w:numId w:val="31"/>
        </w:numPr>
        <w:rPr>
          <w:lang w:eastAsia="zh-CN"/>
        </w:rPr>
      </w:pPr>
      <w:r>
        <w:rPr>
          <w:lang w:eastAsia="zh-CN"/>
        </w:rPr>
        <w:t xml:space="preserve">To add a new variable, enter it in </w:t>
      </w:r>
      <w:proofErr w:type="spellStart"/>
      <w:r w:rsidRPr="00510536">
        <w:rPr>
          <w:lang w:eastAsia="zh-CN"/>
        </w:rPr>
        <w:t>FB_DebugVarsMgr</w:t>
      </w:r>
      <w:r>
        <w:rPr>
          <w:lang w:eastAsia="zh-CN"/>
        </w:rPr>
        <w:t>.</w:t>
      </w:r>
      <w:r w:rsidRPr="00510536">
        <w:rPr>
          <w:lang w:eastAsia="zh-CN"/>
        </w:rPr>
        <w:t>mDefineVars</w:t>
      </w:r>
      <w:proofErr w:type="spellEnd"/>
      <w:r>
        <w:rPr>
          <w:lang w:eastAsia="zh-CN"/>
        </w:rPr>
        <w:t>()</w:t>
      </w:r>
    </w:p>
    <w:p w14:paraId="03CB83EE" w14:textId="3190FD2E" w:rsidR="00B47F28" w:rsidRDefault="00B47F28" w:rsidP="00DF367A">
      <w:pPr>
        <w:pStyle w:val="Listenabsatz"/>
        <w:numPr>
          <w:ilvl w:val="0"/>
          <w:numId w:val="31"/>
        </w:numPr>
        <w:rPr>
          <w:lang w:eastAsia="zh-CN"/>
        </w:rPr>
      </w:pPr>
      <w:r>
        <w:rPr>
          <w:lang w:eastAsia="zh-CN"/>
        </w:rPr>
        <w:t xml:space="preserve">Text lists are defined in </w:t>
      </w:r>
      <w:proofErr w:type="spellStart"/>
      <w:r w:rsidRPr="00510536">
        <w:rPr>
          <w:lang w:eastAsia="zh-CN"/>
        </w:rPr>
        <w:t>FB_DebugVarsMgr</w:t>
      </w:r>
      <w:r>
        <w:rPr>
          <w:lang w:eastAsia="zh-CN"/>
        </w:rPr>
        <w:t>.</w:t>
      </w:r>
      <w:r w:rsidRPr="00510536">
        <w:rPr>
          <w:lang w:eastAsia="zh-CN"/>
        </w:rPr>
        <w:t>mDefine</w:t>
      </w:r>
      <w:r>
        <w:rPr>
          <w:lang w:eastAsia="zh-CN"/>
        </w:rPr>
        <w:t>TextList</w:t>
      </w:r>
      <w:proofErr w:type="spellEnd"/>
      <w:r>
        <w:rPr>
          <w:lang w:eastAsia="zh-CN"/>
        </w:rPr>
        <w:t>()</w:t>
      </w:r>
    </w:p>
    <w:p w14:paraId="703FB676" w14:textId="0B84E17F" w:rsidR="00510536" w:rsidRDefault="00510536" w:rsidP="00DF367A">
      <w:pPr>
        <w:pStyle w:val="Listenabsatz"/>
        <w:numPr>
          <w:ilvl w:val="0"/>
          <w:numId w:val="31"/>
        </w:numPr>
        <w:rPr>
          <w:lang w:eastAsia="zh-CN"/>
        </w:rPr>
      </w:pPr>
      <w:r>
        <w:rPr>
          <w:lang w:eastAsia="zh-CN"/>
        </w:rPr>
        <w:t>That is all, nothing to do in WebIQ.</w:t>
      </w:r>
      <w:r>
        <w:rPr>
          <w:lang w:eastAsia="zh-CN"/>
        </w:rPr>
        <w:br/>
      </w:r>
    </w:p>
    <w:p w14:paraId="2E2AC9F3" w14:textId="4F2F5166" w:rsidR="00510536" w:rsidRPr="00510536" w:rsidRDefault="00A362B6" w:rsidP="00510536">
      <w:pPr>
        <w:rPr>
          <w:lang w:eastAsia="zh-CN"/>
        </w:rPr>
      </w:pPr>
      <w:r>
        <w:rPr>
          <w:noProof/>
          <w:lang w:eastAsia="zh-CN"/>
        </w:rPr>
        <w:drawing>
          <wp:inline distT="0" distB="0" distL="0" distR="0" wp14:anchorId="2A7D8AB1" wp14:editId="7A3B4768">
            <wp:extent cx="5941060" cy="169672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1060" cy="1696720"/>
                    </a:xfrm>
                    <a:prstGeom prst="rect">
                      <a:avLst/>
                    </a:prstGeom>
                    <a:noFill/>
                    <a:ln>
                      <a:noFill/>
                    </a:ln>
                  </pic:spPr>
                </pic:pic>
              </a:graphicData>
            </a:graphic>
          </wp:inline>
        </w:drawing>
      </w:r>
    </w:p>
    <w:p w14:paraId="1FE09AFA" w14:textId="6913C4C3" w:rsidR="00510536" w:rsidRDefault="00510536" w:rsidP="00BE6BE0">
      <w:pPr>
        <w:pStyle w:val="Beschriftung"/>
      </w:pPr>
      <w:r>
        <w:t xml:space="preserve">Figure </w:t>
      </w:r>
      <w:r>
        <w:fldChar w:fldCharType="begin"/>
      </w:r>
      <w:r>
        <w:instrText xml:space="preserve"> SEQ Figure \* ARABIC </w:instrText>
      </w:r>
      <w:r>
        <w:fldChar w:fldCharType="separate"/>
      </w:r>
      <w:r>
        <w:rPr>
          <w:noProof/>
        </w:rPr>
        <w:t>18</w:t>
      </w:r>
      <w:r>
        <w:rPr>
          <w:noProof/>
        </w:rPr>
        <w:fldChar w:fldCharType="end"/>
      </w:r>
      <w:r>
        <w:t xml:space="preserve">: example </w:t>
      </w:r>
      <w:proofErr w:type="spellStart"/>
      <w:proofErr w:type="gramStart"/>
      <w:r>
        <w:t>mDefineVars</w:t>
      </w:r>
      <w:proofErr w:type="spellEnd"/>
      <w:r>
        <w:t>(</w:t>
      </w:r>
      <w:proofErr w:type="gramEnd"/>
      <w:r>
        <w:t>)</w:t>
      </w:r>
    </w:p>
    <w:p w14:paraId="2F468E21" w14:textId="666835FF" w:rsidR="000A6893" w:rsidRDefault="000029FE" w:rsidP="00DF367A">
      <w:pPr>
        <w:pStyle w:val="berschrift2"/>
        <w:numPr>
          <w:ilvl w:val="1"/>
          <w:numId w:val="14"/>
        </w:numPr>
      </w:pPr>
      <w:bookmarkStart w:id="93" w:name="_Toc106798368"/>
      <w:r>
        <w:t xml:space="preserve"> </w:t>
      </w:r>
      <w:bookmarkStart w:id="94" w:name="_Ref174534345"/>
      <w:bookmarkStart w:id="95" w:name="_Ref174534350"/>
      <w:bookmarkStart w:id="96" w:name="_Toc188347355"/>
      <w:r w:rsidR="000A6893">
        <w:t>Group rights</w:t>
      </w:r>
      <w:bookmarkEnd w:id="94"/>
      <w:bookmarkEnd w:id="95"/>
      <w:bookmarkEnd w:id="96"/>
    </w:p>
    <w:p w14:paraId="46EC628F" w14:textId="77777777" w:rsidR="008938C9" w:rsidRPr="008938C9" w:rsidRDefault="008938C9" w:rsidP="008938C9"/>
    <w:p w14:paraId="04715B4B" w14:textId="19F454BF" w:rsidR="000029FE" w:rsidRDefault="000029FE" w:rsidP="000029FE">
      <w:r>
        <w:t>On page “Settings&gt; Group rights” you can configure the rights for the user groups.</w:t>
      </w:r>
    </w:p>
    <w:p w14:paraId="4D63D01E" w14:textId="0A0C122D" w:rsidR="003A6E7F" w:rsidRDefault="003A6E7F" w:rsidP="003A6E7F">
      <w:pPr>
        <w:ind w:left="709" w:hanging="709"/>
      </w:pPr>
      <w:r>
        <w:t xml:space="preserve">HINT: </w:t>
      </w:r>
      <w:r>
        <w:tab/>
        <w:t>This framework only provides the functionality for setting group rights. The technical restrictions must therefore be observed when setting the rights. Example: If a feature only works in OP mode setup, it may only be activated in this operating mode.</w:t>
      </w:r>
      <w:r w:rsidRPr="003A6E7F">
        <w:t xml:space="preserve"> In the other OP modes, where it does not work, it must be deactivated.</w:t>
      </w:r>
    </w:p>
    <w:p w14:paraId="5E262E9B" w14:textId="403A2865" w:rsidR="000029FE" w:rsidRDefault="000029FE" w:rsidP="000029FE">
      <w:r>
        <w:t>The OP modes are displayed in the header. You can select the following options for the OP mode buttons:</w:t>
      </w:r>
    </w:p>
    <w:tbl>
      <w:tblPr>
        <w:tblStyle w:val="Tabellenraster"/>
        <w:tblW w:w="0" w:type="auto"/>
        <w:tblLook w:val="04A0" w:firstRow="1" w:lastRow="0" w:firstColumn="1" w:lastColumn="0" w:noHBand="0" w:noVBand="1"/>
      </w:tblPr>
      <w:tblGrid>
        <w:gridCol w:w="988"/>
        <w:gridCol w:w="3686"/>
        <w:gridCol w:w="3686"/>
      </w:tblGrid>
      <w:tr w:rsidR="002D4D5D" w14:paraId="67C47BBE" w14:textId="67405D21" w:rsidTr="009779D6">
        <w:tc>
          <w:tcPr>
            <w:tcW w:w="988" w:type="dxa"/>
            <w:shd w:val="clear" w:color="auto" w:fill="B4C6E7" w:themeFill="accent1" w:themeFillTint="66"/>
          </w:tcPr>
          <w:p w14:paraId="3560F6E8" w14:textId="6DEF69AD" w:rsidR="00C71AA9" w:rsidRDefault="00C71AA9" w:rsidP="000029FE">
            <w:r>
              <w:t>Icon</w:t>
            </w:r>
          </w:p>
        </w:tc>
        <w:tc>
          <w:tcPr>
            <w:tcW w:w="3686" w:type="dxa"/>
            <w:shd w:val="clear" w:color="auto" w:fill="B4C6E7" w:themeFill="accent1" w:themeFillTint="66"/>
          </w:tcPr>
          <w:p w14:paraId="63ECFA78" w14:textId="53D4EDE5" w:rsidR="00C71AA9" w:rsidRDefault="00C71AA9" w:rsidP="000029FE">
            <w:r>
              <w:t>Meaning</w:t>
            </w:r>
          </w:p>
        </w:tc>
        <w:tc>
          <w:tcPr>
            <w:tcW w:w="3686" w:type="dxa"/>
            <w:shd w:val="clear" w:color="auto" w:fill="B4C6E7" w:themeFill="accent1" w:themeFillTint="66"/>
          </w:tcPr>
          <w:p w14:paraId="2B41B01A" w14:textId="6F273C35" w:rsidR="00C71AA9" w:rsidRDefault="00383E9C" w:rsidP="000029FE">
            <w:r>
              <w:t xml:space="preserve">Virtual constant item </w:t>
            </w:r>
          </w:p>
        </w:tc>
      </w:tr>
      <w:tr w:rsidR="002D4D5D" w14:paraId="746C1ED5" w14:textId="120DAB9E" w:rsidTr="009779D6">
        <w:tc>
          <w:tcPr>
            <w:tcW w:w="988" w:type="dxa"/>
          </w:tcPr>
          <w:p w14:paraId="77CC1B09" w14:textId="5E1F56D5" w:rsidR="00C71AA9" w:rsidRDefault="002D4D5D" w:rsidP="000029FE">
            <w:pPr>
              <w:jc w:val="center"/>
            </w:pPr>
            <w:r w:rsidRPr="002D4D5D">
              <w:rPr>
                <w:noProof/>
              </w:rPr>
              <w:drawing>
                <wp:inline distT="0" distB="0" distL="0" distR="0" wp14:anchorId="73530550" wp14:editId="74F15485">
                  <wp:extent cx="257175" cy="166286"/>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1043" cy="175253"/>
                          </a:xfrm>
                          <a:prstGeom prst="rect">
                            <a:avLst/>
                          </a:prstGeom>
                        </pic:spPr>
                      </pic:pic>
                    </a:graphicData>
                  </a:graphic>
                </wp:inline>
              </w:drawing>
            </w:r>
          </w:p>
        </w:tc>
        <w:tc>
          <w:tcPr>
            <w:tcW w:w="3686" w:type="dxa"/>
          </w:tcPr>
          <w:p w14:paraId="6C362180" w14:textId="00971DFA" w:rsidR="00C71AA9" w:rsidRDefault="00C71AA9" w:rsidP="000029FE">
            <w:r>
              <w:t>button is visible and enabled</w:t>
            </w:r>
          </w:p>
        </w:tc>
        <w:tc>
          <w:tcPr>
            <w:tcW w:w="3686" w:type="dxa"/>
          </w:tcPr>
          <w:p w14:paraId="317D7B88" w14:textId="0BC883A4" w:rsidR="00C71AA9" w:rsidRDefault="00C71AA9" w:rsidP="000029FE">
            <w:proofErr w:type="gramStart"/>
            <w:r>
              <w:t>.EDH</w:t>
            </w:r>
            <w:proofErr w:type="gramEnd"/>
            <w:r>
              <w:t>_EDIT=0</w:t>
            </w:r>
          </w:p>
        </w:tc>
      </w:tr>
      <w:tr w:rsidR="002D4D5D" w14:paraId="5C0B3C87" w14:textId="35F8CD8C" w:rsidTr="009779D6">
        <w:tc>
          <w:tcPr>
            <w:tcW w:w="988" w:type="dxa"/>
          </w:tcPr>
          <w:p w14:paraId="72E7B555" w14:textId="1184CE51" w:rsidR="00C71AA9" w:rsidRDefault="00C71AA9" w:rsidP="000029FE">
            <w:pPr>
              <w:jc w:val="center"/>
            </w:pPr>
            <w:r w:rsidRPr="000029FE">
              <w:rPr>
                <w:noProof/>
              </w:rPr>
              <w:drawing>
                <wp:inline distT="0" distB="0" distL="0" distR="0" wp14:anchorId="2EEBC52F" wp14:editId="25F858B1">
                  <wp:extent cx="295473" cy="390786"/>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5473" cy="390786"/>
                          </a:xfrm>
                          <a:prstGeom prst="rect">
                            <a:avLst/>
                          </a:prstGeom>
                        </pic:spPr>
                      </pic:pic>
                    </a:graphicData>
                  </a:graphic>
                </wp:inline>
              </w:drawing>
            </w:r>
          </w:p>
        </w:tc>
        <w:tc>
          <w:tcPr>
            <w:tcW w:w="3686" w:type="dxa"/>
          </w:tcPr>
          <w:p w14:paraId="3E2463B5" w14:textId="5A79BCAE" w:rsidR="00C71AA9" w:rsidRDefault="00C71AA9" w:rsidP="000029FE">
            <w:r>
              <w:t>button is visible and locked</w:t>
            </w:r>
          </w:p>
        </w:tc>
        <w:tc>
          <w:tcPr>
            <w:tcW w:w="3686" w:type="dxa"/>
          </w:tcPr>
          <w:p w14:paraId="24F25618" w14:textId="2806D37A" w:rsidR="00C71AA9" w:rsidRDefault="00C71AA9" w:rsidP="000029FE">
            <w:proofErr w:type="gramStart"/>
            <w:r>
              <w:t>.EDH</w:t>
            </w:r>
            <w:proofErr w:type="gramEnd"/>
            <w:r>
              <w:t>_LOCKED=3</w:t>
            </w:r>
          </w:p>
        </w:tc>
      </w:tr>
      <w:tr w:rsidR="002D4D5D" w14:paraId="7FA15316" w14:textId="7FDD8F36" w:rsidTr="009779D6">
        <w:tc>
          <w:tcPr>
            <w:tcW w:w="988" w:type="dxa"/>
          </w:tcPr>
          <w:p w14:paraId="361DDF3C" w14:textId="299E4796" w:rsidR="00C71AA9" w:rsidRDefault="00C71AA9" w:rsidP="000029FE">
            <w:pPr>
              <w:jc w:val="center"/>
            </w:pPr>
            <w:r w:rsidRPr="000029FE">
              <w:rPr>
                <w:noProof/>
              </w:rPr>
              <w:drawing>
                <wp:inline distT="0" distB="0" distL="0" distR="0" wp14:anchorId="382D1644" wp14:editId="34BC0133">
                  <wp:extent cx="390786" cy="343129"/>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0786" cy="343129"/>
                          </a:xfrm>
                          <a:prstGeom prst="rect">
                            <a:avLst/>
                          </a:prstGeom>
                        </pic:spPr>
                      </pic:pic>
                    </a:graphicData>
                  </a:graphic>
                </wp:inline>
              </w:drawing>
            </w:r>
          </w:p>
        </w:tc>
        <w:tc>
          <w:tcPr>
            <w:tcW w:w="3686" w:type="dxa"/>
          </w:tcPr>
          <w:p w14:paraId="3309D29F" w14:textId="4DA1F499" w:rsidR="00C71AA9" w:rsidRDefault="00C71AA9" w:rsidP="000029FE">
            <w:r>
              <w:t>button is invisible</w:t>
            </w:r>
          </w:p>
        </w:tc>
        <w:tc>
          <w:tcPr>
            <w:tcW w:w="3686" w:type="dxa"/>
          </w:tcPr>
          <w:p w14:paraId="71CC092B" w14:textId="78BC2520" w:rsidR="00C71AA9" w:rsidRDefault="00C71AA9" w:rsidP="000029FE">
            <w:proofErr w:type="gramStart"/>
            <w:r>
              <w:t>.EDH</w:t>
            </w:r>
            <w:proofErr w:type="gramEnd"/>
            <w:r>
              <w:t>_HIDDEN=4</w:t>
            </w:r>
          </w:p>
        </w:tc>
      </w:tr>
    </w:tbl>
    <w:p w14:paraId="7B74AA07" w14:textId="520FEF9E" w:rsidR="000029FE" w:rsidRDefault="000029FE" w:rsidP="000029FE">
      <w:r>
        <w:t xml:space="preserve"> </w:t>
      </w:r>
    </w:p>
    <w:p w14:paraId="48684F4C" w14:textId="165621EF" w:rsidR="000029FE" w:rsidRDefault="000029FE" w:rsidP="000029FE">
      <w:r>
        <w:t>The main menu items, have the same options as the OP mode buttons.</w:t>
      </w:r>
    </w:p>
    <w:p w14:paraId="3C7B266C" w14:textId="4C109FD7" w:rsidR="000029FE" w:rsidRDefault="000029FE" w:rsidP="000029FE">
      <w:r>
        <w:lastRenderedPageBreak/>
        <w:t>The sub menu items, have the following options:</w:t>
      </w:r>
    </w:p>
    <w:tbl>
      <w:tblPr>
        <w:tblStyle w:val="Tabellenraster"/>
        <w:tblW w:w="0" w:type="auto"/>
        <w:tblLook w:val="04A0" w:firstRow="1" w:lastRow="0" w:firstColumn="1" w:lastColumn="0" w:noHBand="0" w:noVBand="1"/>
      </w:tblPr>
      <w:tblGrid>
        <w:gridCol w:w="2547"/>
        <w:gridCol w:w="4394"/>
        <w:gridCol w:w="2409"/>
      </w:tblGrid>
      <w:tr w:rsidR="00383E9C" w14:paraId="3780EBEA" w14:textId="5BC5B32E" w:rsidTr="002D4D5D">
        <w:tc>
          <w:tcPr>
            <w:tcW w:w="2547" w:type="dxa"/>
            <w:shd w:val="clear" w:color="auto" w:fill="B4C6E7" w:themeFill="accent1" w:themeFillTint="66"/>
          </w:tcPr>
          <w:p w14:paraId="1E3658AD" w14:textId="77777777" w:rsidR="00383E9C" w:rsidRDefault="00383E9C" w:rsidP="00383E9C">
            <w:r>
              <w:t>Icon</w:t>
            </w:r>
          </w:p>
        </w:tc>
        <w:tc>
          <w:tcPr>
            <w:tcW w:w="4394" w:type="dxa"/>
            <w:shd w:val="clear" w:color="auto" w:fill="B4C6E7" w:themeFill="accent1" w:themeFillTint="66"/>
          </w:tcPr>
          <w:p w14:paraId="25F4B2ED" w14:textId="77777777" w:rsidR="00383E9C" w:rsidRDefault="00383E9C" w:rsidP="00383E9C">
            <w:r>
              <w:t>Meaning</w:t>
            </w:r>
          </w:p>
        </w:tc>
        <w:tc>
          <w:tcPr>
            <w:tcW w:w="2409" w:type="dxa"/>
            <w:shd w:val="clear" w:color="auto" w:fill="B4C6E7" w:themeFill="accent1" w:themeFillTint="66"/>
          </w:tcPr>
          <w:p w14:paraId="4A77C52D" w14:textId="508EBE84" w:rsidR="00383E9C" w:rsidRDefault="00383E9C" w:rsidP="00383E9C">
            <w:r>
              <w:t xml:space="preserve">Virtual constant item </w:t>
            </w:r>
          </w:p>
        </w:tc>
      </w:tr>
      <w:tr w:rsidR="00383E9C" w14:paraId="3338B774" w14:textId="6FD4248A" w:rsidTr="002D4D5D">
        <w:tc>
          <w:tcPr>
            <w:tcW w:w="2547" w:type="dxa"/>
          </w:tcPr>
          <w:p w14:paraId="67E7443A" w14:textId="658CFBDD" w:rsidR="00383E9C" w:rsidRDefault="002D4D5D" w:rsidP="00383E9C">
            <w:pPr>
              <w:jc w:val="center"/>
            </w:pPr>
            <w:r w:rsidRPr="002D4D5D">
              <w:rPr>
                <w:noProof/>
              </w:rPr>
              <w:drawing>
                <wp:inline distT="0" distB="0" distL="0" distR="0" wp14:anchorId="6CA74B63" wp14:editId="690409B3">
                  <wp:extent cx="724384" cy="276410"/>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724384" cy="276410"/>
                          </a:xfrm>
                          <a:prstGeom prst="rect">
                            <a:avLst/>
                          </a:prstGeom>
                        </pic:spPr>
                      </pic:pic>
                    </a:graphicData>
                  </a:graphic>
                </wp:inline>
              </w:drawing>
            </w:r>
          </w:p>
        </w:tc>
        <w:tc>
          <w:tcPr>
            <w:tcW w:w="4394" w:type="dxa"/>
          </w:tcPr>
          <w:p w14:paraId="2E314534" w14:textId="2743BFF9" w:rsidR="00383E9C" w:rsidRDefault="00383E9C" w:rsidP="00383E9C">
            <w:r>
              <w:t>Sub menu is selectable. Content of sub menu screen is editable by multiple clients</w:t>
            </w:r>
          </w:p>
        </w:tc>
        <w:tc>
          <w:tcPr>
            <w:tcW w:w="2409" w:type="dxa"/>
          </w:tcPr>
          <w:p w14:paraId="388AB021" w14:textId="616C62B2" w:rsidR="00383E9C" w:rsidRDefault="00383E9C" w:rsidP="00383E9C">
            <w:proofErr w:type="gramStart"/>
            <w:r>
              <w:t>.EDH</w:t>
            </w:r>
            <w:proofErr w:type="gramEnd"/>
            <w:r>
              <w:t>_EDIT=0</w:t>
            </w:r>
          </w:p>
        </w:tc>
      </w:tr>
      <w:tr w:rsidR="00383E9C" w14:paraId="6B94403F" w14:textId="77777777" w:rsidTr="002D4D5D">
        <w:tc>
          <w:tcPr>
            <w:tcW w:w="2547" w:type="dxa"/>
          </w:tcPr>
          <w:p w14:paraId="6708D866" w14:textId="67AAEA64" w:rsidR="00383E9C" w:rsidRPr="000029FE" w:rsidRDefault="002D4D5D" w:rsidP="00383E9C">
            <w:pPr>
              <w:jc w:val="center"/>
            </w:pPr>
            <w:r>
              <w:object w:dxaOrig="915" w:dyaOrig="390" w14:anchorId="6E30F81A">
                <v:shape id="_x0000_i1026" type="#_x0000_t75" style="width:45.65pt;height:19.35pt" o:ole="">
                  <v:imagedata r:id="rId54" o:title=""/>
                </v:shape>
                <o:OLEObject Type="Embed" ProgID="Paint.Picture" ShapeID="_x0000_i1026" DrawAspect="Content" ObjectID="_1805699320" r:id="rId55"/>
              </w:object>
            </w:r>
          </w:p>
        </w:tc>
        <w:tc>
          <w:tcPr>
            <w:tcW w:w="4394" w:type="dxa"/>
          </w:tcPr>
          <w:p w14:paraId="58E8BDBB" w14:textId="2BB745F2" w:rsidR="00383E9C" w:rsidRDefault="00383E9C" w:rsidP="00383E9C">
            <w:r>
              <w:t>Not yet implemented.</w:t>
            </w:r>
          </w:p>
          <w:p w14:paraId="5962B32B" w14:textId="516FE9BF" w:rsidR="00383E9C" w:rsidRDefault="00383E9C" w:rsidP="00383E9C">
            <w:r>
              <w:t>Sub menu is selectable. Content of sub menu screen is editable by a single client. The first client which open the screen can edit it. The screen is locked until the client closes the screen</w:t>
            </w:r>
          </w:p>
        </w:tc>
        <w:tc>
          <w:tcPr>
            <w:tcW w:w="2409" w:type="dxa"/>
          </w:tcPr>
          <w:p w14:paraId="3A806AF6" w14:textId="78CF8FA4" w:rsidR="00383E9C" w:rsidRDefault="00383E9C" w:rsidP="00383E9C">
            <w:proofErr w:type="gramStart"/>
            <w:r>
              <w:t>.EDH</w:t>
            </w:r>
            <w:proofErr w:type="gramEnd"/>
            <w:r>
              <w:t>_EDIT_ONCE=0</w:t>
            </w:r>
          </w:p>
        </w:tc>
      </w:tr>
      <w:tr w:rsidR="00383E9C" w14:paraId="3D4D7F52" w14:textId="3B93AE57" w:rsidTr="002D4D5D">
        <w:tc>
          <w:tcPr>
            <w:tcW w:w="2547" w:type="dxa"/>
          </w:tcPr>
          <w:p w14:paraId="08CD261F" w14:textId="3771BBF1" w:rsidR="00383E9C" w:rsidRPr="000029FE" w:rsidRDefault="002D4D5D" w:rsidP="00383E9C">
            <w:pPr>
              <w:jc w:val="center"/>
            </w:pPr>
            <w:r w:rsidRPr="002D4D5D">
              <w:rPr>
                <w:noProof/>
              </w:rPr>
              <w:drawing>
                <wp:inline distT="0" distB="0" distL="0" distR="0" wp14:anchorId="2143D768" wp14:editId="42AB75DE">
                  <wp:extent cx="686259" cy="295473"/>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86259" cy="295473"/>
                          </a:xfrm>
                          <a:prstGeom prst="rect">
                            <a:avLst/>
                          </a:prstGeom>
                        </pic:spPr>
                      </pic:pic>
                    </a:graphicData>
                  </a:graphic>
                </wp:inline>
              </w:drawing>
            </w:r>
          </w:p>
        </w:tc>
        <w:tc>
          <w:tcPr>
            <w:tcW w:w="4394" w:type="dxa"/>
          </w:tcPr>
          <w:p w14:paraId="413C31C1" w14:textId="6E0D52EF" w:rsidR="00383E9C" w:rsidRDefault="00383E9C" w:rsidP="00383E9C">
            <w:r>
              <w:t>Sub menu is selectable.</w:t>
            </w:r>
            <w:r>
              <w:br/>
              <w:t>Content of sub menu screen is read only.</w:t>
            </w:r>
          </w:p>
        </w:tc>
        <w:tc>
          <w:tcPr>
            <w:tcW w:w="2409" w:type="dxa"/>
          </w:tcPr>
          <w:p w14:paraId="2B941CF8" w14:textId="54081A29" w:rsidR="00383E9C" w:rsidRDefault="00383E9C" w:rsidP="00383E9C">
            <w:proofErr w:type="gramStart"/>
            <w:r>
              <w:t>.EDH</w:t>
            </w:r>
            <w:proofErr w:type="gramEnd"/>
            <w:r>
              <w:t>_VIEW=2</w:t>
            </w:r>
          </w:p>
        </w:tc>
      </w:tr>
      <w:tr w:rsidR="00383E9C" w14:paraId="7D3F14EA" w14:textId="6C281601" w:rsidTr="002D4D5D">
        <w:tc>
          <w:tcPr>
            <w:tcW w:w="2547" w:type="dxa"/>
          </w:tcPr>
          <w:p w14:paraId="21E2B5A2" w14:textId="77777777" w:rsidR="00383E9C" w:rsidRDefault="00383E9C" w:rsidP="00383E9C">
            <w:pPr>
              <w:jc w:val="center"/>
            </w:pPr>
            <w:r w:rsidRPr="000029FE">
              <w:rPr>
                <w:noProof/>
              </w:rPr>
              <w:drawing>
                <wp:inline distT="0" distB="0" distL="0" distR="0" wp14:anchorId="5292E0E6" wp14:editId="67CAC1E0">
                  <wp:extent cx="295473" cy="390786"/>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5473" cy="390786"/>
                          </a:xfrm>
                          <a:prstGeom prst="rect">
                            <a:avLst/>
                          </a:prstGeom>
                        </pic:spPr>
                      </pic:pic>
                    </a:graphicData>
                  </a:graphic>
                </wp:inline>
              </w:drawing>
            </w:r>
          </w:p>
        </w:tc>
        <w:tc>
          <w:tcPr>
            <w:tcW w:w="4394" w:type="dxa"/>
          </w:tcPr>
          <w:p w14:paraId="115ECF30" w14:textId="4F31A01E" w:rsidR="00383E9C" w:rsidRDefault="00383E9C" w:rsidP="00383E9C">
            <w:r>
              <w:t>Sub menu is locked</w:t>
            </w:r>
          </w:p>
        </w:tc>
        <w:tc>
          <w:tcPr>
            <w:tcW w:w="2409" w:type="dxa"/>
          </w:tcPr>
          <w:p w14:paraId="58E1223E" w14:textId="1CDEDEA7" w:rsidR="00383E9C" w:rsidRDefault="00383E9C" w:rsidP="00383E9C">
            <w:proofErr w:type="gramStart"/>
            <w:r>
              <w:t>.EDH</w:t>
            </w:r>
            <w:proofErr w:type="gramEnd"/>
            <w:r>
              <w:t>_LOCKED=3</w:t>
            </w:r>
          </w:p>
        </w:tc>
      </w:tr>
      <w:tr w:rsidR="00383E9C" w14:paraId="3D0EBAE0" w14:textId="4FEB845B" w:rsidTr="002D4D5D">
        <w:tc>
          <w:tcPr>
            <w:tcW w:w="2547" w:type="dxa"/>
          </w:tcPr>
          <w:p w14:paraId="781242D9" w14:textId="77777777" w:rsidR="00383E9C" w:rsidRDefault="00383E9C" w:rsidP="00383E9C">
            <w:pPr>
              <w:jc w:val="center"/>
            </w:pPr>
            <w:r w:rsidRPr="000029FE">
              <w:rPr>
                <w:noProof/>
              </w:rPr>
              <w:drawing>
                <wp:inline distT="0" distB="0" distL="0" distR="0" wp14:anchorId="687CA4E9" wp14:editId="10CF6620">
                  <wp:extent cx="390786" cy="343129"/>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0786" cy="343129"/>
                          </a:xfrm>
                          <a:prstGeom prst="rect">
                            <a:avLst/>
                          </a:prstGeom>
                        </pic:spPr>
                      </pic:pic>
                    </a:graphicData>
                  </a:graphic>
                </wp:inline>
              </w:drawing>
            </w:r>
          </w:p>
        </w:tc>
        <w:tc>
          <w:tcPr>
            <w:tcW w:w="4394" w:type="dxa"/>
          </w:tcPr>
          <w:p w14:paraId="6F9B8A1F" w14:textId="3E20F3BC" w:rsidR="00383E9C" w:rsidRDefault="00383E9C" w:rsidP="00383E9C">
            <w:r>
              <w:t>Sub menu is invisible</w:t>
            </w:r>
          </w:p>
        </w:tc>
        <w:tc>
          <w:tcPr>
            <w:tcW w:w="2409" w:type="dxa"/>
          </w:tcPr>
          <w:p w14:paraId="19417D1D" w14:textId="6D21E51D" w:rsidR="00383E9C" w:rsidRDefault="00383E9C" w:rsidP="00383E9C">
            <w:proofErr w:type="gramStart"/>
            <w:r>
              <w:t>.EDH</w:t>
            </w:r>
            <w:proofErr w:type="gramEnd"/>
            <w:r>
              <w:t>_HIDDEN=4</w:t>
            </w:r>
          </w:p>
        </w:tc>
      </w:tr>
    </w:tbl>
    <w:p w14:paraId="34D0EA4D" w14:textId="77777777" w:rsidR="000029FE" w:rsidRDefault="000029FE" w:rsidP="000029FE"/>
    <w:p w14:paraId="1D608E84" w14:textId="49D5116B" w:rsidR="000029FE" w:rsidRDefault="00D87FBE" w:rsidP="000029FE">
      <w:r>
        <w:t>The 3</w:t>
      </w:r>
      <w:r w:rsidRPr="00D87FBE">
        <w:rPr>
          <w:vertAlign w:val="superscript"/>
        </w:rPr>
        <w:t>rd</w:t>
      </w:r>
      <w:r>
        <w:t xml:space="preserve"> level of group rights allows to set specific features on a sub menu content page. </w:t>
      </w:r>
      <w:r>
        <w:br/>
        <w:t xml:space="preserve">E.g. </w:t>
      </w:r>
      <w:proofErr w:type="spellStart"/>
      <w:r>
        <w:t>iMmRecipe</w:t>
      </w:r>
      <w:proofErr w:type="spellEnd"/>
      <w:r>
        <w:t>/</w:t>
      </w:r>
      <w:proofErr w:type="spellStart"/>
      <w:r>
        <w:t>iSmTeachPoints</w:t>
      </w:r>
      <w:proofErr w:type="spellEnd"/>
      <w:r>
        <w:t>/</w:t>
      </w:r>
      <w:proofErr w:type="spellStart"/>
      <w:r>
        <w:t>iRecipeOpen</w:t>
      </w:r>
      <w:proofErr w:type="spellEnd"/>
      <w:r>
        <w:t>. The same options as for sub menu items are available.</w:t>
      </w:r>
    </w:p>
    <w:p w14:paraId="0E0A11E3" w14:textId="32550D2B" w:rsidR="006E4880" w:rsidRDefault="006E4880" w:rsidP="006E4880">
      <w:pPr>
        <w:pStyle w:val="berschrift3"/>
      </w:pPr>
      <w:bookmarkStart w:id="97" w:name="_Toc188347356"/>
      <w:r>
        <w:t>Features</w:t>
      </w:r>
      <w:bookmarkEnd w:id="97"/>
    </w:p>
    <w:p w14:paraId="47081CEC" w14:textId="0CE9459F" w:rsidR="006E4880" w:rsidRDefault="006E4880" w:rsidP="006E4880">
      <w:pPr>
        <w:pStyle w:val="Listenabsatz"/>
        <w:numPr>
          <w:ilvl w:val="0"/>
          <w:numId w:val="40"/>
        </w:numPr>
      </w:pPr>
      <w:r>
        <w:t>Graphical configuration of group rights at runtime</w:t>
      </w:r>
    </w:p>
    <w:p w14:paraId="6C20A8B8" w14:textId="10AADE0C" w:rsidR="006E4880" w:rsidRDefault="006E4880" w:rsidP="006E4880">
      <w:pPr>
        <w:pStyle w:val="Listenabsatz"/>
        <w:numPr>
          <w:ilvl w:val="0"/>
          <w:numId w:val="40"/>
        </w:numPr>
      </w:pPr>
      <w:r>
        <w:t xml:space="preserve">"Load": Loads default group rights defined in cfg.js (variable </w:t>
      </w:r>
      <w:proofErr w:type="spellStart"/>
      <w:r>
        <w:t>jDefaultGroupRights</w:t>
      </w:r>
      <w:proofErr w:type="spellEnd"/>
      <w:r>
        <w:t>)</w:t>
      </w:r>
    </w:p>
    <w:p w14:paraId="0615270A" w14:textId="61D6A3F1" w:rsidR="006E4880" w:rsidRDefault="006E4880" w:rsidP="006E4880">
      <w:pPr>
        <w:pStyle w:val="Listenabsatz"/>
        <w:numPr>
          <w:ilvl w:val="0"/>
          <w:numId w:val="40"/>
        </w:numPr>
      </w:pPr>
      <w:r>
        <w:t xml:space="preserve">"Save": Save changes and copies content of variable </w:t>
      </w:r>
      <w:proofErr w:type="spellStart"/>
      <w:r>
        <w:t>jDefaultGroupRights</w:t>
      </w:r>
      <w:proofErr w:type="spellEnd"/>
      <w:r>
        <w:t xml:space="preserve"> to clipboard. This code can be copied into cfg.js to update the default group rights. </w:t>
      </w:r>
    </w:p>
    <w:p w14:paraId="53C18A77" w14:textId="35C8B7A2" w:rsidR="00D87FBE" w:rsidRDefault="006E4880" w:rsidP="000029FE">
      <w:r w:rsidRPr="006E4880">
        <w:rPr>
          <w:noProof/>
        </w:rPr>
        <w:drawing>
          <wp:inline distT="0" distB="0" distL="0" distR="0" wp14:anchorId="7039982B" wp14:editId="56811D7C">
            <wp:extent cx="4271749" cy="343611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85508" cy="3447178"/>
                    </a:xfrm>
                    <a:prstGeom prst="rect">
                      <a:avLst/>
                    </a:prstGeom>
                  </pic:spPr>
                </pic:pic>
              </a:graphicData>
            </a:graphic>
          </wp:inline>
        </w:drawing>
      </w:r>
    </w:p>
    <w:p w14:paraId="11CE12C9" w14:textId="532C7C3E" w:rsidR="00D87FBE" w:rsidRDefault="00D87FBE" w:rsidP="00D87FBE">
      <w:pPr>
        <w:pStyle w:val="berschrift3"/>
      </w:pPr>
      <w:bookmarkStart w:id="98" w:name="_Toc188347357"/>
      <w:r>
        <w:lastRenderedPageBreak/>
        <w:t>Implementation details</w:t>
      </w:r>
      <w:bookmarkEnd w:id="98"/>
    </w:p>
    <w:p w14:paraId="6CA73156" w14:textId="43D4DC36" w:rsidR="007E2316" w:rsidRPr="007E2316" w:rsidRDefault="007E2316" w:rsidP="007E2316">
      <w:r>
        <w:t>In WebIQ code editor open the local script cfg.js, to edit the variables below:</w:t>
      </w:r>
    </w:p>
    <w:tbl>
      <w:tblPr>
        <w:tblStyle w:val="Tabellenraster"/>
        <w:tblW w:w="0" w:type="auto"/>
        <w:tblLook w:val="04A0" w:firstRow="1" w:lastRow="0" w:firstColumn="1" w:lastColumn="0" w:noHBand="0" w:noVBand="1"/>
      </w:tblPr>
      <w:tblGrid>
        <w:gridCol w:w="2122"/>
        <w:gridCol w:w="7228"/>
      </w:tblGrid>
      <w:tr w:rsidR="00D87FBE" w14:paraId="27F18328" w14:textId="77777777" w:rsidTr="007E2316">
        <w:tc>
          <w:tcPr>
            <w:tcW w:w="2122" w:type="dxa"/>
            <w:shd w:val="clear" w:color="auto" w:fill="B4C6E7" w:themeFill="accent1" w:themeFillTint="66"/>
          </w:tcPr>
          <w:p w14:paraId="45E09AD3" w14:textId="1BB5A888" w:rsidR="00D87FBE" w:rsidRDefault="00D87FBE" w:rsidP="00D87FBE">
            <w:r>
              <w:t>Action</w:t>
            </w:r>
          </w:p>
        </w:tc>
        <w:tc>
          <w:tcPr>
            <w:tcW w:w="7228" w:type="dxa"/>
            <w:shd w:val="clear" w:color="auto" w:fill="B4C6E7" w:themeFill="accent1" w:themeFillTint="66"/>
          </w:tcPr>
          <w:p w14:paraId="54A0628C" w14:textId="7F9916CF" w:rsidR="00D87FBE" w:rsidRDefault="00D87FBE" w:rsidP="00D87FBE">
            <w:r>
              <w:t>variable</w:t>
            </w:r>
          </w:p>
        </w:tc>
      </w:tr>
      <w:tr w:rsidR="00D87FBE" w14:paraId="624AC499" w14:textId="77777777" w:rsidTr="007E2316">
        <w:tc>
          <w:tcPr>
            <w:tcW w:w="2122" w:type="dxa"/>
          </w:tcPr>
          <w:p w14:paraId="77415764" w14:textId="71AB30DF" w:rsidR="00D87FBE" w:rsidRDefault="007E2316" w:rsidP="00D87FBE">
            <w:r>
              <w:t>Define</w:t>
            </w:r>
            <w:r w:rsidR="00D87FBE">
              <w:t xml:space="preserve"> user groups</w:t>
            </w:r>
          </w:p>
        </w:tc>
        <w:tc>
          <w:tcPr>
            <w:tcW w:w="7228" w:type="dxa"/>
          </w:tcPr>
          <w:p w14:paraId="490BA1CB" w14:textId="77777777" w:rsidR="00D87FBE" w:rsidRDefault="00D87FBE" w:rsidP="00D87FBE">
            <w:pPr>
              <w:pStyle w:val="code"/>
            </w:pPr>
            <w:r w:rsidRPr="00D87FBE">
              <w:rPr>
                <w:color w:val="0000FF"/>
              </w:rPr>
              <w:t>const</w:t>
            </w:r>
            <w:r w:rsidRPr="00D87FBE">
              <w:t xml:space="preserve"> </w:t>
            </w:r>
            <w:proofErr w:type="spellStart"/>
            <w:r w:rsidRPr="00D87FBE">
              <w:t>arUserGroups</w:t>
            </w:r>
            <w:proofErr w:type="spellEnd"/>
            <w:r w:rsidRPr="00D87FBE">
              <w:t xml:space="preserve"> = ["operator", "service", "admin"]</w:t>
            </w:r>
          </w:p>
          <w:p w14:paraId="20C28A92" w14:textId="073346F6" w:rsidR="00DE5558" w:rsidRPr="00D87FBE" w:rsidRDefault="00DE5558" w:rsidP="00D87FBE">
            <w:pPr>
              <w:pStyle w:val="code"/>
            </w:pPr>
            <w:r>
              <w:t xml:space="preserve">User </w:t>
            </w:r>
            <w:proofErr w:type="gramStart"/>
            <w:r>
              <w:t>group</w:t>
            </w:r>
            <w:proofErr w:type="gramEnd"/>
            <w:r>
              <w:t xml:space="preserve"> are displayed in a cx-select widget</w:t>
            </w:r>
          </w:p>
        </w:tc>
      </w:tr>
      <w:tr w:rsidR="00D87FBE" w14:paraId="2B10D24D" w14:textId="77777777" w:rsidTr="007E2316">
        <w:tc>
          <w:tcPr>
            <w:tcW w:w="2122" w:type="dxa"/>
          </w:tcPr>
          <w:p w14:paraId="69651F4F" w14:textId="17CF7C3E" w:rsidR="00D87FBE" w:rsidRDefault="007E2316" w:rsidP="00D87FBE">
            <w:r>
              <w:t xml:space="preserve">Define </w:t>
            </w:r>
            <w:r w:rsidR="00D87FBE">
              <w:t>OP modes</w:t>
            </w:r>
          </w:p>
        </w:tc>
        <w:tc>
          <w:tcPr>
            <w:tcW w:w="7228" w:type="dxa"/>
          </w:tcPr>
          <w:p w14:paraId="11E64882" w14:textId="77777777" w:rsidR="00DE5558" w:rsidRDefault="00D87FBE" w:rsidP="00D87FBE">
            <w:pPr>
              <w:pStyle w:val="code"/>
            </w:pPr>
            <w:r w:rsidRPr="00D87FBE">
              <w:rPr>
                <w:color w:val="0000FF"/>
              </w:rPr>
              <w:t>const</w:t>
            </w:r>
            <w:r w:rsidRPr="00D87FBE">
              <w:t xml:space="preserve"> </w:t>
            </w:r>
            <w:proofErr w:type="spellStart"/>
            <w:r w:rsidRPr="00D87FBE">
              <w:t>arOpModes</w:t>
            </w:r>
            <w:proofErr w:type="spellEnd"/>
            <w:r w:rsidRPr="00D87FBE">
              <w:t xml:space="preserve"> = ["</w:t>
            </w:r>
            <w:proofErr w:type="spellStart"/>
            <w:r w:rsidRPr="00D87FBE">
              <w:t>iOpSetup</w:t>
            </w:r>
            <w:proofErr w:type="spellEnd"/>
            <w:r w:rsidRPr="00D87FBE">
              <w:t>","</w:t>
            </w:r>
            <w:proofErr w:type="spellStart"/>
            <w:r w:rsidRPr="00D87FBE">
              <w:t>iOpManual</w:t>
            </w:r>
            <w:proofErr w:type="spellEnd"/>
            <w:r w:rsidRPr="00D87FBE">
              <w:t>","</w:t>
            </w:r>
            <w:proofErr w:type="spellStart"/>
            <w:r w:rsidRPr="00D87FBE">
              <w:t>iOpAuto</w:t>
            </w:r>
            <w:proofErr w:type="spellEnd"/>
            <w:r w:rsidRPr="00D87FBE">
              <w:t>"]</w:t>
            </w:r>
          </w:p>
          <w:p w14:paraId="676F11F5" w14:textId="50798C08" w:rsidR="00D87FBE" w:rsidRPr="00D87FBE" w:rsidRDefault="00DE5558" w:rsidP="00D87FBE">
            <w:pPr>
              <w:pStyle w:val="code"/>
            </w:pPr>
            <w:r>
              <w:t>Op modes are displayed in header of table</w:t>
            </w:r>
            <w:r w:rsidR="00D87FBE" w:rsidRPr="00D87FBE">
              <w:rPr>
                <w:color w:val="008000"/>
              </w:rPr>
              <w:t xml:space="preserve"> </w:t>
            </w:r>
          </w:p>
        </w:tc>
      </w:tr>
      <w:tr w:rsidR="00D87FBE" w14:paraId="5F3B382C" w14:textId="77777777" w:rsidTr="007E2316">
        <w:tc>
          <w:tcPr>
            <w:tcW w:w="2122" w:type="dxa"/>
          </w:tcPr>
          <w:p w14:paraId="3F6095D6" w14:textId="6DC1CF9B" w:rsidR="00D87FBE" w:rsidRDefault="007E2316" w:rsidP="00D87FBE">
            <w:r>
              <w:t xml:space="preserve">Define </w:t>
            </w:r>
            <w:r w:rsidR="00D87FBE">
              <w:t>rights</w:t>
            </w:r>
          </w:p>
        </w:tc>
        <w:tc>
          <w:tcPr>
            <w:tcW w:w="7228" w:type="dxa"/>
          </w:tcPr>
          <w:p w14:paraId="7CB33A7B" w14:textId="2F2CDD5B" w:rsidR="00D87FBE" w:rsidRPr="00D87FBE" w:rsidRDefault="00D87FBE" w:rsidP="00D87FBE">
            <w:pPr>
              <w:pStyle w:val="code"/>
            </w:pPr>
            <w:r w:rsidRPr="00D87FBE">
              <w:rPr>
                <w:color w:val="0000FF"/>
              </w:rPr>
              <w:t>const</w:t>
            </w:r>
            <w:r w:rsidRPr="00D87FBE">
              <w:t xml:space="preserve"> </w:t>
            </w:r>
            <w:proofErr w:type="spellStart"/>
            <w:r w:rsidRPr="00D87FBE">
              <w:t>arGrpData</w:t>
            </w:r>
            <w:proofErr w:type="spellEnd"/>
            <w:r w:rsidRPr="00D87FBE">
              <w:t xml:space="preserve"> = [</w:t>
            </w:r>
            <w:r>
              <w:br/>
              <w:t xml:space="preserve">         </w:t>
            </w:r>
            <w:proofErr w:type="gramStart"/>
            <w:r>
              <w:t xml:space="preserve">  :</w:t>
            </w:r>
            <w:proofErr w:type="gramEnd"/>
          </w:p>
          <w:p w14:paraId="0B6814AA" w14:textId="6E3F58A2" w:rsidR="00D87FBE" w:rsidRPr="00D87FBE" w:rsidRDefault="00D87FBE" w:rsidP="00D87FBE">
            <w:pPr>
              <w:pStyle w:val="code"/>
            </w:pPr>
            <w:r w:rsidRPr="00D87FBE">
              <w:t>  [</w:t>
            </w:r>
            <w:r w:rsidRPr="00D87FBE">
              <w:rPr>
                <w:color w:val="A31515"/>
              </w:rPr>
              <w:t>'</w:t>
            </w:r>
            <w:proofErr w:type="spellStart"/>
            <w:r w:rsidRPr="00D87FBE">
              <w:rPr>
                <w:color w:val="A31515"/>
              </w:rPr>
              <w:t>iMmRecipe</w:t>
            </w:r>
            <w:proofErr w:type="spellEnd"/>
            <w:proofErr w:type="gramStart"/>
            <w:r w:rsidRPr="00D87FBE">
              <w:rPr>
                <w:color w:val="A31515"/>
              </w:rPr>
              <w:t>'</w:t>
            </w:r>
            <w:r w:rsidRPr="00D87FBE">
              <w:t xml:space="preserve">, </w:t>
            </w:r>
            <w:r w:rsidR="00FB27CA">
              <w:t xml:space="preserve">  </w:t>
            </w:r>
            <w:proofErr w:type="gramEnd"/>
            <w:r w:rsidR="00FB27CA">
              <w:t xml:space="preserve">  </w:t>
            </w:r>
            <w:r w:rsidRPr="00D87FBE">
              <w:rPr>
                <w:color w:val="A31515"/>
              </w:rPr>
              <w:t>'</w:t>
            </w:r>
            <w:proofErr w:type="spellStart"/>
            <w:r w:rsidRPr="00D87FBE">
              <w:rPr>
                <w:color w:val="A31515"/>
              </w:rPr>
              <w:t>gtl-menuMain</w:t>
            </w:r>
            <w:proofErr w:type="spellEnd"/>
            <w:r w:rsidRPr="00D87FBE">
              <w:rPr>
                <w:color w:val="A31515"/>
              </w:rPr>
              <w:t>'</w:t>
            </w:r>
            <w:r w:rsidRPr="00D87FBE">
              <w:t xml:space="preserve">, </w:t>
            </w:r>
            <w:r w:rsidRPr="00D87FBE">
              <w:rPr>
                <w:color w:val="098658"/>
              </w:rPr>
              <w:t>1</w:t>
            </w:r>
            <w:r w:rsidRPr="00D87FBE">
              <w:t>],</w:t>
            </w:r>
            <w:r w:rsidRPr="00D87FBE">
              <w:rPr>
                <w:color w:val="008000"/>
              </w:rPr>
              <w:t>//</w:t>
            </w:r>
            <w:r>
              <w:rPr>
                <w:color w:val="008000"/>
              </w:rPr>
              <w:t xml:space="preserve"> virtual-item, text-list, level</w:t>
            </w:r>
          </w:p>
          <w:p w14:paraId="32ED7F3F" w14:textId="24DD4690" w:rsidR="00D87FBE" w:rsidRPr="00D87FBE" w:rsidRDefault="00D87FBE" w:rsidP="00D87FBE">
            <w:pPr>
              <w:pStyle w:val="code"/>
            </w:pPr>
            <w:r w:rsidRPr="00D87FBE">
              <w:t>  [</w:t>
            </w:r>
            <w:r w:rsidRPr="00D87FBE">
              <w:rPr>
                <w:color w:val="A31515"/>
              </w:rPr>
              <w:t>'</w:t>
            </w:r>
            <w:proofErr w:type="spellStart"/>
            <w:r w:rsidRPr="00D87FBE">
              <w:rPr>
                <w:color w:val="A31515"/>
              </w:rPr>
              <w:t>iSmTeachPoints</w:t>
            </w:r>
            <w:proofErr w:type="spellEnd"/>
            <w:r w:rsidRPr="00D87FBE">
              <w:rPr>
                <w:color w:val="A31515"/>
              </w:rPr>
              <w:t>'</w:t>
            </w:r>
            <w:r w:rsidRPr="00D87FBE">
              <w:t>,</w:t>
            </w:r>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2</w:t>
            </w:r>
            <w:r w:rsidRPr="00D87FBE">
              <w:t>],</w:t>
            </w:r>
            <w:r>
              <w:t xml:space="preserve"> </w:t>
            </w:r>
            <w:r w:rsidRPr="00D87FBE">
              <w:rPr>
                <w:color w:val="008000"/>
              </w:rPr>
              <w:t>//</w:t>
            </w:r>
            <w:r>
              <w:rPr>
                <w:color w:val="008000"/>
              </w:rPr>
              <w:t xml:space="preserve"> virtual-item: name of virtual item</w:t>
            </w:r>
          </w:p>
          <w:p w14:paraId="5C376449" w14:textId="0F383D1C" w:rsidR="00D87FBE" w:rsidRPr="00D87FBE" w:rsidRDefault="00D87FBE" w:rsidP="00D87FBE">
            <w:pPr>
              <w:pStyle w:val="code"/>
            </w:pPr>
            <w:r w:rsidRPr="00D87FBE">
              <w:t>  [</w:t>
            </w:r>
            <w:r w:rsidRPr="00D87FBE">
              <w:rPr>
                <w:color w:val="A31515"/>
              </w:rPr>
              <w:t>'</w:t>
            </w:r>
            <w:proofErr w:type="spellStart"/>
            <w:r w:rsidRPr="00D87FBE">
              <w:rPr>
                <w:color w:val="A31515"/>
              </w:rPr>
              <w:t>iRecipeOpen</w:t>
            </w:r>
            <w:proofErr w:type="spellEnd"/>
            <w:proofErr w:type="gramStart"/>
            <w:r w:rsidRPr="00D87FBE">
              <w:rPr>
                <w:color w:val="A31515"/>
              </w:rPr>
              <w:t>'</w:t>
            </w:r>
            <w:r w:rsidRPr="00D87FBE">
              <w:t xml:space="preserve">, </w:t>
            </w:r>
            <w:r w:rsidR="00FB27CA">
              <w:t xml:space="preserve">  </w:t>
            </w:r>
            <w:proofErr w:type="gramEnd"/>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3</w:t>
            </w:r>
            <w:r w:rsidRPr="00D87FBE">
              <w:t>],</w:t>
            </w:r>
            <w:r>
              <w:t xml:space="preserve"> </w:t>
            </w:r>
            <w:r w:rsidRPr="00D87FBE">
              <w:rPr>
                <w:color w:val="008000"/>
              </w:rPr>
              <w:t>//</w:t>
            </w:r>
            <w:r>
              <w:rPr>
                <w:color w:val="008000"/>
              </w:rPr>
              <w:t xml:space="preserve"> text-list:    name of text list</w:t>
            </w:r>
          </w:p>
          <w:p w14:paraId="540F1A89" w14:textId="630F91D3" w:rsidR="00D87FBE" w:rsidRPr="00D87FBE" w:rsidRDefault="00D87FBE" w:rsidP="00D87FBE">
            <w:pPr>
              <w:pStyle w:val="code"/>
            </w:pPr>
            <w:r w:rsidRPr="00D87FBE">
              <w:t>  [</w:t>
            </w:r>
            <w:r w:rsidRPr="00D87FBE">
              <w:rPr>
                <w:color w:val="A31515"/>
              </w:rPr>
              <w:t>'</w:t>
            </w:r>
            <w:proofErr w:type="spellStart"/>
            <w:r w:rsidRPr="00D87FBE">
              <w:rPr>
                <w:color w:val="A31515"/>
              </w:rPr>
              <w:t>iRecipeEdit</w:t>
            </w:r>
            <w:proofErr w:type="spellEnd"/>
            <w:proofErr w:type="gramStart"/>
            <w:r w:rsidRPr="00D87FBE">
              <w:rPr>
                <w:color w:val="A31515"/>
              </w:rPr>
              <w:t>'</w:t>
            </w:r>
            <w:r w:rsidRPr="00D87FBE">
              <w:t xml:space="preserve">, </w:t>
            </w:r>
            <w:r w:rsidR="00FB27CA">
              <w:t xml:space="preserve">  </w:t>
            </w:r>
            <w:proofErr w:type="gramEnd"/>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3</w:t>
            </w:r>
            <w:r w:rsidRPr="00D87FBE">
              <w:t>],</w:t>
            </w:r>
            <w:r>
              <w:t xml:space="preserve"> </w:t>
            </w:r>
            <w:r w:rsidR="00C71AA9" w:rsidRPr="00D87FBE">
              <w:rPr>
                <w:color w:val="008000"/>
              </w:rPr>
              <w:t>//</w:t>
            </w:r>
            <w:r w:rsidR="00C71AA9">
              <w:rPr>
                <w:color w:val="008000"/>
              </w:rPr>
              <w:t xml:space="preserve">    see local script global-</w:t>
            </w:r>
            <w:proofErr w:type="spellStart"/>
            <w:r w:rsidR="00C71AA9">
              <w:rPr>
                <w:color w:val="008000"/>
              </w:rPr>
              <w:t>textlists</w:t>
            </w:r>
            <w:proofErr w:type="spellEnd"/>
          </w:p>
          <w:p w14:paraId="6279E7B0" w14:textId="3542DCA3" w:rsidR="00D87FBE" w:rsidRPr="00D87FBE" w:rsidRDefault="00D87FBE" w:rsidP="00D87FBE">
            <w:pPr>
              <w:pStyle w:val="code"/>
            </w:pPr>
            <w:r w:rsidRPr="00D87FBE">
              <w:t>  [</w:t>
            </w:r>
            <w:r w:rsidRPr="00D87FBE">
              <w:rPr>
                <w:color w:val="A31515"/>
              </w:rPr>
              <w:t>'</w:t>
            </w:r>
            <w:proofErr w:type="spellStart"/>
            <w:r w:rsidRPr="00D87FBE">
              <w:rPr>
                <w:color w:val="A31515"/>
              </w:rPr>
              <w:t>iSmSetup</w:t>
            </w:r>
            <w:proofErr w:type="spellEnd"/>
            <w:proofErr w:type="gramStart"/>
            <w:r w:rsidRPr="00D87FBE">
              <w:rPr>
                <w:color w:val="A31515"/>
              </w:rPr>
              <w:t>'</w:t>
            </w:r>
            <w:r w:rsidRPr="00D87FBE">
              <w:t xml:space="preserve">, </w:t>
            </w:r>
            <w:r w:rsidR="00FB27CA">
              <w:t xml:space="preserve">  </w:t>
            </w:r>
            <w:proofErr w:type="gramEnd"/>
            <w:r w:rsidR="00FB27CA">
              <w:t xml:space="preserve">   </w:t>
            </w:r>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2</w:t>
            </w:r>
            <w:r w:rsidRPr="00D87FBE">
              <w:t>],</w:t>
            </w:r>
            <w:r>
              <w:t xml:space="preserve"> </w:t>
            </w:r>
            <w:r w:rsidR="00C71AA9" w:rsidRPr="00D87FBE">
              <w:rPr>
                <w:color w:val="008000"/>
              </w:rPr>
              <w:t>//</w:t>
            </w:r>
            <w:r w:rsidR="00C71AA9">
              <w:rPr>
                <w:color w:val="008000"/>
              </w:rPr>
              <w:t xml:space="preserve"> level:        level of group right</w:t>
            </w:r>
          </w:p>
          <w:p w14:paraId="79BA36AE" w14:textId="7F0CA849" w:rsidR="00D87FBE" w:rsidRPr="00D87FBE" w:rsidRDefault="00D87FBE" w:rsidP="00D87FBE">
            <w:pPr>
              <w:pStyle w:val="code"/>
            </w:pPr>
            <w:r w:rsidRPr="00D87FBE">
              <w:t>  [</w:t>
            </w:r>
            <w:r w:rsidRPr="00D87FBE">
              <w:rPr>
                <w:color w:val="A31515"/>
              </w:rPr>
              <w:t>'</w:t>
            </w:r>
            <w:proofErr w:type="spellStart"/>
            <w:r w:rsidRPr="00D87FBE">
              <w:rPr>
                <w:color w:val="A31515"/>
              </w:rPr>
              <w:t>iSmSafeZones</w:t>
            </w:r>
            <w:proofErr w:type="spellEnd"/>
            <w:proofErr w:type="gramStart"/>
            <w:r w:rsidRPr="00D87FBE">
              <w:rPr>
                <w:color w:val="A31515"/>
              </w:rPr>
              <w:t>'</w:t>
            </w:r>
            <w:r w:rsidRPr="00D87FBE">
              <w:t xml:space="preserve">, </w:t>
            </w:r>
            <w:r w:rsidR="00FB27CA">
              <w:t xml:space="preserve"> </w:t>
            </w:r>
            <w:r w:rsidRPr="00D87FBE">
              <w:rPr>
                <w:color w:val="A31515"/>
              </w:rPr>
              <w:t>'</w:t>
            </w:r>
            <w:proofErr w:type="spellStart"/>
            <w:proofErr w:type="gramEnd"/>
            <w:r w:rsidRPr="00D87FBE">
              <w:rPr>
                <w:color w:val="A31515"/>
              </w:rPr>
              <w:t>gtl-menuSub</w:t>
            </w:r>
            <w:proofErr w:type="spellEnd"/>
            <w:r w:rsidRPr="00D87FBE">
              <w:rPr>
                <w:color w:val="A31515"/>
              </w:rPr>
              <w:t>'</w:t>
            </w:r>
            <w:r w:rsidRPr="00D87FBE">
              <w:t xml:space="preserve">, </w:t>
            </w:r>
            <w:r w:rsidRPr="00D87FBE">
              <w:rPr>
                <w:color w:val="098658"/>
              </w:rPr>
              <w:t>2</w:t>
            </w:r>
            <w:r w:rsidRPr="00D87FBE">
              <w:t>],</w:t>
            </w:r>
            <w:r>
              <w:t xml:space="preserve"> </w:t>
            </w:r>
            <w:r w:rsidR="00C71AA9" w:rsidRPr="00D87FBE">
              <w:rPr>
                <w:color w:val="008000"/>
              </w:rPr>
              <w:t>//</w:t>
            </w:r>
            <w:r w:rsidR="00C71AA9">
              <w:rPr>
                <w:color w:val="008000"/>
              </w:rPr>
              <w:t xml:space="preserve">               1=main menu</w:t>
            </w:r>
          </w:p>
          <w:p w14:paraId="77D0B90E" w14:textId="251B7748" w:rsidR="00D87FBE" w:rsidRPr="00D87FBE" w:rsidRDefault="00D87FBE" w:rsidP="00D87FBE">
            <w:pPr>
              <w:pStyle w:val="code"/>
            </w:pPr>
            <w:r w:rsidRPr="00D87FBE">
              <w:t>  [</w:t>
            </w:r>
            <w:r w:rsidRPr="00D87FBE">
              <w:rPr>
                <w:color w:val="A31515"/>
              </w:rPr>
              <w:t>'</w:t>
            </w:r>
            <w:proofErr w:type="spellStart"/>
            <w:r w:rsidRPr="00D87FBE">
              <w:rPr>
                <w:color w:val="A31515"/>
              </w:rPr>
              <w:t>iSmSwitches</w:t>
            </w:r>
            <w:proofErr w:type="spellEnd"/>
            <w:proofErr w:type="gramStart"/>
            <w:r w:rsidRPr="00D87FBE">
              <w:rPr>
                <w:color w:val="A31515"/>
              </w:rPr>
              <w:t>'</w:t>
            </w:r>
            <w:r w:rsidRPr="00D87FBE">
              <w:t xml:space="preserve">, </w:t>
            </w:r>
            <w:r w:rsidR="00FB27CA">
              <w:t xml:space="preserve">  </w:t>
            </w:r>
            <w:proofErr w:type="gramEnd"/>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2</w:t>
            </w:r>
            <w:r w:rsidRPr="00D87FBE">
              <w:t>],</w:t>
            </w:r>
            <w:r>
              <w:t xml:space="preserve"> </w:t>
            </w:r>
            <w:r w:rsidR="00C71AA9" w:rsidRPr="00D87FBE">
              <w:rPr>
                <w:color w:val="008000"/>
              </w:rPr>
              <w:t>//</w:t>
            </w:r>
            <w:r w:rsidR="00C71AA9">
              <w:rPr>
                <w:color w:val="008000"/>
              </w:rPr>
              <w:t xml:space="preserve">               2=sub  menu</w:t>
            </w:r>
          </w:p>
          <w:p w14:paraId="317D104A" w14:textId="77777777" w:rsidR="00C71AA9" w:rsidRPr="00D87FBE" w:rsidRDefault="00D87FBE" w:rsidP="00C71AA9">
            <w:pPr>
              <w:pStyle w:val="code"/>
            </w:pPr>
            <w:r w:rsidRPr="00D87FBE">
              <w:t>  [</w:t>
            </w:r>
            <w:r w:rsidRPr="00D87FBE">
              <w:rPr>
                <w:color w:val="A31515"/>
              </w:rPr>
              <w:t>'</w:t>
            </w:r>
            <w:proofErr w:type="spellStart"/>
            <w:r w:rsidRPr="00D87FBE">
              <w:rPr>
                <w:color w:val="A31515"/>
              </w:rPr>
              <w:t>iSmVisualProg</w:t>
            </w:r>
            <w:proofErr w:type="spellEnd"/>
            <w:r w:rsidRPr="00D87FBE">
              <w:rPr>
                <w:color w:val="A31515"/>
              </w:rPr>
              <w:t>'</w:t>
            </w:r>
            <w:r w:rsidRPr="00D87FBE">
              <w:t xml:space="preserve">, </w:t>
            </w:r>
            <w:r w:rsidRPr="00D87FBE">
              <w:rPr>
                <w:color w:val="A31515"/>
              </w:rPr>
              <w:t>'</w:t>
            </w:r>
            <w:proofErr w:type="spellStart"/>
            <w:r w:rsidRPr="00D87FBE">
              <w:rPr>
                <w:color w:val="A31515"/>
              </w:rPr>
              <w:t>gtl-menuSub</w:t>
            </w:r>
            <w:proofErr w:type="spellEnd"/>
            <w:r w:rsidRPr="00D87FBE">
              <w:rPr>
                <w:color w:val="A31515"/>
              </w:rPr>
              <w:t>'</w:t>
            </w:r>
            <w:r w:rsidRPr="00D87FBE">
              <w:t xml:space="preserve">, </w:t>
            </w:r>
            <w:r w:rsidRPr="00D87FBE">
              <w:rPr>
                <w:color w:val="098658"/>
              </w:rPr>
              <w:t>2</w:t>
            </w:r>
            <w:r w:rsidRPr="00D87FBE">
              <w:t>],</w:t>
            </w:r>
            <w:r w:rsidR="00FB27CA">
              <w:t xml:space="preserve"> </w:t>
            </w:r>
            <w:r w:rsidR="00C71AA9" w:rsidRPr="00D87FBE">
              <w:rPr>
                <w:color w:val="008000"/>
              </w:rPr>
              <w:t>//</w:t>
            </w:r>
            <w:r w:rsidR="00C71AA9">
              <w:rPr>
                <w:color w:val="008000"/>
              </w:rPr>
              <w:t xml:space="preserve">               3=features</w:t>
            </w:r>
          </w:p>
          <w:p w14:paraId="17AB1709" w14:textId="77777777" w:rsidR="00D87FBE" w:rsidRPr="00D87FBE" w:rsidRDefault="00D87FBE" w:rsidP="00D87FBE">
            <w:pPr>
              <w:pStyle w:val="code"/>
            </w:pPr>
            <w:r>
              <w:t xml:space="preserve">           :</w:t>
            </w:r>
          </w:p>
          <w:p w14:paraId="7760FF9E" w14:textId="64A2E476" w:rsidR="00DE5558" w:rsidRPr="00D87FBE" w:rsidRDefault="00D87FBE" w:rsidP="00D87FBE">
            <w:pPr>
              <w:pStyle w:val="code"/>
            </w:pPr>
            <w:r w:rsidRPr="00D87FBE">
              <w:t>]</w:t>
            </w:r>
          </w:p>
        </w:tc>
      </w:tr>
    </w:tbl>
    <w:p w14:paraId="7955D0AB" w14:textId="582370F0" w:rsidR="00CC2012" w:rsidRDefault="00CC2012" w:rsidP="00DF367A">
      <w:pPr>
        <w:pStyle w:val="Listenabsatz"/>
        <w:numPr>
          <w:ilvl w:val="0"/>
          <w:numId w:val="34"/>
        </w:numPr>
      </w:pPr>
      <w:r>
        <w:t>Each right is displayed in a single table row</w:t>
      </w:r>
    </w:p>
    <w:p w14:paraId="453C8DBD" w14:textId="6E8C51AD" w:rsidR="00D87FBE" w:rsidRDefault="007E2316" w:rsidP="00DF367A">
      <w:pPr>
        <w:pStyle w:val="Listenabsatz"/>
        <w:numPr>
          <w:ilvl w:val="0"/>
          <w:numId w:val="34"/>
        </w:numPr>
      </w:pPr>
      <w:r>
        <w:t xml:space="preserve">Each virtual item, which is defined in </w:t>
      </w:r>
      <w:proofErr w:type="spellStart"/>
      <w:proofErr w:type="gramStart"/>
      <w:r>
        <w:t>arGrpData</w:t>
      </w:r>
      <w:proofErr w:type="spellEnd"/>
      <w:r>
        <w:t>[</w:t>
      </w:r>
      <w:proofErr w:type="gramEnd"/>
      <w:r>
        <w:t xml:space="preserve">] must be created with a dot as prefix. E.g. </w:t>
      </w:r>
      <w:proofErr w:type="spellStart"/>
      <w:r>
        <w:t>iMmRecipe</w:t>
      </w:r>
      <w:proofErr w:type="spellEnd"/>
      <w:r>
        <w:t xml:space="preserve"> =&gt; </w:t>
      </w:r>
      <w:proofErr w:type="gramStart"/>
      <w:r>
        <w:t>virtual:.</w:t>
      </w:r>
      <w:proofErr w:type="spellStart"/>
      <w:proofErr w:type="gramEnd"/>
      <w:r>
        <w:t>iMmRecipe</w:t>
      </w:r>
      <w:proofErr w:type="spellEnd"/>
    </w:p>
    <w:p w14:paraId="18263F3A" w14:textId="0549D4C8" w:rsidR="00CC2012" w:rsidRDefault="00CC2012" w:rsidP="00DF367A">
      <w:pPr>
        <w:pStyle w:val="Listenabsatz"/>
        <w:numPr>
          <w:ilvl w:val="0"/>
          <w:numId w:val="34"/>
        </w:numPr>
      </w:pPr>
      <w:r>
        <w:t>Until the virtual items are not used in the WebIQ project, they have no effect</w:t>
      </w:r>
    </w:p>
    <w:p w14:paraId="43FFEB82" w14:textId="2758A678" w:rsidR="00C71AA9" w:rsidRDefault="00C71AA9" w:rsidP="00DF367A">
      <w:pPr>
        <w:pStyle w:val="Listenabsatz"/>
        <w:numPr>
          <w:ilvl w:val="0"/>
          <w:numId w:val="34"/>
        </w:numPr>
      </w:pPr>
      <w:r>
        <w:t>Example of usage of virtual items:</w:t>
      </w:r>
    </w:p>
    <w:p w14:paraId="6E0547AC" w14:textId="534E9C23" w:rsidR="00C71AA9" w:rsidRDefault="00C71AA9" w:rsidP="00DF367A">
      <w:pPr>
        <w:pStyle w:val="Listenabsatz"/>
        <w:numPr>
          <w:ilvl w:val="1"/>
          <w:numId w:val="34"/>
        </w:numPr>
      </w:pPr>
      <w:r>
        <w:t xml:space="preserve">Lock: </w:t>
      </w:r>
      <w:proofErr w:type="gramStart"/>
      <w:r>
        <w:t>virtual:.</w:t>
      </w:r>
      <w:proofErr w:type="spellStart"/>
      <w:proofErr w:type="gramEnd"/>
      <w:r>
        <w:t>iMmProduction</w:t>
      </w:r>
      <w:proofErr w:type="spellEnd"/>
      <w:r>
        <w:t xml:space="preserve"> = </w:t>
      </w:r>
      <w:proofErr w:type="spellStart"/>
      <w:r>
        <w:t>virtual:EDH_LOCKED</w:t>
      </w:r>
      <w:proofErr w:type="spellEnd"/>
    </w:p>
    <w:p w14:paraId="526F5490" w14:textId="7C74BED1" w:rsidR="00C71AA9" w:rsidRDefault="00C71AA9" w:rsidP="00DF367A">
      <w:pPr>
        <w:pStyle w:val="Listenabsatz"/>
        <w:numPr>
          <w:ilvl w:val="1"/>
          <w:numId w:val="34"/>
        </w:numPr>
      </w:pPr>
      <w:r>
        <w:t xml:space="preserve">Hide: </w:t>
      </w:r>
      <w:proofErr w:type="gramStart"/>
      <w:r>
        <w:t>virtual:.</w:t>
      </w:r>
      <w:proofErr w:type="spellStart"/>
      <w:proofErr w:type="gramEnd"/>
      <w:r>
        <w:t>iMmProduction</w:t>
      </w:r>
      <w:proofErr w:type="spellEnd"/>
      <w:r>
        <w:t xml:space="preserve"> = </w:t>
      </w:r>
      <w:proofErr w:type="spellStart"/>
      <w:r>
        <w:t>virtual:EDH_HIDDEN</w:t>
      </w:r>
      <w:proofErr w:type="spellEnd"/>
    </w:p>
    <w:p w14:paraId="25C940AD" w14:textId="5DD42D3C" w:rsidR="00CC2012" w:rsidRDefault="00CC2012" w:rsidP="00DF367A">
      <w:pPr>
        <w:pStyle w:val="Listenabsatz"/>
        <w:numPr>
          <w:ilvl w:val="0"/>
          <w:numId w:val="34"/>
        </w:numPr>
      </w:pPr>
      <w:r>
        <w:t>Adapt the group right text lists items, to the need of customers application</w:t>
      </w:r>
      <w:r w:rsidR="005E35DA">
        <w:t>, if requested</w:t>
      </w:r>
    </w:p>
    <w:p w14:paraId="65D3DE21" w14:textId="0B54E417" w:rsidR="009031B2" w:rsidRDefault="009031B2" w:rsidP="00DF367A">
      <w:pPr>
        <w:pStyle w:val="berschrift2"/>
        <w:numPr>
          <w:ilvl w:val="1"/>
          <w:numId w:val="14"/>
        </w:numPr>
      </w:pPr>
      <w:r>
        <w:t xml:space="preserve"> Check </w:t>
      </w:r>
      <w:proofErr w:type="spellStart"/>
      <w:r>
        <w:t>OpcUa</w:t>
      </w:r>
      <w:proofErr w:type="spellEnd"/>
      <w:r>
        <w:t xml:space="preserve"> items</w:t>
      </w:r>
    </w:p>
    <w:p w14:paraId="12F18CDD" w14:textId="77777777" w:rsidR="009031B2" w:rsidRDefault="009031B2" w:rsidP="009031B2">
      <w:r>
        <w:t>PLC variables are repeatedly added, deleted, and changed during program development. This can easily lead to inconsistencies between the HMI and PLC.</w:t>
      </w:r>
    </w:p>
    <w:p w14:paraId="57B5AA17" w14:textId="77777777" w:rsidR="009031B2" w:rsidRDefault="009031B2" w:rsidP="009031B2">
      <w:r>
        <w:t>This function can be used to check the following:</w:t>
      </w:r>
    </w:p>
    <w:p w14:paraId="6F4B09D9" w14:textId="77777777" w:rsidR="009031B2" w:rsidRDefault="009031B2" w:rsidP="009031B2">
      <w:pPr>
        <w:pStyle w:val="Listenabsatz"/>
        <w:numPr>
          <w:ilvl w:val="0"/>
          <w:numId w:val="35"/>
        </w:numPr>
      </w:pPr>
      <w:r>
        <w:t>Do all OpcUA items exist?</w:t>
      </w:r>
    </w:p>
    <w:p w14:paraId="2CC5AD57" w14:textId="77777777" w:rsidR="009031B2" w:rsidRDefault="009031B2" w:rsidP="009031B2">
      <w:pPr>
        <w:pStyle w:val="Listenabsatz"/>
        <w:numPr>
          <w:ilvl w:val="0"/>
          <w:numId w:val="35"/>
        </w:numPr>
      </w:pPr>
      <w:r>
        <w:t>Has the data type of an item changed?</w:t>
      </w:r>
    </w:p>
    <w:p w14:paraId="36979E79" w14:textId="77777777" w:rsidR="009031B2" w:rsidRDefault="009031B2" w:rsidP="009031B2">
      <w:r w:rsidRPr="00EC1793">
        <w:t xml:space="preserve">To start the test, </w:t>
      </w:r>
      <w:r>
        <w:t>execute the following steps:</w:t>
      </w:r>
    </w:p>
    <w:p w14:paraId="71A766D0" w14:textId="77777777" w:rsidR="009031B2" w:rsidRDefault="009031B2" w:rsidP="009031B2">
      <w:pPr>
        <w:pStyle w:val="Listenabsatz"/>
        <w:numPr>
          <w:ilvl w:val="0"/>
          <w:numId w:val="37"/>
        </w:numPr>
      </w:pPr>
      <w:r>
        <w:t xml:space="preserve">If not logged in, enter </w:t>
      </w:r>
      <w:r w:rsidRPr="00EC1793">
        <w:t>name</w:t>
      </w:r>
      <w:r>
        <w:t xml:space="preserve"> (1)</w:t>
      </w:r>
      <w:r w:rsidRPr="00EC1793">
        <w:t xml:space="preserve"> and password </w:t>
      </w:r>
      <w:r>
        <w:t xml:space="preserve">(2) </w:t>
      </w:r>
      <w:r w:rsidRPr="00EC1793">
        <w:t>of a WebIQ administrator</w:t>
      </w:r>
      <w:r>
        <w:t>.</w:t>
      </w:r>
      <w:r>
        <w:br/>
      </w:r>
      <w:r w:rsidRPr="00EC1793">
        <w:t xml:space="preserve">(e.g., the user that is used when logging into the </w:t>
      </w:r>
      <w:r>
        <w:t xml:space="preserve">WebIQ </w:t>
      </w:r>
      <w:r w:rsidRPr="00EC1793">
        <w:t>Designer)</w:t>
      </w:r>
      <w:r>
        <w:t xml:space="preserve"> and </w:t>
      </w:r>
      <w:r>
        <w:br/>
        <w:t xml:space="preserve">press Reload (3) button </w:t>
      </w:r>
    </w:p>
    <w:p w14:paraId="3E20381E" w14:textId="77777777" w:rsidR="009031B2" w:rsidRDefault="009031B2" w:rsidP="009031B2">
      <w:pPr>
        <w:pStyle w:val="Listenabsatz"/>
        <w:numPr>
          <w:ilvl w:val="0"/>
          <w:numId w:val="37"/>
        </w:numPr>
      </w:pPr>
      <w:r>
        <w:t>Select OpcUA connection (4)</w:t>
      </w:r>
    </w:p>
    <w:p w14:paraId="7515A8CB" w14:textId="77777777" w:rsidR="009031B2" w:rsidRDefault="009031B2" w:rsidP="009031B2">
      <w:pPr>
        <w:pStyle w:val="Listenabsatz"/>
        <w:numPr>
          <w:ilvl w:val="0"/>
          <w:numId w:val="37"/>
        </w:numPr>
      </w:pPr>
      <w:r>
        <w:t>Press button (5)</w:t>
      </w:r>
    </w:p>
    <w:p w14:paraId="5AF9620A" w14:textId="77777777" w:rsidR="009031B2" w:rsidRDefault="009031B2" w:rsidP="009031B2">
      <w:pPr>
        <w:pStyle w:val="Listenabsatz"/>
        <w:numPr>
          <w:ilvl w:val="0"/>
          <w:numId w:val="37"/>
        </w:numPr>
      </w:pPr>
      <w:r>
        <w:t>Wait until the check is finished</w:t>
      </w:r>
    </w:p>
    <w:p w14:paraId="2C3301DC" w14:textId="71C8951D" w:rsidR="009031B2" w:rsidRDefault="009031B2" w:rsidP="009031B2">
      <w:pPr>
        <w:pStyle w:val="Listenabsatz"/>
        <w:numPr>
          <w:ilvl w:val="0"/>
          <w:numId w:val="37"/>
        </w:numPr>
      </w:pPr>
      <w:r>
        <w:t>Fix problems</w:t>
      </w:r>
    </w:p>
    <w:p w14:paraId="370D8042" w14:textId="40D18B1A" w:rsidR="009031B2" w:rsidRDefault="009031B2" w:rsidP="009031B2">
      <w:pPr>
        <w:ind w:left="360"/>
      </w:pPr>
      <w:r w:rsidRPr="00543386">
        <w:rPr>
          <w:noProof/>
        </w:rPr>
        <w:lastRenderedPageBreak/>
        <w:drawing>
          <wp:inline distT="0" distB="0" distL="0" distR="0" wp14:anchorId="41D23FBF" wp14:editId="423A2391">
            <wp:extent cx="5943600" cy="218313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2183130"/>
                    </a:xfrm>
                    <a:prstGeom prst="rect">
                      <a:avLst/>
                    </a:prstGeom>
                  </pic:spPr>
                </pic:pic>
              </a:graphicData>
            </a:graphic>
          </wp:inline>
        </w:drawing>
      </w:r>
    </w:p>
    <w:p w14:paraId="0E6F9F92" w14:textId="6DE28778" w:rsidR="008938C9" w:rsidRDefault="008938C9" w:rsidP="00DF367A">
      <w:pPr>
        <w:pStyle w:val="berschrift2"/>
        <w:numPr>
          <w:ilvl w:val="1"/>
          <w:numId w:val="14"/>
        </w:numPr>
      </w:pPr>
      <w:r>
        <w:t xml:space="preserve"> </w:t>
      </w:r>
      <w:bookmarkStart w:id="99" w:name="_Hlk180664348"/>
      <w:r w:rsidR="009031B2">
        <w:t>Debug&gt; Config HMI</w:t>
      </w:r>
    </w:p>
    <w:bookmarkEnd w:id="99"/>
    <w:p w14:paraId="243A2FB7" w14:textId="72511F82" w:rsidR="009031B2" w:rsidRDefault="009031B2" w:rsidP="009031B2">
      <w:r>
        <w:t>The behavior of the HMI project can be set from this page.</w:t>
      </w:r>
      <w:r w:rsidR="005447B6">
        <w:t xml:space="preserve"> The settings are stored in the </w:t>
      </w:r>
      <w:proofErr w:type="gramStart"/>
      <w:r w:rsidR="005447B6">
        <w:t>browsers</w:t>
      </w:r>
      <w:proofErr w:type="gramEnd"/>
      <w:r w:rsidR="005447B6">
        <w:t xml:space="preserve"> local storage, which means they can be different for every browser/device.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6"/>
        <w:gridCol w:w="2904"/>
      </w:tblGrid>
      <w:tr w:rsidR="001D012C" w14:paraId="72B67E7E" w14:textId="77777777" w:rsidTr="00C55610">
        <w:tc>
          <w:tcPr>
            <w:tcW w:w="4675" w:type="dxa"/>
          </w:tcPr>
          <w:p w14:paraId="093DB992" w14:textId="7218B848" w:rsidR="001D012C" w:rsidRDefault="001D012C" w:rsidP="009031B2">
            <w:r w:rsidRPr="00EA1D88">
              <w:rPr>
                <w:noProof/>
              </w:rPr>
              <w:drawing>
                <wp:inline distT="0" distB="0" distL="0" distR="0" wp14:anchorId="396295FF" wp14:editId="16212A96">
                  <wp:extent cx="3957851" cy="3219560"/>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967880" cy="3227718"/>
                          </a:xfrm>
                          <a:prstGeom prst="rect">
                            <a:avLst/>
                          </a:prstGeom>
                        </pic:spPr>
                      </pic:pic>
                    </a:graphicData>
                  </a:graphic>
                </wp:inline>
              </w:drawing>
            </w:r>
          </w:p>
        </w:tc>
        <w:tc>
          <w:tcPr>
            <w:tcW w:w="4675" w:type="dxa"/>
          </w:tcPr>
          <w:p w14:paraId="485F4ED5" w14:textId="77777777" w:rsidR="001D012C" w:rsidRDefault="001D012C" w:rsidP="009031B2"/>
          <w:p w14:paraId="03DB242C" w14:textId="77777777" w:rsidR="001D012C" w:rsidRDefault="001D012C" w:rsidP="009031B2"/>
          <w:p w14:paraId="2004C998" w14:textId="0B602E41" w:rsidR="001D012C" w:rsidRDefault="001D012C" w:rsidP="009031B2">
            <w:r w:rsidRPr="001D012C">
              <w:rPr>
                <w:noProof/>
              </w:rPr>
              <w:drawing>
                <wp:inline distT="0" distB="0" distL="0" distR="0" wp14:anchorId="3CAC5C20" wp14:editId="3B571968">
                  <wp:extent cx="1685705" cy="214269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95538" cy="2155198"/>
                          </a:xfrm>
                          <a:prstGeom prst="rect">
                            <a:avLst/>
                          </a:prstGeom>
                        </pic:spPr>
                      </pic:pic>
                    </a:graphicData>
                  </a:graphic>
                </wp:inline>
              </w:drawing>
            </w:r>
          </w:p>
        </w:tc>
      </w:tr>
    </w:tbl>
    <w:p w14:paraId="1C0F0637" w14:textId="77777777" w:rsidR="001D012C" w:rsidRDefault="001D012C" w:rsidP="009031B2"/>
    <w:p w14:paraId="6043ECF8" w14:textId="74CE8ACB" w:rsidR="00EA1D88" w:rsidRDefault="009031B2" w:rsidP="00EA1D88">
      <w:pPr>
        <w:pStyle w:val="Listenabsatz"/>
        <w:numPr>
          <w:ilvl w:val="0"/>
          <w:numId w:val="43"/>
        </w:numPr>
      </w:pPr>
      <w:r w:rsidRPr="00C55610">
        <w:rPr>
          <w:b/>
          <w:bCs/>
        </w:rPr>
        <w:t>Support for testing the HMI project</w:t>
      </w:r>
      <w:r>
        <w:br/>
      </w:r>
      <w:r w:rsidR="00EA1D88">
        <w:t>Changing users during testing is time-consuming, as you must log out and log back in. To simplify this, several users can be entered on this page with their password.</w:t>
      </w:r>
    </w:p>
    <w:p w14:paraId="28E6D404" w14:textId="77777777" w:rsidR="00EA1D88" w:rsidRDefault="00EA1D88" w:rsidP="00EA1D88">
      <w:pPr>
        <w:pStyle w:val="Listenabsatz"/>
      </w:pPr>
    </w:p>
    <w:p w14:paraId="3A6062D6" w14:textId="77777777" w:rsidR="00EA1D88" w:rsidRDefault="00EA1D88" w:rsidP="00EA1D88">
      <w:pPr>
        <w:pStyle w:val="Listenabsatz"/>
      </w:pPr>
      <w:r>
        <w:t>If the “Switch User On” option is activated, the following happens:</w:t>
      </w:r>
    </w:p>
    <w:p w14:paraId="1EBC8D3A" w14:textId="4F6A5662" w:rsidR="00EA1D88" w:rsidRDefault="00EA1D88" w:rsidP="00EA1D88">
      <w:pPr>
        <w:pStyle w:val="Listenabsatz"/>
        <w:numPr>
          <w:ilvl w:val="0"/>
          <w:numId w:val="45"/>
        </w:numPr>
      </w:pPr>
      <w:r>
        <w:t xml:space="preserve">After login (or </w:t>
      </w:r>
      <w:proofErr w:type="spellStart"/>
      <w:r>
        <w:t>AutoLogin</w:t>
      </w:r>
      <w:proofErr w:type="spellEnd"/>
      <w:r>
        <w:t>), the system switches to the first user in the list</w:t>
      </w:r>
    </w:p>
    <w:p w14:paraId="6745350E" w14:textId="2E9405D8" w:rsidR="009031B2" w:rsidRDefault="00EA1D88" w:rsidP="00EA1D88">
      <w:pPr>
        <w:pStyle w:val="Listenabsatz"/>
        <w:numPr>
          <w:ilvl w:val="0"/>
          <w:numId w:val="45"/>
        </w:numPr>
      </w:pPr>
      <w:r>
        <w:t>When you click on the user icon in the header, a dialog appears that allows you to switch users without entering a password.</w:t>
      </w:r>
    </w:p>
    <w:p w14:paraId="7FB0F7D9" w14:textId="390F2ECC" w:rsidR="001D012C" w:rsidRDefault="001D012C" w:rsidP="001D012C">
      <w:pPr>
        <w:pStyle w:val="Listenabsatz"/>
        <w:ind w:left="1080"/>
      </w:pPr>
    </w:p>
    <w:p w14:paraId="38A1AF47" w14:textId="2DCE0EAF" w:rsidR="00EA1D88" w:rsidRDefault="00EA1D88" w:rsidP="00EA1D88">
      <w:pPr>
        <w:pStyle w:val="Listenabsatz"/>
      </w:pPr>
    </w:p>
    <w:p w14:paraId="55162BE3" w14:textId="2FEE5004" w:rsidR="00EA1D88" w:rsidRDefault="00EA1D88" w:rsidP="00EA1D88">
      <w:pPr>
        <w:pStyle w:val="Listenabsatz"/>
      </w:pPr>
      <w:r>
        <w:t>Option "Select Menu On"</w:t>
      </w:r>
    </w:p>
    <w:p w14:paraId="6480725C" w14:textId="75B5C242" w:rsidR="001D012C" w:rsidRDefault="001D012C" w:rsidP="00EA1D88">
      <w:pPr>
        <w:pStyle w:val="Listenabsatz"/>
      </w:pPr>
      <w:r>
        <w:t>When this option is activated, the entered "Menu Main" and "Menu Sub" ID is displayed at program start.</w:t>
      </w:r>
    </w:p>
    <w:p w14:paraId="58EA4633" w14:textId="77777777" w:rsidR="001D012C" w:rsidRDefault="001D012C" w:rsidP="00EA1D88">
      <w:pPr>
        <w:pStyle w:val="Listenabsatz"/>
      </w:pPr>
    </w:p>
    <w:p w14:paraId="43D7A735" w14:textId="10729064" w:rsidR="009031B2" w:rsidRDefault="009031B2" w:rsidP="009031B2">
      <w:pPr>
        <w:pStyle w:val="Listenabsatz"/>
        <w:numPr>
          <w:ilvl w:val="0"/>
          <w:numId w:val="43"/>
        </w:numPr>
      </w:pPr>
      <w:r w:rsidRPr="00C55610">
        <w:rPr>
          <w:b/>
          <w:bCs/>
        </w:rPr>
        <w:t>Deactivation of iframe content (e.g.: 3D Viewer) on non-performing HW.</w:t>
      </w:r>
      <w:r w:rsidR="00C85E7C">
        <w:br/>
      </w:r>
      <w:r w:rsidR="00C85E7C" w:rsidRPr="00C85E7C">
        <w:t>The “Hide iframe content” option is available so that the same WebIQ project runs on high-performance and less powerful devices. If this is activated, alternative content that requires less performance is displayed instead of an iframe.</w:t>
      </w:r>
    </w:p>
    <w:p w14:paraId="53946797" w14:textId="41AED016" w:rsidR="00205DD6" w:rsidRPr="00205DD6" w:rsidRDefault="00522F7D" w:rsidP="00DF367A">
      <w:pPr>
        <w:pStyle w:val="berschrift1"/>
        <w:numPr>
          <w:ilvl w:val="0"/>
          <w:numId w:val="14"/>
        </w:numPr>
      </w:pPr>
      <w:r>
        <w:t xml:space="preserve"> </w:t>
      </w:r>
      <w:bookmarkStart w:id="100" w:name="_Toc188347359"/>
      <w:r w:rsidR="00205DD6" w:rsidRPr="00205DD6">
        <w:t>WebIQ</w:t>
      </w:r>
      <w:bookmarkEnd w:id="93"/>
      <w:bookmarkEnd w:id="100"/>
    </w:p>
    <w:p w14:paraId="7F56E1CB" w14:textId="6AF8AD11" w:rsidR="00205DD6" w:rsidRPr="00205DD6" w:rsidRDefault="00205DD6" w:rsidP="00DF367A">
      <w:pPr>
        <w:pStyle w:val="berschrift2"/>
        <w:numPr>
          <w:ilvl w:val="1"/>
          <w:numId w:val="14"/>
        </w:numPr>
      </w:pPr>
      <w:bookmarkStart w:id="101" w:name="_Toc106798369"/>
      <w:bookmarkStart w:id="102" w:name="_Toc188347360"/>
      <w:r w:rsidRPr="00205DD6">
        <w:t>Docu</w:t>
      </w:r>
      <w:bookmarkEnd w:id="101"/>
      <w:r w:rsidR="00651EDC">
        <w:t>mentation</w:t>
      </w:r>
      <w:bookmarkEnd w:id="102"/>
    </w:p>
    <w:p w14:paraId="43213610" w14:textId="6E531E37" w:rsidR="00205DD6" w:rsidRPr="00205DD6" w:rsidRDefault="00205DD6" w:rsidP="00EC1793">
      <w:r w:rsidRPr="00205DD6">
        <w:t>WebIQ is a HTML5 based visualization. It works totally different than</w:t>
      </w:r>
      <w:r w:rsidR="008C5DB9">
        <w:t xml:space="preserve"> our previous HMI sy</w:t>
      </w:r>
      <w:r w:rsidR="006B7FC1">
        <w:t>s</w:t>
      </w:r>
      <w:r w:rsidR="008C5DB9">
        <w:t>tem</w:t>
      </w:r>
      <w:r w:rsidRPr="00205DD6">
        <w:t xml:space="preserve"> WinStudio. </w:t>
      </w:r>
      <w:r w:rsidR="00772AB5">
        <w:t>If</w:t>
      </w:r>
      <w:r w:rsidRPr="00205DD6">
        <w:t xml:space="preserve"> you do not have any HTML5 know how</w:t>
      </w:r>
      <w:r w:rsidR="00772AB5">
        <w:t>,</w:t>
      </w:r>
      <w:r w:rsidRPr="00205DD6">
        <w:t xml:space="preserve"> you should view the videos </w:t>
      </w:r>
      <w:r w:rsidR="00964E9F">
        <w:t>or read the</w:t>
      </w:r>
      <w:r w:rsidRPr="00205DD6">
        <w:t xml:space="preserve"> documentation provided by WebIQ.</w:t>
      </w:r>
    </w:p>
    <w:p w14:paraId="6C23CD77" w14:textId="78A4305D" w:rsidR="00205DD6" w:rsidRDefault="00205DD6" w:rsidP="00205DD6">
      <w:r w:rsidRPr="00205DD6">
        <w:rPr>
          <w:b/>
          <w:bCs/>
          <w:color w:val="FF0000"/>
        </w:rPr>
        <w:t>Hint</w:t>
      </w:r>
      <w:r w:rsidRPr="00205DD6">
        <w:t>: Especially the selection of tabulator panels</w:t>
      </w:r>
      <w:r w:rsidR="00ED7957">
        <w:t xml:space="preserve"> in the Designer</w:t>
      </w:r>
      <w:r w:rsidRPr="00205DD6">
        <w:t xml:space="preserve"> (=sub screens) takes some time to get familiar. At least check this video and </w:t>
      </w:r>
      <w:r w:rsidR="00AD5120">
        <w:t xml:space="preserve">in </w:t>
      </w:r>
      <w:r w:rsidRPr="00205DD6">
        <w:t xml:space="preserve">the ctrlX </w:t>
      </w:r>
      <w:r w:rsidR="00AD5120">
        <w:t>AUTOMATION</w:t>
      </w:r>
      <w:r w:rsidRPr="00205DD6">
        <w:t xml:space="preserve"> </w:t>
      </w:r>
      <w:r w:rsidR="00CB265C">
        <w:t>C</w:t>
      </w:r>
      <w:r w:rsidRPr="00205DD6">
        <w:t>ommunity.</w:t>
      </w:r>
    </w:p>
    <w:tbl>
      <w:tblPr>
        <w:tblStyle w:val="Tabellenraster"/>
        <w:tblW w:w="0" w:type="auto"/>
        <w:tblLook w:val="04A0" w:firstRow="1" w:lastRow="0" w:firstColumn="1" w:lastColumn="0" w:noHBand="0" w:noVBand="1"/>
      </w:tblPr>
      <w:tblGrid>
        <w:gridCol w:w="3607"/>
        <w:gridCol w:w="5743"/>
      </w:tblGrid>
      <w:tr w:rsidR="009A720E" w14:paraId="7B77BFD6" w14:textId="77777777" w:rsidTr="009A720E">
        <w:tc>
          <w:tcPr>
            <w:tcW w:w="4675" w:type="dxa"/>
          </w:tcPr>
          <w:p w14:paraId="75CB4D85" w14:textId="77777777" w:rsidR="009A720E" w:rsidRPr="00205DD6" w:rsidRDefault="009A720E" w:rsidP="009A720E">
            <w:r w:rsidRPr="00205DD6">
              <w:t>ctrlX</w:t>
            </w:r>
            <w:r>
              <w:t xml:space="preserve"> AUTOMATION</w:t>
            </w:r>
            <w:r w:rsidRPr="00205DD6">
              <w:t xml:space="preserve"> </w:t>
            </w:r>
            <w:r>
              <w:t>C</w:t>
            </w:r>
            <w:r w:rsidRPr="00205DD6">
              <w:t>ommunity</w:t>
            </w:r>
          </w:p>
          <w:p w14:paraId="0E5FFC00" w14:textId="77777777" w:rsidR="009A720E" w:rsidRDefault="009A720E" w:rsidP="00205DD6"/>
        </w:tc>
        <w:tc>
          <w:tcPr>
            <w:tcW w:w="4675" w:type="dxa"/>
          </w:tcPr>
          <w:p w14:paraId="155F7BE3" w14:textId="07864CB5" w:rsidR="009A720E" w:rsidRPr="00205DD6" w:rsidRDefault="00000000" w:rsidP="009A720E">
            <w:hyperlink r:id="rId61" w:history="1">
              <w:r w:rsidR="009A720E" w:rsidRPr="00205DD6">
                <w:rPr>
                  <w:rStyle w:val="Hyperlink"/>
                </w:rPr>
                <w:t>https://developer.community.boschrexroth.com/t5/ctrlX-AUTOMATION-Community/ct-p/dcdev_community</w:t>
              </w:r>
            </w:hyperlink>
          </w:p>
          <w:p w14:paraId="13533DD5" w14:textId="77777777" w:rsidR="009A720E" w:rsidRDefault="009A720E" w:rsidP="00205DD6"/>
        </w:tc>
      </w:tr>
      <w:tr w:rsidR="009A720E" w14:paraId="7045950D" w14:textId="77777777" w:rsidTr="009A720E">
        <w:tc>
          <w:tcPr>
            <w:tcW w:w="4675" w:type="dxa"/>
          </w:tcPr>
          <w:p w14:paraId="5F685310" w14:textId="77777777" w:rsidR="009A720E" w:rsidRPr="00205DD6" w:rsidRDefault="009A720E" w:rsidP="009A720E">
            <w:r w:rsidRPr="00205DD6">
              <w:t>WebIQ Forum (questions &amp; answers)</w:t>
            </w:r>
          </w:p>
          <w:p w14:paraId="3C075C12" w14:textId="77777777" w:rsidR="009A720E" w:rsidRDefault="009A720E" w:rsidP="00205DD6"/>
        </w:tc>
        <w:tc>
          <w:tcPr>
            <w:tcW w:w="4675" w:type="dxa"/>
          </w:tcPr>
          <w:p w14:paraId="77D47DCB" w14:textId="46397AEB" w:rsidR="009A720E" w:rsidRPr="00205DD6" w:rsidRDefault="00000000" w:rsidP="009A720E">
            <w:hyperlink r:id="rId62" w:history="1">
              <w:r w:rsidR="009A720E" w:rsidRPr="00205DD6">
                <w:rPr>
                  <w:rStyle w:val="Hyperlink"/>
                </w:rPr>
                <w:t>https://developer.community.boschrexroth.com/t5/Smart-HMI-WebIQ-Designer-and/bd-p/dcdev_community-dcae-smarthmi</w:t>
              </w:r>
            </w:hyperlink>
          </w:p>
          <w:p w14:paraId="0163E49A" w14:textId="77777777" w:rsidR="009A720E" w:rsidRDefault="009A720E" w:rsidP="00205DD6"/>
        </w:tc>
      </w:tr>
      <w:tr w:rsidR="009A720E" w14:paraId="7C608F6D" w14:textId="77777777" w:rsidTr="009A720E">
        <w:tc>
          <w:tcPr>
            <w:tcW w:w="4675" w:type="dxa"/>
          </w:tcPr>
          <w:p w14:paraId="0DD54ADF" w14:textId="0A3D5F49" w:rsidR="009A720E" w:rsidRPr="00380E65" w:rsidRDefault="009A720E" w:rsidP="009A720E">
            <w:pPr>
              <w:rPr>
                <w:lang w:val="de-DE"/>
              </w:rPr>
            </w:pPr>
            <w:r w:rsidRPr="00380E65">
              <w:rPr>
                <w:lang w:val="de-DE"/>
              </w:rPr>
              <w:t xml:space="preserve">WebIQ </w:t>
            </w:r>
            <w:r w:rsidRPr="00085527">
              <w:t>Do</w:t>
            </w:r>
            <w:r w:rsidR="00763CD9" w:rsidRPr="00085527">
              <w:t>c</w:t>
            </w:r>
            <w:r w:rsidRPr="00085527">
              <w:t>umentation</w:t>
            </w:r>
          </w:p>
          <w:p w14:paraId="3873FAE7" w14:textId="77777777" w:rsidR="009A720E" w:rsidRDefault="009A720E" w:rsidP="00205DD6"/>
        </w:tc>
        <w:tc>
          <w:tcPr>
            <w:tcW w:w="4675" w:type="dxa"/>
          </w:tcPr>
          <w:p w14:paraId="244EA795" w14:textId="262D67EF" w:rsidR="009A720E" w:rsidRPr="009A720E" w:rsidRDefault="00000000" w:rsidP="009A720E">
            <w:hyperlink r:id="rId63" w:history="1">
              <w:r w:rsidR="009A720E" w:rsidRPr="009A720E">
                <w:rPr>
                  <w:rStyle w:val="Hyperlink"/>
                </w:rPr>
                <w:t>https://docs.webiq.de/docs/webiq-designer-manual/</w:t>
              </w:r>
            </w:hyperlink>
          </w:p>
          <w:p w14:paraId="546D3394" w14:textId="77777777" w:rsidR="009A720E" w:rsidRDefault="009A720E" w:rsidP="00205DD6"/>
        </w:tc>
      </w:tr>
      <w:tr w:rsidR="009A720E" w14:paraId="25846EBB" w14:textId="77777777" w:rsidTr="009A720E">
        <w:tc>
          <w:tcPr>
            <w:tcW w:w="4675" w:type="dxa"/>
          </w:tcPr>
          <w:p w14:paraId="5BFABDC3" w14:textId="77777777" w:rsidR="009A720E" w:rsidRPr="00380E65" w:rsidRDefault="009A720E" w:rsidP="009A720E">
            <w:pPr>
              <w:rPr>
                <w:lang w:val="de-DE"/>
              </w:rPr>
            </w:pPr>
            <w:r w:rsidRPr="00380E65">
              <w:rPr>
                <w:lang w:val="de-DE"/>
              </w:rPr>
              <w:t>WebIQ Videos</w:t>
            </w:r>
          </w:p>
          <w:p w14:paraId="1F6B408F" w14:textId="77777777" w:rsidR="009A720E" w:rsidRDefault="009A720E" w:rsidP="00205DD6"/>
        </w:tc>
        <w:tc>
          <w:tcPr>
            <w:tcW w:w="4675" w:type="dxa"/>
          </w:tcPr>
          <w:p w14:paraId="57D3C062" w14:textId="36F8F824" w:rsidR="009A720E" w:rsidRPr="009A720E" w:rsidRDefault="00000000" w:rsidP="009A720E">
            <w:hyperlink r:id="rId64" w:history="1">
              <w:r w:rsidR="009A720E" w:rsidRPr="009A720E">
                <w:rPr>
                  <w:rStyle w:val="Hyperlink"/>
                </w:rPr>
                <w:t>https://www.smart-hmi.de/dokumentation/</w:t>
              </w:r>
            </w:hyperlink>
          </w:p>
          <w:p w14:paraId="70988071" w14:textId="77777777" w:rsidR="009A720E" w:rsidRDefault="009A720E" w:rsidP="00205DD6"/>
        </w:tc>
      </w:tr>
    </w:tbl>
    <w:p w14:paraId="43BCABA7" w14:textId="6ED609F0" w:rsidR="009D3E0E" w:rsidRDefault="009D3E0E" w:rsidP="00DF367A">
      <w:pPr>
        <w:pStyle w:val="berschrift2"/>
        <w:numPr>
          <w:ilvl w:val="1"/>
          <w:numId w:val="14"/>
        </w:numPr>
      </w:pPr>
      <w:bookmarkStart w:id="103" w:name="_Toc188347361"/>
      <w:r>
        <w:t>Setup development environment (reverse proxy)</w:t>
      </w:r>
      <w:bookmarkEnd w:id="103"/>
    </w:p>
    <w:p w14:paraId="342037A3" w14:textId="4A019A7B" w:rsidR="001B2EDA" w:rsidRDefault="003936E0" w:rsidP="001B2EDA">
      <w:r w:rsidRPr="003936E0">
        <w:t>The WebIQ template has some features that only work via a reverse proxy</w:t>
      </w:r>
      <w:r w:rsidR="00B513D2">
        <w:t xml:space="preserve"> (=caddy)</w:t>
      </w:r>
      <w:r w:rsidRPr="003936E0">
        <w:t>. Neither of the two designer previews can be used directly to test the project during development.</w:t>
      </w:r>
      <w:r>
        <w:t xml:space="preserve"> </w:t>
      </w:r>
      <w:r w:rsidRPr="003936E0">
        <w:t>But there is an easy way to test the WebIQ with all features without publishing it every time</w:t>
      </w:r>
      <w:r w:rsidR="001B2EDA">
        <w:t>.</w:t>
      </w:r>
    </w:p>
    <w:p w14:paraId="7C8089F0" w14:textId="27DC186E" w:rsidR="007E6B5A" w:rsidRPr="007E6B5A" w:rsidRDefault="001B2EDA" w:rsidP="001B2EDA">
      <w:pPr>
        <w:rPr>
          <w:color w:val="0563C1" w:themeColor="hyperlink"/>
          <w:u w:val="single"/>
        </w:rPr>
      </w:pPr>
      <w:r>
        <w:t xml:space="preserve">Open article </w:t>
      </w:r>
      <w:hyperlink r:id="rId65" w:history="1">
        <w:r>
          <w:rPr>
            <w:rStyle w:val="Hyperlink"/>
          </w:rPr>
          <w:t>HowTo-view-content-from-multiple-web-servers-in-one-web-page</w:t>
        </w:r>
      </w:hyperlink>
      <w:r>
        <w:t xml:space="preserve"> and follow instructions in section “Install and start caddy”. When you installed </w:t>
      </w:r>
      <w:proofErr w:type="gramStart"/>
      <w:r>
        <w:t>caddy</w:t>
      </w:r>
      <w:proofErr w:type="gramEnd"/>
      <w:r>
        <w:t xml:space="preserve"> you can test the WebIQ project by </w:t>
      </w:r>
      <w:r w:rsidR="00590287">
        <w:t>the</w:t>
      </w:r>
      <w:r>
        <w:t xml:space="preserve"> link </w:t>
      </w:r>
      <w:hyperlink r:id="rId66" w:history="1">
        <w:r w:rsidR="000E6D60">
          <w:rPr>
            <w:rStyle w:val="Hyperlink"/>
          </w:rPr>
          <w:t>https://localhost:8081/webiq/cx/</w:t>
        </w:r>
      </w:hyperlink>
    </w:p>
    <w:p w14:paraId="05AFFB59" w14:textId="463827FC" w:rsidR="00B513D2" w:rsidRDefault="007E6B5A" w:rsidP="007E6B5A">
      <w:r w:rsidRPr="007E6B5A">
        <w:rPr>
          <w:b/>
          <w:bCs/>
          <w:color w:val="FF0000"/>
        </w:rPr>
        <w:t>Hint</w:t>
      </w:r>
      <w:r w:rsidR="00B513D2">
        <w:rPr>
          <w:b/>
          <w:bCs/>
          <w:color w:val="FF0000"/>
        </w:rPr>
        <w:t>s</w:t>
      </w:r>
      <w:r>
        <w:t xml:space="preserve">: </w:t>
      </w:r>
    </w:p>
    <w:p w14:paraId="66F27F9E" w14:textId="7362BA26" w:rsidR="007E6B5A" w:rsidRDefault="007E6B5A" w:rsidP="00DF367A">
      <w:pPr>
        <w:pStyle w:val="Listenabsatz"/>
        <w:numPr>
          <w:ilvl w:val="0"/>
          <w:numId w:val="30"/>
        </w:numPr>
      </w:pPr>
      <w:r>
        <w:t>After some hours, caddy stops working and it needs to be restarted.</w:t>
      </w:r>
    </w:p>
    <w:p w14:paraId="2D8C2836" w14:textId="4B708EB3" w:rsidR="00B513D2" w:rsidRDefault="00B513D2" w:rsidP="00DF367A">
      <w:pPr>
        <w:pStyle w:val="Listenabsatz"/>
        <w:numPr>
          <w:ilvl w:val="0"/>
          <w:numId w:val="30"/>
        </w:numPr>
      </w:pPr>
      <w:r>
        <w:t>Enable “Auto Login” in “</w:t>
      </w:r>
      <w:proofErr w:type="spellStart"/>
      <w:r>
        <w:t>Hmi</w:t>
      </w:r>
      <w:proofErr w:type="spellEnd"/>
      <w:r>
        <w:t xml:space="preserve"> Project Settings” of the Designer, to avoid login prompt</w:t>
      </w:r>
    </w:p>
    <w:p w14:paraId="547BD890" w14:textId="65717B2F" w:rsidR="00590287" w:rsidRDefault="00590287" w:rsidP="00DF367A">
      <w:pPr>
        <w:pStyle w:val="berschrift2"/>
        <w:numPr>
          <w:ilvl w:val="1"/>
          <w:numId w:val="14"/>
        </w:numPr>
      </w:pPr>
      <w:bookmarkStart w:id="104" w:name="_Toc188347362"/>
      <w:r>
        <w:lastRenderedPageBreak/>
        <w:t>Package Manager</w:t>
      </w:r>
      <w:bookmarkEnd w:id="104"/>
    </w:p>
    <w:p w14:paraId="2E2FF1EB" w14:textId="77777777" w:rsidR="00590287" w:rsidRDefault="00590287" w:rsidP="00590287">
      <w:r>
        <w:t>The HMI-Template uses some additional packages, which are included in the project file, for runtime. However, for editing the project, the packages must be installed within the Designer.</w:t>
      </w:r>
    </w:p>
    <w:p w14:paraId="0060838A" w14:textId="77777777" w:rsidR="00590287" w:rsidRDefault="00590287" w:rsidP="00DF367A">
      <w:pPr>
        <w:pStyle w:val="Listenabsatz"/>
        <w:numPr>
          <w:ilvl w:val="0"/>
          <w:numId w:val="17"/>
        </w:numPr>
      </w:pPr>
      <w:r>
        <w:t xml:space="preserve">Press (1) to open Package Manager </w:t>
      </w:r>
    </w:p>
    <w:p w14:paraId="11A2FD55" w14:textId="77777777" w:rsidR="00590287" w:rsidRDefault="00590287" w:rsidP="00DF367A">
      <w:pPr>
        <w:pStyle w:val="Listenabsatz"/>
        <w:numPr>
          <w:ilvl w:val="0"/>
          <w:numId w:val="17"/>
        </w:numPr>
      </w:pPr>
      <w:r>
        <w:t>Press (2) “Upload package” to select file</w:t>
      </w:r>
    </w:p>
    <w:p w14:paraId="34DD6233" w14:textId="77777777" w:rsidR="00590287" w:rsidRDefault="00590287" w:rsidP="00DF367A">
      <w:pPr>
        <w:pStyle w:val="Listenabsatz"/>
        <w:numPr>
          <w:ilvl w:val="0"/>
          <w:numId w:val="17"/>
        </w:numPr>
      </w:pPr>
      <w:r>
        <w:t>Repeat previous step, for all other packages</w:t>
      </w:r>
    </w:p>
    <w:p w14:paraId="2C0D08D7" w14:textId="77777777" w:rsidR="00590287" w:rsidRDefault="00590287" w:rsidP="00590287">
      <w:pPr>
        <w:pStyle w:val="GB"/>
        <w:ind w:left="0"/>
      </w:pPr>
      <w:r w:rsidRPr="00AD35BC">
        <w:rPr>
          <w:noProof/>
        </w:rPr>
        <w:drawing>
          <wp:inline distT="0" distB="0" distL="0" distR="0" wp14:anchorId="3AFBD1E3" wp14:editId="69AFBE44">
            <wp:extent cx="3567165" cy="199014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86711" cy="2001048"/>
                    </a:xfrm>
                    <a:prstGeom prst="rect">
                      <a:avLst/>
                    </a:prstGeom>
                  </pic:spPr>
                </pic:pic>
              </a:graphicData>
            </a:graphic>
          </wp:inline>
        </w:drawing>
      </w:r>
    </w:p>
    <w:p w14:paraId="0B18E2A5" w14:textId="372288FE" w:rsidR="00590287" w:rsidRPr="001B3BBE" w:rsidRDefault="00590287" w:rsidP="00BE6BE0">
      <w:pPr>
        <w:pStyle w:val="Beschriftung"/>
      </w:pPr>
      <w:r>
        <w:t xml:space="preserve">Figure </w:t>
      </w:r>
      <w:r>
        <w:fldChar w:fldCharType="begin"/>
      </w:r>
      <w:r>
        <w:instrText xml:space="preserve"> SEQ Figure \* ARABIC </w:instrText>
      </w:r>
      <w:r>
        <w:fldChar w:fldCharType="separate"/>
      </w:r>
      <w:r w:rsidR="00510536">
        <w:rPr>
          <w:noProof/>
        </w:rPr>
        <w:t>19</w:t>
      </w:r>
      <w:r>
        <w:rPr>
          <w:noProof/>
        </w:rPr>
        <w:fldChar w:fldCharType="end"/>
      </w:r>
      <w:r>
        <w:t>: WebIQ Designer: Package Manager</w:t>
      </w:r>
    </w:p>
    <w:p w14:paraId="54BB92CE" w14:textId="77777777" w:rsidR="00590287" w:rsidRPr="00491887" w:rsidRDefault="00590287" w:rsidP="00590287"/>
    <w:p w14:paraId="5FDC0892" w14:textId="7DF1E3CA" w:rsidR="009A720E" w:rsidRDefault="009A720E" w:rsidP="00DF367A">
      <w:pPr>
        <w:pStyle w:val="berschrift2"/>
        <w:numPr>
          <w:ilvl w:val="1"/>
          <w:numId w:val="14"/>
        </w:numPr>
      </w:pPr>
      <w:bookmarkStart w:id="105" w:name="_Toc188347363"/>
      <w:r>
        <w:t>Color Themes</w:t>
      </w:r>
      <w:bookmarkEnd w:id="105"/>
    </w:p>
    <w:p w14:paraId="023C1355" w14:textId="0E71CEDD" w:rsidR="00A51172" w:rsidRDefault="00CB365E" w:rsidP="00CB365E">
      <w:bookmarkStart w:id="106" w:name="_Toc108701894"/>
      <w:r w:rsidRPr="00CB365E">
        <w:t xml:space="preserve">The user can choose between different color themes. </w:t>
      </w:r>
      <w:r w:rsidR="00F14A96">
        <w:t>The template offers a light Color Theme with Bosch Rexroth</w:t>
      </w:r>
      <w:r w:rsidR="00D90214">
        <w:t>’s</w:t>
      </w:r>
      <w:r w:rsidR="00F14A96">
        <w:t xml:space="preserve"> Corporate Identity Colors</w:t>
      </w:r>
      <w:r w:rsidRPr="00CB365E">
        <w:t>.</w:t>
      </w:r>
      <w:r w:rsidR="00F14A96">
        <w:t xml:space="preserve"> In contrast to that </w:t>
      </w:r>
      <w:r w:rsidR="00C7068C">
        <w:t xml:space="preserve">also </w:t>
      </w:r>
      <w:r w:rsidR="00F14A96">
        <w:t>a dark Theme exists.</w:t>
      </w:r>
      <w:r w:rsidRPr="00CB365E">
        <w:t xml:space="preserve"> The </w:t>
      </w:r>
      <w:r w:rsidR="00E865A1">
        <w:t xml:space="preserve">two </w:t>
      </w:r>
      <w:r w:rsidRPr="00CB365E">
        <w:t xml:space="preserve">other themes can be </w:t>
      </w:r>
      <w:r w:rsidR="00F14A96">
        <w:t xml:space="preserve">fully customized </w:t>
      </w:r>
      <w:r w:rsidRPr="00CB365E">
        <w:t xml:space="preserve">in the </w:t>
      </w:r>
      <w:r w:rsidR="00F14A96">
        <w:t xml:space="preserve">HMI </w:t>
      </w:r>
      <w:r w:rsidRPr="00CB365E">
        <w:t>settings.</w:t>
      </w:r>
      <w:r w:rsidR="00A51172">
        <w:t xml:space="preserve"> The functionality for this theme switching is done by custom code, which you can see in the </w:t>
      </w:r>
      <w:r w:rsidR="00A51172" w:rsidRPr="00260209">
        <w:rPr>
          <w:rStyle w:val="NamesZchn"/>
        </w:rPr>
        <w:t>Code Manager</w:t>
      </w:r>
      <w:r w:rsidR="00A51172">
        <w:t>.</w:t>
      </w:r>
    </w:p>
    <w:p w14:paraId="68C12A1D" w14:textId="1DA09525" w:rsidR="00CB365E" w:rsidRPr="00CB365E" w:rsidRDefault="00CB365E" w:rsidP="00CB365E">
      <w:pPr>
        <w:rPr>
          <w:rFonts w:eastAsiaTheme="majorEastAsia" w:cstheme="majorBidi"/>
          <w:b/>
          <w:sz w:val="24"/>
          <w:szCs w:val="24"/>
        </w:rPr>
      </w:pPr>
      <w:r w:rsidRPr="00CB365E">
        <w:t xml:space="preserve">In the next chapters the different colors of the themes are listed in a table. The variables in the first column are the variables that are set in the </w:t>
      </w:r>
      <w:r w:rsidRPr="00260209">
        <w:rPr>
          <w:rStyle w:val="NamesZchn"/>
        </w:rPr>
        <w:t>g</w:t>
      </w:r>
      <w:r w:rsidR="00C7068C" w:rsidRPr="00260209">
        <w:rPr>
          <w:rStyle w:val="NamesZchn"/>
        </w:rPr>
        <w:t>lobals.js</w:t>
      </w:r>
      <w:r w:rsidRPr="00CB365E">
        <w:t xml:space="preserve"> file.</w:t>
      </w:r>
      <w:r w:rsidR="00E865A1">
        <w:t xml:space="preserve"> To change the color of the icons the color is inverted.</w:t>
      </w:r>
    </w:p>
    <w:p w14:paraId="65F02B2B" w14:textId="337D4B5E" w:rsidR="00964E9F" w:rsidRDefault="00CB365E" w:rsidP="00DF367A">
      <w:pPr>
        <w:pStyle w:val="berschrift3"/>
        <w:numPr>
          <w:ilvl w:val="2"/>
          <w:numId w:val="14"/>
        </w:numPr>
      </w:pPr>
      <w:r w:rsidRPr="00CB365E">
        <w:rPr>
          <w:rFonts w:eastAsiaTheme="minorHAnsi" w:cstheme="minorBidi"/>
          <w:b w:val="0"/>
          <w:sz w:val="22"/>
          <w:szCs w:val="22"/>
        </w:rPr>
        <w:t xml:space="preserve"> </w:t>
      </w:r>
      <w:bookmarkStart w:id="107" w:name="_Toc188347364"/>
      <w:r w:rsidR="00964E9F" w:rsidRPr="00964E9F">
        <w:t>Color schema 1 Corporate Design Rexroth</w:t>
      </w:r>
      <w:bookmarkStart w:id="108" w:name="_Hlk101349162"/>
      <w:bookmarkEnd w:id="106"/>
      <w:bookmarkEnd w:id="107"/>
    </w:p>
    <w:p w14:paraId="31A73A4B" w14:textId="77777777" w:rsidR="00964E9F" w:rsidRPr="00964E9F" w:rsidRDefault="00964E9F" w:rsidP="00964E9F"/>
    <w:tbl>
      <w:tblPr>
        <w:tblStyle w:val="Tabellenraster"/>
        <w:tblW w:w="9072" w:type="dxa"/>
        <w:tblInd w:w="-5" w:type="dxa"/>
        <w:tblLayout w:type="fixed"/>
        <w:tblLook w:val="01E0" w:firstRow="1" w:lastRow="1" w:firstColumn="1" w:lastColumn="1" w:noHBand="0" w:noVBand="0"/>
      </w:tblPr>
      <w:tblGrid>
        <w:gridCol w:w="2904"/>
        <w:gridCol w:w="1212"/>
        <w:gridCol w:w="870"/>
        <w:gridCol w:w="4086"/>
      </w:tblGrid>
      <w:tr w:rsidR="00964E9F" w14:paraId="796CC766" w14:textId="77777777" w:rsidTr="00782588">
        <w:trPr>
          <w:trHeight w:val="274"/>
        </w:trPr>
        <w:tc>
          <w:tcPr>
            <w:tcW w:w="29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510E6" w14:textId="77777777" w:rsidR="00964E9F" w:rsidRDefault="00964E9F" w:rsidP="00886340">
            <w:pPr>
              <w:pStyle w:val="GT"/>
              <w:spacing w:after="0"/>
              <w:jc w:val="center"/>
              <w:rPr>
                <w:b/>
              </w:rPr>
            </w:pPr>
            <w:r>
              <w:rPr>
                <w:b/>
              </w:rPr>
              <w:t>Variable</w:t>
            </w:r>
          </w:p>
        </w:tc>
        <w:tc>
          <w:tcPr>
            <w:tcW w:w="12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562032" w14:textId="77777777" w:rsidR="00964E9F" w:rsidRDefault="00964E9F" w:rsidP="00886340">
            <w:pPr>
              <w:pStyle w:val="GT"/>
              <w:spacing w:after="0"/>
              <w:jc w:val="center"/>
              <w:rPr>
                <w:b/>
              </w:rPr>
            </w:pPr>
            <w:r>
              <w:rPr>
                <w:b/>
              </w:rPr>
              <w:t>Hex Code</w:t>
            </w:r>
          </w:p>
        </w:tc>
        <w:tc>
          <w:tcPr>
            <w:tcW w:w="870" w:type="dxa"/>
            <w:tcBorders>
              <w:top w:val="single" w:sz="4" w:space="0" w:color="auto"/>
              <w:left w:val="single" w:sz="4" w:space="0" w:color="auto"/>
              <w:bottom w:val="single" w:sz="4" w:space="0" w:color="auto"/>
              <w:right w:val="single" w:sz="4" w:space="0" w:color="auto"/>
            </w:tcBorders>
            <w:shd w:val="clear" w:color="auto" w:fill="D9D9D9"/>
            <w:vAlign w:val="center"/>
          </w:tcPr>
          <w:p w14:paraId="7D1DF36E" w14:textId="77777777" w:rsidR="00964E9F" w:rsidRDefault="00964E9F" w:rsidP="00886340">
            <w:pPr>
              <w:pStyle w:val="GT"/>
              <w:spacing w:after="0"/>
              <w:jc w:val="center"/>
              <w:rPr>
                <w:b/>
              </w:rPr>
            </w:pPr>
            <w:r>
              <w:rPr>
                <w:b/>
              </w:rPr>
              <w:t>Color</w:t>
            </w:r>
          </w:p>
        </w:tc>
        <w:tc>
          <w:tcPr>
            <w:tcW w:w="40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10B7EE" w14:textId="6D0F1795" w:rsidR="00964E9F" w:rsidRDefault="00625F93" w:rsidP="00886340">
            <w:pPr>
              <w:pStyle w:val="GT"/>
              <w:spacing w:after="0"/>
              <w:jc w:val="center"/>
              <w:rPr>
                <w:b/>
              </w:rPr>
            </w:pPr>
            <w:r>
              <w:rPr>
                <w:b/>
              </w:rPr>
              <w:t>Usage</w:t>
            </w:r>
          </w:p>
        </w:tc>
      </w:tr>
      <w:tr w:rsidR="006F0B78" w14:paraId="3C7DB365" w14:textId="77777777" w:rsidTr="00491FE4">
        <w:trPr>
          <w:trHeight w:val="267"/>
        </w:trPr>
        <w:tc>
          <w:tcPr>
            <w:tcW w:w="9072" w:type="dxa"/>
            <w:gridSpan w:val="4"/>
            <w:tcBorders>
              <w:top w:val="single" w:sz="4" w:space="0" w:color="auto"/>
              <w:left w:val="single" w:sz="4" w:space="0" w:color="auto"/>
              <w:bottom w:val="single" w:sz="4" w:space="0" w:color="auto"/>
              <w:right w:val="single" w:sz="4" w:space="0" w:color="auto"/>
            </w:tcBorders>
            <w:vAlign w:val="center"/>
          </w:tcPr>
          <w:p w14:paraId="45BE9C44" w14:textId="2A25F06C" w:rsidR="006F0B78" w:rsidRPr="006F0B78" w:rsidRDefault="006F0B78" w:rsidP="00886340">
            <w:pPr>
              <w:pStyle w:val="GT"/>
              <w:spacing w:after="0"/>
              <w:jc w:val="left"/>
              <w:rPr>
                <w:b/>
                <w:bCs/>
              </w:rPr>
            </w:pPr>
            <w:r w:rsidRPr="006F0B78">
              <w:rPr>
                <w:b/>
                <w:bCs/>
                <w:sz w:val="22"/>
                <w:szCs w:val="22"/>
              </w:rPr>
              <w:t xml:space="preserve">Functional </w:t>
            </w:r>
            <w:r>
              <w:rPr>
                <w:b/>
                <w:bCs/>
                <w:sz w:val="22"/>
                <w:szCs w:val="22"/>
              </w:rPr>
              <w:t>c</w:t>
            </w:r>
            <w:r w:rsidRPr="006F0B78">
              <w:rPr>
                <w:b/>
                <w:bCs/>
                <w:sz w:val="22"/>
                <w:szCs w:val="22"/>
              </w:rPr>
              <w:t>olors:</w:t>
            </w:r>
          </w:p>
        </w:tc>
      </w:tr>
      <w:tr w:rsidR="00964E9F" w14:paraId="6800224F" w14:textId="77777777" w:rsidTr="00782588">
        <w:trPr>
          <w:trHeight w:val="267"/>
        </w:trPr>
        <w:tc>
          <w:tcPr>
            <w:tcW w:w="2904" w:type="dxa"/>
            <w:tcBorders>
              <w:top w:val="single" w:sz="4" w:space="0" w:color="auto"/>
              <w:left w:val="single" w:sz="4" w:space="0" w:color="auto"/>
              <w:bottom w:val="single" w:sz="4" w:space="0" w:color="auto"/>
              <w:right w:val="single" w:sz="4" w:space="0" w:color="auto"/>
            </w:tcBorders>
            <w:vAlign w:val="center"/>
          </w:tcPr>
          <w:p w14:paraId="5D2A9F1F" w14:textId="77777777" w:rsidR="00964E9F" w:rsidRDefault="00964E9F" w:rsidP="007D6EB7">
            <w:pPr>
              <w:pStyle w:val="GT"/>
              <w:spacing w:after="0"/>
              <w:jc w:val="left"/>
              <w:rPr>
                <w:sz w:val="16"/>
                <w:szCs w:val="16"/>
              </w:rPr>
            </w:pPr>
            <w:r>
              <w:t>--col-</w:t>
            </w:r>
            <w:proofErr w:type="spellStart"/>
            <w:r>
              <w:t>bg</w:t>
            </w:r>
            <w:proofErr w:type="spellEnd"/>
            <w:r>
              <w:t>-ok</w:t>
            </w:r>
          </w:p>
        </w:tc>
        <w:tc>
          <w:tcPr>
            <w:tcW w:w="1212" w:type="dxa"/>
            <w:tcBorders>
              <w:top w:val="single" w:sz="4" w:space="0" w:color="auto"/>
              <w:left w:val="single" w:sz="4" w:space="0" w:color="auto"/>
              <w:bottom w:val="single" w:sz="4" w:space="0" w:color="auto"/>
              <w:right w:val="single" w:sz="4" w:space="0" w:color="auto"/>
            </w:tcBorders>
            <w:vAlign w:val="center"/>
          </w:tcPr>
          <w:p w14:paraId="4727526F" w14:textId="77777777" w:rsidR="00964E9F" w:rsidRDefault="00964E9F" w:rsidP="007D6EB7">
            <w:pPr>
              <w:pStyle w:val="GT"/>
              <w:spacing w:after="0"/>
              <w:jc w:val="left"/>
              <w:rPr>
                <w:sz w:val="16"/>
                <w:szCs w:val="16"/>
              </w:rPr>
            </w:pPr>
            <w:r>
              <w:t>#78BE20</w:t>
            </w:r>
          </w:p>
        </w:tc>
        <w:tc>
          <w:tcPr>
            <w:tcW w:w="870" w:type="dxa"/>
            <w:tcBorders>
              <w:top w:val="single" w:sz="4" w:space="0" w:color="auto"/>
              <w:left w:val="single" w:sz="4" w:space="0" w:color="auto"/>
              <w:bottom w:val="single" w:sz="4" w:space="0" w:color="auto"/>
              <w:right w:val="single" w:sz="4" w:space="0" w:color="auto"/>
            </w:tcBorders>
            <w:shd w:val="clear" w:color="auto" w:fill="78BE20"/>
          </w:tcPr>
          <w:p w14:paraId="4A9254EC" w14:textId="77777777" w:rsidR="00964E9F" w:rsidRDefault="00964E9F"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AD0D173" w14:textId="1AEF5E0D" w:rsidR="00964E9F" w:rsidRDefault="00625F93" w:rsidP="007D6EB7">
            <w:pPr>
              <w:pStyle w:val="GT"/>
              <w:spacing w:after="0"/>
              <w:jc w:val="left"/>
              <w:rPr>
                <w:sz w:val="16"/>
                <w:szCs w:val="16"/>
              </w:rPr>
            </w:pPr>
            <w:r>
              <w:t xml:space="preserve">Messages, Green </w:t>
            </w:r>
            <w:proofErr w:type="spellStart"/>
            <w:r>
              <w:t>Leds</w:t>
            </w:r>
            <w:proofErr w:type="spellEnd"/>
          </w:p>
        </w:tc>
      </w:tr>
      <w:tr w:rsidR="00C7068C" w14:paraId="25207A8B" w14:textId="77777777" w:rsidTr="00C7068C">
        <w:trPr>
          <w:trHeight w:val="267"/>
        </w:trPr>
        <w:tc>
          <w:tcPr>
            <w:tcW w:w="2904" w:type="dxa"/>
            <w:tcBorders>
              <w:top w:val="single" w:sz="4" w:space="0" w:color="auto"/>
              <w:left w:val="single" w:sz="4" w:space="0" w:color="auto"/>
              <w:bottom w:val="single" w:sz="4" w:space="0" w:color="auto"/>
              <w:right w:val="single" w:sz="4" w:space="0" w:color="auto"/>
            </w:tcBorders>
            <w:vAlign w:val="center"/>
          </w:tcPr>
          <w:p w14:paraId="375D3536" w14:textId="218E1D65" w:rsidR="00C7068C" w:rsidRDefault="00C7068C" w:rsidP="007D6EB7">
            <w:pPr>
              <w:pStyle w:val="GT"/>
              <w:spacing w:after="0"/>
              <w:jc w:val="left"/>
            </w:pPr>
            <w:r w:rsidRPr="00C7068C">
              <w:t>--col-</w:t>
            </w:r>
            <w:proofErr w:type="spellStart"/>
            <w:r w:rsidRPr="00C7068C">
              <w:t>bg</w:t>
            </w:r>
            <w:proofErr w:type="spellEnd"/>
            <w:r w:rsidRPr="00C7068C">
              <w:t>-ok-label</w:t>
            </w:r>
          </w:p>
        </w:tc>
        <w:tc>
          <w:tcPr>
            <w:tcW w:w="1212" w:type="dxa"/>
            <w:tcBorders>
              <w:top w:val="single" w:sz="4" w:space="0" w:color="auto"/>
              <w:left w:val="single" w:sz="4" w:space="0" w:color="auto"/>
              <w:bottom w:val="single" w:sz="4" w:space="0" w:color="auto"/>
              <w:right w:val="single" w:sz="4" w:space="0" w:color="auto"/>
            </w:tcBorders>
            <w:vAlign w:val="center"/>
          </w:tcPr>
          <w:p w14:paraId="0DCF18D6" w14:textId="0DF07201"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5CF87067"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1FD1521" w14:textId="178A47C2" w:rsidR="00C7068C" w:rsidRDefault="00C7068C" w:rsidP="007D6EB7">
            <w:pPr>
              <w:pStyle w:val="GT"/>
              <w:spacing w:after="0"/>
              <w:jc w:val="left"/>
            </w:pPr>
            <w:r>
              <w:t>Label color for ok messages</w:t>
            </w:r>
          </w:p>
        </w:tc>
      </w:tr>
      <w:tr w:rsidR="00964E9F" w14:paraId="3AE8A571" w14:textId="77777777" w:rsidTr="00782588">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8312283" w14:textId="77777777" w:rsidR="00964E9F" w:rsidRDefault="00964E9F" w:rsidP="007D6EB7">
            <w:pPr>
              <w:pStyle w:val="GT"/>
              <w:spacing w:after="0"/>
              <w:jc w:val="left"/>
              <w:rPr>
                <w:sz w:val="16"/>
                <w:szCs w:val="16"/>
              </w:rPr>
            </w:pPr>
            <w:r>
              <w:t>--col-</w:t>
            </w:r>
            <w:proofErr w:type="spellStart"/>
            <w:r>
              <w:t>bg</w:t>
            </w:r>
            <w:proofErr w:type="spellEnd"/>
            <w:r>
              <w:t>-warn</w:t>
            </w:r>
          </w:p>
        </w:tc>
        <w:tc>
          <w:tcPr>
            <w:tcW w:w="1212" w:type="dxa"/>
            <w:tcBorders>
              <w:top w:val="single" w:sz="4" w:space="0" w:color="auto"/>
              <w:left w:val="single" w:sz="4" w:space="0" w:color="auto"/>
              <w:bottom w:val="single" w:sz="4" w:space="0" w:color="auto"/>
              <w:right w:val="single" w:sz="4" w:space="0" w:color="auto"/>
            </w:tcBorders>
            <w:vAlign w:val="center"/>
          </w:tcPr>
          <w:p w14:paraId="4005F86C" w14:textId="77777777" w:rsidR="00964E9F" w:rsidRDefault="00964E9F" w:rsidP="007D6EB7">
            <w:pPr>
              <w:pStyle w:val="GT"/>
              <w:spacing w:after="0"/>
              <w:jc w:val="left"/>
              <w:rPr>
                <w:sz w:val="16"/>
                <w:szCs w:val="16"/>
              </w:rPr>
            </w:pPr>
            <w:r>
              <w:t>#FCAF17</w:t>
            </w:r>
          </w:p>
        </w:tc>
        <w:tc>
          <w:tcPr>
            <w:tcW w:w="870" w:type="dxa"/>
            <w:tcBorders>
              <w:top w:val="single" w:sz="4" w:space="0" w:color="auto"/>
              <w:left w:val="single" w:sz="4" w:space="0" w:color="auto"/>
              <w:bottom w:val="single" w:sz="4" w:space="0" w:color="auto"/>
              <w:right w:val="single" w:sz="4" w:space="0" w:color="auto"/>
            </w:tcBorders>
            <w:shd w:val="clear" w:color="auto" w:fill="FCAF17"/>
          </w:tcPr>
          <w:p w14:paraId="4018123D" w14:textId="77777777" w:rsidR="00964E9F" w:rsidRDefault="00964E9F"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680812D" w14:textId="0767405B" w:rsidR="00964E9F" w:rsidRDefault="00625F93" w:rsidP="007D6EB7">
            <w:pPr>
              <w:pStyle w:val="GT"/>
              <w:spacing w:after="0"/>
              <w:jc w:val="left"/>
              <w:rPr>
                <w:sz w:val="16"/>
                <w:szCs w:val="16"/>
              </w:rPr>
            </w:pPr>
            <w:r>
              <w:t>Used for Warnings</w:t>
            </w:r>
          </w:p>
        </w:tc>
      </w:tr>
      <w:tr w:rsidR="00C7068C" w14:paraId="31CC8358"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97E3927" w14:textId="19EC572D" w:rsidR="00C7068C" w:rsidRDefault="00C7068C" w:rsidP="007D6EB7">
            <w:pPr>
              <w:pStyle w:val="GT"/>
              <w:spacing w:after="0"/>
              <w:jc w:val="left"/>
            </w:pPr>
            <w:r w:rsidRPr="00C7068C">
              <w:t>--col-</w:t>
            </w:r>
            <w:proofErr w:type="spellStart"/>
            <w:r w:rsidRPr="00C7068C">
              <w:t>bg</w:t>
            </w:r>
            <w:proofErr w:type="spellEnd"/>
            <w:r w:rsidRPr="00C7068C">
              <w:t>-</w:t>
            </w:r>
            <w:r>
              <w:t>warn</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1A634538" w14:textId="5A49690E"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6D6323B9"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0F5E5AC2" w14:textId="581EC5A6" w:rsidR="00C7068C" w:rsidRDefault="00C7068C" w:rsidP="007D6EB7">
            <w:pPr>
              <w:pStyle w:val="GT"/>
              <w:spacing w:after="0"/>
              <w:jc w:val="left"/>
            </w:pPr>
            <w:r>
              <w:t>Label color for warn messages</w:t>
            </w:r>
          </w:p>
        </w:tc>
      </w:tr>
      <w:tr w:rsidR="00C7068C" w14:paraId="1B23B96F" w14:textId="77777777" w:rsidTr="00782588">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A1FB0E7" w14:textId="77777777" w:rsidR="00C7068C" w:rsidRDefault="00C7068C" w:rsidP="007D6EB7">
            <w:pPr>
              <w:pStyle w:val="GT"/>
              <w:spacing w:after="0"/>
              <w:jc w:val="left"/>
              <w:rPr>
                <w:sz w:val="16"/>
                <w:szCs w:val="16"/>
              </w:rPr>
            </w:pPr>
            <w:r>
              <w:t>--col-</w:t>
            </w:r>
            <w:proofErr w:type="spellStart"/>
            <w:r>
              <w:t>bg</w:t>
            </w:r>
            <w:proofErr w:type="spellEnd"/>
            <w:r>
              <w:t>-error</w:t>
            </w:r>
          </w:p>
        </w:tc>
        <w:tc>
          <w:tcPr>
            <w:tcW w:w="1212" w:type="dxa"/>
            <w:tcBorders>
              <w:top w:val="single" w:sz="4" w:space="0" w:color="auto"/>
              <w:left w:val="single" w:sz="4" w:space="0" w:color="auto"/>
              <w:bottom w:val="single" w:sz="4" w:space="0" w:color="auto"/>
              <w:right w:val="single" w:sz="4" w:space="0" w:color="auto"/>
            </w:tcBorders>
            <w:vAlign w:val="center"/>
          </w:tcPr>
          <w:p w14:paraId="7CD24104" w14:textId="77777777" w:rsidR="00C7068C" w:rsidRDefault="00C7068C" w:rsidP="007D6EB7">
            <w:pPr>
              <w:pStyle w:val="GT"/>
              <w:spacing w:after="0"/>
              <w:jc w:val="left"/>
              <w:rPr>
                <w:sz w:val="16"/>
                <w:szCs w:val="16"/>
              </w:rPr>
            </w:pPr>
            <w:r>
              <w:t>#EA0016</w:t>
            </w:r>
          </w:p>
        </w:tc>
        <w:tc>
          <w:tcPr>
            <w:tcW w:w="870" w:type="dxa"/>
            <w:tcBorders>
              <w:top w:val="single" w:sz="4" w:space="0" w:color="auto"/>
              <w:left w:val="single" w:sz="4" w:space="0" w:color="auto"/>
              <w:bottom w:val="single" w:sz="4" w:space="0" w:color="auto"/>
              <w:right w:val="single" w:sz="4" w:space="0" w:color="auto"/>
            </w:tcBorders>
            <w:shd w:val="clear" w:color="auto" w:fill="EA0016"/>
          </w:tcPr>
          <w:p w14:paraId="2915320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D2C64CC" w14:textId="6EA0914A" w:rsidR="00C7068C" w:rsidRDefault="00C7068C" w:rsidP="007D6EB7">
            <w:pPr>
              <w:pStyle w:val="GT"/>
              <w:spacing w:after="0"/>
              <w:jc w:val="left"/>
              <w:rPr>
                <w:sz w:val="16"/>
                <w:szCs w:val="16"/>
              </w:rPr>
            </w:pPr>
            <w:r>
              <w:t>Used for Errors</w:t>
            </w:r>
          </w:p>
        </w:tc>
      </w:tr>
      <w:tr w:rsidR="00C7068C" w14:paraId="232B3D78"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84DEBAD" w14:textId="5570B5C3" w:rsidR="00C7068C" w:rsidRDefault="00C7068C" w:rsidP="007D6EB7">
            <w:pPr>
              <w:pStyle w:val="GT"/>
              <w:spacing w:after="0"/>
              <w:jc w:val="left"/>
            </w:pPr>
            <w:r w:rsidRPr="00C7068C">
              <w:t>--col-</w:t>
            </w:r>
            <w:proofErr w:type="spellStart"/>
            <w:r w:rsidRPr="00C7068C">
              <w:t>bg</w:t>
            </w:r>
            <w:proofErr w:type="spellEnd"/>
            <w:r w:rsidRPr="00C7068C">
              <w:t>-</w:t>
            </w:r>
            <w:r>
              <w:t>error</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0057168E" w14:textId="4D5012AE"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2808FCBC"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BD48625" w14:textId="1743D1E5" w:rsidR="00C7068C" w:rsidRDefault="00C7068C" w:rsidP="007D6EB7">
            <w:pPr>
              <w:pStyle w:val="GT"/>
              <w:spacing w:after="0"/>
              <w:jc w:val="left"/>
            </w:pPr>
            <w:r>
              <w:t>Label color for error messages</w:t>
            </w:r>
          </w:p>
        </w:tc>
      </w:tr>
      <w:tr w:rsidR="00C7068C" w14:paraId="4C59C463" w14:textId="77777777" w:rsidTr="00782588">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7B35F75B" w14:textId="38F5F539" w:rsidR="00C7068C" w:rsidRDefault="00C7068C" w:rsidP="007D6EB7">
            <w:pPr>
              <w:pStyle w:val="GT"/>
              <w:spacing w:after="0"/>
              <w:jc w:val="left"/>
            </w:pPr>
            <w:r w:rsidRPr="00782588">
              <w:t>--col-</w:t>
            </w:r>
            <w:proofErr w:type="spellStart"/>
            <w:r w:rsidRPr="00782588">
              <w:t>bg</w:t>
            </w:r>
            <w:proofErr w:type="spellEnd"/>
            <w:r w:rsidRPr="00782588">
              <w:t>-question:</w:t>
            </w:r>
          </w:p>
        </w:tc>
        <w:tc>
          <w:tcPr>
            <w:tcW w:w="1212" w:type="dxa"/>
            <w:tcBorders>
              <w:top w:val="single" w:sz="4" w:space="0" w:color="auto"/>
              <w:left w:val="single" w:sz="4" w:space="0" w:color="auto"/>
              <w:bottom w:val="single" w:sz="4" w:space="0" w:color="auto"/>
              <w:right w:val="single" w:sz="4" w:space="0" w:color="auto"/>
            </w:tcBorders>
            <w:vAlign w:val="center"/>
          </w:tcPr>
          <w:p w14:paraId="605F6647" w14:textId="0EBCC1CC" w:rsidR="00C7068C" w:rsidRDefault="00C7068C" w:rsidP="007D6EB7">
            <w:pPr>
              <w:pStyle w:val="GT"/>
              <w:spacing w:after="0"/>
              <w:jc w:val="left"/>
            </w:pPr>
            <w:r w:rsidRPr="00782588">
              <w:t>#00CCFF</w:t>
            </w:r>
          </w:p>
        </w:tc>
        <w:tc>
          <w:tcPr>
            <w:tcW w:w="870" w:type="dxa"/>
            <w:tcBorders>
              <w:top w:val="single" w:sz="4" w:space="0" w:color="auto"/>
              <w:left w:val="single" w:sz="4" w:space="0" w:color="auto"/>
              <w:bottom w:val="single" w:sz="4" w:space="0" w:color="auto"/>
              <w:right w:val="single" w:sz="4" w:space="0" w:color="auto"/>
            </w:tcBorders>
            <w:shd w:val="clear" w:color="auto" w:fill="00CCFF"/>
          </w:tcPr>
          <w:p w14:paraId="46E3945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3BE0886" w14:textId="16AEF22D" w:rsidR="00C7068C" w:rsidRDefault="00C7068C" w:rsidP="007D6EB7">
            <w:pPr>
              <w:pStyle w:val="GT"/>
              <w:spacing w:after="0"/>
              <w:jc w:val="left"/>
            </w:pPr>
            <w:r w:rsidRPr="00625F93">
              <w:t>Used for Question Dialog boxes</w:t>
            </w:r>
          </w:p>
        </w:tc>
      </w:tr>
      <w:tr w:rsidR="00C7068C" w14:paraId="4CCDFA15"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377C81BA" w14:textId="63BED7A7" w:rsidR="00C7068C" w:rsidRPr="00782588" w:rsidRDefault="00C7068C" w:rsidP="007D6EB7">
            <w:pPr>
              <w:pStyle w:val="GT"/>
              <w:spacing w:after="0"/>
              <w:jc w:val="left"/>
            </w:pPr>
            <w:r w:rsidRPr="00C7068C">
              <w:t>--col-</w:t>
            </w:r>
            <w:proofErr w:type="spellStart"/>
            <w:r w:rsidRPr="00C7068C">
              <w:t>bg</w:t>
            </w:r>
            <w:proofErr w:type="spellEnd"/>
            <w:r>
              <w:t>-question</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3E89870D" w14:textId="13E979D3" w:rsidR="00C7068C" w:rsidRPr="00782588"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3D0EC654"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ADB5EBA" w14:textId="1E6FE299" w:rsidR="00C7068C" w:rsidRPr="00625F93" w:rsidRDefault="00C7068C" w:rsidP="007D6EB7">
            <w:pPr>
              <w:pStyle w:val="GT"/>
              <w:spacing w:after="0"/>
              <w:jc w:val="left"/>
            </w:pPr>
            <w:r>
              <w:t>Label color for question messages</w:t>
            </w:r>
          </w:p>
        </w:tc>
      </w:tr>
      <w:tr w:rsidR="00C7068C" w14:paraId="6D98C0D6" w14:textId="77777777" w:rsidTr="002244BF">
        <w:trPr>
          <w:trHeight w:val="263"/>
        </w:trPr>
        <w:tc>
          <w:tcPr>
            <w:tcW w:w="9072" w:type="dxa"/>
            <w:gridSpan w:val="4"/>
            <w:tcBorders>
              <w:top w:val="single" w:sz="4" w:space="0" w:color="auto"/>
              <w:left w:val="single" w:sz="4" w:space="0" w:color="auto"/>
              <w:bottom w:val="single" w:sz="4" w:space="0" w:color="auto"/>
              <w:right w:val="single" w:sz="4" w:space="0" w:color="auto"/>
            </w:tcBorders>
            <w:vAlign w:val="center"/>
          </w:tcPr>
          <w:p w14:paraId="792723E3" w14:textId="4483FE1A" w:rsidR="00C7068C" w:rsidRPr="00782588" w:rsidRDefault="00C7068C" w:rsidP="007D6EB7">
            <w:pPr>
              <w:pStyle w:val="GT"/>
              <w:spacing w:after="0"/>
              <w:jc w:val="left"/>
            </w:pPr>
            <w:r>
              <w:rPr>
                <w:b/>
                <w:bCs/>
                <w:sz w:val="22"/>
                <w:szCs w:val="22"/>
              </w:rPr>
              <w:t>Button</w:t>
            </w:r>
            <w:r w:rsidRPr="006F0B78">
              <w:rPr>
                <w:b/>
                <w:bCs/>
                <w:sz w:val="22"/>
                <w:szCs w:val="22"/>
              </w:rPr>
              <w:t xml:space="preserve"> </w:t>
            </w:r>
            <w:r>
              <w:rPr>
                <w:b/>
                <w:bCs/>
                <w:sz w:val="22"/>
                <w:szCs w:val="22"/>
              </w:rPr>
              <w:t>c</w:t>
            </w:r>
            <w:r w:rsidRPr="006F0B78">
              <w:rPr>
                <w:b/>
                <w:bCs/>
                <w:sz w:val="22"/>
                <w:szCs w:val="22"/>
              </w:rPr>
              <w:t>olors:</w:t>
            </w:r>
          </w:p>
        </w:tc>
      </w:tr>
      <w:tr w:rsidR="00C7068C" w14:paraId="4DD4601C" w14:textId="77777777" w:rsidTr="008278F9">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448D8A33" w14:textId="78F2E2C8" w:rsidR="00C7068C" w:rsidRDefault="00C7068C" w:rsidP="007D6EB7">
            <w:pPr>
              <w:pStyle w:val="GT"/>
              <w:spacing w:after="0"/>
              <w:jc w:val="left"/>
              <w:rPr>
                <w:sz w:val="16"/>
                <w:szCs w:val="16"/>
              </w:rPr>
            </w:pPr>
            <w:r>
              <w:lastRenderedPageBreak/>
              <w:t>--col-</w:t>
            </w:r>
            <w:proofErr w:type="spellStart"/>
            <w:r>
              <w:t>bg</w:t>
            </w:r>
            <w:proofErr w:type="spellEnd"/>
            <w:r>
              <w:t>-</w:t>
            </w:r>
            <w:proofErr w:type="spellStart"/>
            <w:r>
              <w:t>btn</w:t>
            </w:r>
            <w:proofErr w:type="spellEnd"/>
            <w:r>
              <w:t>-normal</w:t>
            </w:r>
          </w:p>
        </w:tc>
        <w:tc>
          <w:tcPr>
            <w:tcW w:w="1212" w:type="dxa"/>
            <w:tcBorders>
              <w:top w:val="single" w:sz="4" w:space="0" w:color="auto"/>
              <w:left w:val="single" w:sz="4" w:space="0" w:color="auto"/>
              <w:bottom w:val="single" w:sz="4" w:space="0" w:color="auto"/>
              <w:right w:val="single" w:sz="4" w:space="0" w:color="auto"/>
            </w:tcBorders>
            <w:vAlign w:val="center"/>
          </w:tcPr>
          <w:p w14:paraId="04FBAD2F" w14:textId="77A3DD76" w:rsidR="00C7068C" w:rsidRDefault="00C7068C" w:rsidP="007D6EB7">
            <w:pPr>
              <w:pStyle w:val="GT"/>
              <w:spacing w:after="0"/>
              <w:jc w:val="left"/>
              <w:rPr>
                <w:sz w:val="16"/>
                <w:szCs w:val="16"/>
              </w:rPr>
            </w:pPr>
            <w:r>
              <w:t>#7D7D7D</w:t>
            </w:r>
          </w:p>
        </w:tc>
        <w:tc>
          <w:tcPr>
            <w:tcW w:w="870" w:type="dxa"/>
            <w:tcBorders>
              <w:top w:val="single" w:sz="4" w:space="0" w:color="auto"/>
              <w:left w:val="single" w:sz="4" w:space="0" w:color="auto"/>
              <w:bottom w:val="single" w:sz="4" w:space="0" w:color="auto"/>
              <w:right w:val="single" w:sz="4" w:space="0" w:color="auto"/>
            </w:tcBorders>
            <w:shd w:val="clear" w:color="auto" w:fill="7D7D7D"/>
          </w:tcPr>
          <w:p w14:paraId="462F91B5"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9F597FC" w14:textId="5A751E58" w:rsidR="00C7068C" w:rsidRDefault="00C7068C" w:rsidP="007D6EB7">
            <w:pPr>
              <w:pStyle w:val="GT"/>
              <w:spacing w:after="0"/>
              <w:jc w:val="left"/>
              <w:rPr>
                <w:sz w:val="16"/>
                <w:szCs w:val="16"/>
              </w:rPr>
            </w:pPr>
            <w:r w:rsidRPr="00625F93">
              <w:t>Background color of Buttons</w:t>
            </w:r>
          </w:p>
        </w:tc>
      </w:tr>
      <w:tr w:rsidR="00C7068C" w14:paraId="48556EF8" w14:textId="77777777" w:rsidTr="008278F9">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777E989" w14:textId="057FA802" w:rsidR="00C7068C" w:rsidRDefault="00C7068C" w:rsidP="007D6EB7">
            <w:pPr>
              <w:pStyle w:val="GT"/>
              <w:spacing w:after="0"/>
              <w:jc w:val="left"/>
              <w:rPr>
                <w:sz w:val="16"/>
                <w:szCs w:val="16"/>
              </w:rPr>
            </w:pPr>
            <w:r>
              <w:t>--col-</w:t>
            </w:r>
            <w:proofErr w:type="spellStart"/>
            <w:r>
              <w:t>bg</w:t>
            </w:r>
            <w:proofErr w:type="spellEnd"/>
            <w:r>
              <w:t>-</w:t>
            </w:r>
            <w:proofErr w:type="spellStart"/>
            <w:r>
              <w:t>btn</w:t>
            </w:r>
            <w:proofErr w:type="spellEnd"/>
            <w:r>
              <w:t>-active</w:t>
            </w:r>
          </w:p>
        </w:tc>
        <w:tc>
          <w:tcPr>
            <w:tcW w:w="1212" w:type="dxa"/>
            <w:tcBorders>
              <w:top w:val="single" w:sz="4" w:space="0" w:color="auto"/>
              <w:left w:val="single" w:sz="4" w:space="0" w:color="auto"/>
              <w:bottom w:val="single" w:sz="4" w:space="0" w:color="auto"/>
              <w:right w:val="single" w:sz="4" w:space="0" w:color="auto"/>
            </w:tcBorders>
            <w:vAlign w:val="center"/>
          </w:tcPr>
          <w:p w14:paraId="7E472507" w14:textId="4D856CB4" w:rsidR="00C7068C" w:rsidRDefault="00C7068C" w:rsidP="007D6EB7">
            <w:pPr>
              <w:pStyle w:val="GT"/>
              <w:spacing w:after="0"/>
              <w:jc w:val="left"/>
              <w:rPr>
                <w:sz w:val="16"/>
                <w:szCs w:val="16"/>
              </w:rPr>
            </w:pPr>
            <w:r>
              <w:t>#00CCFF</w:t>
            </w:r>
          </w:p>
        </w:tc>
        <w:tc>
          <w:tcPr>
            <w:tcW w:w="870" w:type="dxa"/>
            <w:tcBorders>
              <w:top w:val="single" w:sz="4" w:space="0" w:color="auto"/>
              <w:left w:val="single" w:sz="4" w:space="0" w:color="auto"/>
              <w:bottom w:val="single" w:sz="4" w:space="0" w:color="auto"/>
              <w:right w:val="single" w:sz="4" w:space="0" w:color="auto"/>
            </w:tcBorders>
            <w:shd w:val="clear" w:color="auto" w:fill="00CCFF"/>
          </w:tcPr>
          <w:p w14:paraId="0A646BD7"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989D8F8" w14:textId="3773682B" w:rsidR="00C7068C" w:rsidRDefault="00C7068C" w:rsidP="007D6EB7">
            <w:pPr>
              <w:pStyle w:val="GT"/>
              <w:spacing w:after="0"/>
              <w:jc w:val="left"/>
              <w:rPr>
                <w:sz w:val="16"/>
                <w:szCs w:val="16"/>
              </w:rPr>
            </w:pPr>
            <w:r w:rsidRPr="00625F93">
              <w:t>Background color of Buttons in active state</w:t>
            </w:r>
          </w:p>
        </w:tc>
      </w:tr>
      <w:tr w:rsidR="00C7068C" w14:paraId="5031CF86" w14:textId="77777777" w:rsidTr="00964281">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7A6B2DE2" w14:textId="1EC9756B" w:rsidR="00C7068C" w:rsidRDefault="00C7068C" w:rsidP="007D6EB7">
            <w:pPr>
              <w:pStyle w:val="GT"/>
              <w:spacing w:after="0"/>
              <w:jc w:val="left"/>
            </w:pPr>
            <w:r>
              <w:t>--col-</w:t>
            </w:r>
            <w:proofErr w:type="spellStart"/>
            <w:r>
              <w:t>btn</w:t>
            </w:r>
            <w:proofErr w:type="spellEnd"/>
            <w:r>
              <w:t>-normal-border</w:t>
            </w:r>
          </w:p>
        </w:tc>
        <w:tc>
          <w:tcPr>
            <w:tcW w:w="1212" w:type="dxa"/>
            <w:tcBorders>
              <w:top w:val="single" w:sz="4" w:space="0" w:color="auto"/>
              <w:left w:val="single" w:sz="4" w:space="0" w:color="auto"/>
              <w:bottom w:val="single" w:sz="4" w:space="0" w:color="auto"/>
              <w:right w:val="single" w:sz="4" w:space="0" w:color="auto"/>
            </w:tcBorders>
            <w:vAlign w:val="center"/>
          </w:tcPr>
          <w:p w14:paraId="7CCC2D8F" w14:textId="31AA3987" w:rsidR="00C7068C" w:rsidRDefault="00C7068C" w:rsidP="007D6EB7">
            <w:pPr>
              <w:pStyle w:val="GT"/>
              <w:spacing w:after="0"/>
              <w:jc w:val="left"/>
            </w:pPr>
            <w:r>
              <w:t>#DADADA</w:t>
            </w:r>
          </w:p>
        </w:tc>
        <w:tc>
          <w:tcPr>
            <w:tcW w:w="870" w:type="dxa"/>
            <w:tcBorders>
              <w:top w:val="single" w:sz="4" w:space="0" w:color="auto"/>
              <w:left w:val="single" w:sz="4" w:space="0" w:color="auto"/>
              <w:bottom w:val="single" w:sz="4" w:space="0" w:color="auto"/>
              <w:right w:val="single" w:sz="4" w:space="0" w:color="auto"/>
            </w:tcBorders>
            <w:shd w:val="clear" w:color="auto" w:fill="DADADA"/>
          </w:tcPr>
          <w:p w14:paraId="3FFCCDE5"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073A946" w14:textId="123A95BC" w:rsidR="00C7068C" w:rsidRDefault="00C7068C" w:rsidP="007D6EB7">
            <w:pPr>
              <w:pStyle w:val="GT"/>
              <w:spacing w:after="0"/>
              <w:jc w:val="left"/>
            </w:pPr>
            <w:r w:rsidRPr="00625F93">
              <w:t>Border color of Buttons</w:t>
            </w:r>
          </w:p>
        </w:tc>
      </w:tr>
      <w:tr w:rsidR="00C7068C" w14:paraId="058F808D" w14:textId="77777777" w:rsidTr="00964281">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4C3917D7" w14:textId="0E295455" w:rsidR="00C7068C" w:rsidRDefault="00C7068C" w:rsidP="007D6EB7">
            <w:pPr>
              <w:pStyle w:val="GT"/>
              <w:spacing w:after="0"/>
              <w:jc w:val="left"/>
            </w:pPr>
            <w:r>
              <w:t>--col-</w:t>
            </w:r>
            <w:proofErr w:type="spellStart"/>
            <w:r>
              <w:t>btn</w:t>
            </w:r>
            <w:proofErr w:type="spellEnd"/>
            <w:r>
              <w:t>-active-border</w:t>
            </w:r>
          </w:p>
        </w:tc>
        <w:tc>
          <w:tcPr>
            <w:tcW w:w="1212" w:type="dxa"/>
            <w:tcBorders>
              <w:top w:val="single" w:sz="4" w:space="0" w:color="auto"/>
              <w:left w:val="single" w:sz="4" w:space="0" w:color="auto"/>
              <w:bottom w:val="single" w:sz="4" w:space="0" w:color="auto"/>
              <w:right w:val="single" w:sz="4" w:space="0" w:color="auto"/>
            </w:tcBorders>
            <w:vAlign w:val="center"/>
          </w:tcPr>
          <w:p w14:paraId="455462AE" w14:textId="6294FBFF" w:rsidR="00C7068C" w:rsidRDefault="00C7068C" w:rsidP="007D6EB7">
            <w:pPr>
              <w:pStyle w:val="GT"/>
              <w:spacing w:after="0"/>
              <w:jc w:val="left"/>
            </w:pPr>
            <w:r>
              <w:t>#91F0FF</w:t>
            </w:r>
          </w:p>
        </w:tc>
        <w:tc>
          <w:tcPr>
            <w:tcW w:w="870" w:type="dxa"/>
            <w:tcBorders>
              <w:top w:val="single" w:sz="4" w:space="0" w:color="auto"/>
              <w:left w:val="single" w:sz="4" w:space="0" w:color="auto"/>
              <w:bottom w:val="single" w:sz="4" w:space="0" w:color="auto"/>
              <w:right w:val="single" w:sz="4" w:space="0" w:color="auto"/>
            </w:tcBorders>
            <w:shd w:val="clear" w:color="auto" w:fill="91F0FF"/>
          </w:tcPr>
          <w:p w14:paraId="515A834E"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86C15DD" w14:textId="57CDD639" w:rsidR="00C7068C" w:rsidRDefault="00C7068C" w:rsidP="007D6EB7">
            <w:pPr>
              <w:pStyle w:val="GT"/>
              <w:spacing w:after="0"/>
              <w:jc w:val="left"/>
            </w:pPr>
            <w:r w:rsidRPr="00625F93">
              <w:t>Border color of Buttons in active state</w:t>
            </w:r>
          </w:p>
        </w:tc>
      </w:tr>
      <w:tr w:rsidR="00C7068C" w14:paraId="6D5D9E3B" w14:textId="77777777" w:rsidTr="00782588">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54CD3F95" w14:textId="2DCAB215" w:rsidR="00C7068C" w:rsidRDefault="00C7068C" w:rsidP="007D6EB7">
            <w:pPr>
              <w:pStyle w:val="GT"/>
              <w:spacing w:after="0"/>
              <w:jc w:val="left"/>
            </w:pPr>
            <w:r>
              <w:t>--col-</w:t>
            </w:r>
            <w:proofErr w:type="spellStart"/>
            <w:r>
              <w:t>btn</w:t>
            </w:r>
            <w:proofErr w:type="spellEnd"/>
            <w:r>
              <w:t>-normal-label</w:t>
            </w:r>
          </w:p>
        </w:tc>
        <w:tc>
          <w:tcPr>
            <w:tcW w:w="1212" w:type="dxa"/>
            <w:tcBorders>
              <w:top w:val="single" w:sz="4" w:space="0" w:color="auto"/>
              <w:left w:val="single" w:sz="4" w:space="0" w:color="auto"/>
              <w:bottom w:val="single" w:sz="4" w:space="0" w:color="auto"/>
              <w:right w:val="single" w:sz="4" w:space="0" w:color="auto"/>
            </w:tcBorders>
            <w:vAlign w:val="center"/>
          </w:tcPr>
          <w:p w14:paraId="610D1610" w14:textId="18EF7C0A" w:rsidR="00C7068C" w:rsidRDefault="00C7068C" w:rsidP="007D6EB7">
            <w:pPr>
              <w:pStyle w:val="GT"/>
              <w:spacing w:after="0"/>
              <w:jc w:val="left"/>
            </w:pPr>
            <w:r w:rsidRPr="0014675D">
              <w:t># FFFFFF</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4E1442F9"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A5A1828" w14:textId="4AD9F3D6" w:rsidR="00C7068C" w:rsidRDefault="00C7068C" w:rsidP="007D6EB7">
            <w:pPr>
              <w:pStyle w:val="GT"/>
              <w:spacing w:after="0"/>
              <w:jc w:val="left"/>
            </w:pPr>
            <w:r w:rsidRPr="00625F93">
              <w:t>Label color of Buttons</w:t>
            </w:r>
          </w:p>
        </w:tc>
      </w:tr>
      <w:tr w:rsidR="00C7068C" w14:paraId="79C1ABEF" w14:textId="77777777" w:rsidTr="00782588">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7C50AD9" w14:textId="7C5E4A5F" w:rsidR="00C7068C" w:rsidRDefault="00C7068C" w:rsidP="007D6EB7">
            <w:pPr>
              <w:pStyle w:val="GT"/>
              <w:spacing w:after="0"/>
              <w:jc w:val="left"/>
            </w:pPr>
            <w:r>
              <w:t>--col-</w:t>
            </w:r>
            <w:proofErr w:type="spellStart"/>
            <w:r>
              <w:t>btn</w:t>
            </w:r>
            <w:proofErr w:type="spellEnd"/>
            <w:r>
              <w:t>-active-label</w:t>
            </w:r>
          </w:p>
        </w:tc>
        <w:tc>
          <w:tcPr>
            <w:tcW w:w="1212" w:type="dxa"/>
            <w:tcBorders>
              <w:top w:val="single" w:sz="4" w:space="0" w:color="auto"/>
              <w:left w:val="single" w:sz="4" w:space="0" w:color="auto"/>
              <w:bottom w:val="single" w:sz="4" w:space="0" w:color="auto"/>
              <w:right w:val="single" w:sz="4" w:space="0" w:color="auto"/>
            </w:tcBorders>
            <w:vAlign w:val="center"/>
          </w:tcPr>
          <w:p w14:paraId="0D3E0578" w14:textId="6172D12B" w:rsidR="00C7068C" w:rsidRDefault="00C7068C" w:rsidP="007D6EB7">
            <w:pPr>
              <w:pStyle w:val="GT"/>
              <w:spacing w:after="0"/>
              <w:jc w:val="left"/>
            </w:pPr>
            <w:r w:rsidRPr="0014675D">
              <w:t>#FFFFFF</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1F648FE2"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FF088EC" w14:textId="2AF8238B" w:rsidR="00C7068C" w:rsidRDefault="00C7068C" w:rsidP="007D6EB7">
            <w:pPr>
              <w:pStyle w:val="GT"/>
              <w:spacing w:after="0"/>
              <w:jc w:val="left"/>
            </w:pPr>
            <w:r w:rsidRPr="00625F93">
              <w:t>Label color of Buttons in active state</w:t>
            </w:r>
          </w:p>
        </w:tc>
      </w:tr>
      <w:tr w:rsidR="00C7068C" w14:paraId="43425847"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7291E02" w14:textId="7B94F505" w:rsidR="00C7068C" w:rsidRDefault="00C7068C" w:rsidP="007D6EB7">
            <w:pPr>
              <w:pStyle w:val="GT"/>
              <w:spacing w:after="0"/>
              <w:jc w:val="left"/>
            </w:pPr>
            <w:r w:rsidRPr="00C7068C">
              <w:t>--inv-</w:t>
            </w:r>
            <w:proofErr w:type="spellStart"/>
            <w:r w:rsidRPr="00C7068C">
              <w:t>btn</w:t>
            </w:r>
            <w:proofErr w:type="spellEnd"/>
            <w:r w:rsidRPr="00C7068C">
              <w:t>-normal-</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1F7102E7" w14:textId="72086C2F" w:rsidR="00C7068C" w:rsidRPr="0014675D" w:rsidRDefault="00C7068C" w:rsidP="007D6EB7">
            <w:pPr>
              <w:pStyle w:val="GT"/>
              <w:spacing w:after="0"/>
              <w:jc w:val="left"/>
            </w:pPr>
            <w:r>
              <w:t>1</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91908"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F921BD4" w14:textId="5C3CFC39" w:rsidR="00C7068C" w:rsidRPr="00625F93" w:rsidRDefault="00C7068C" w:rsidP="007D6EB7">
            <w:pPr>
              <w:pStyle w:val="GT"/>
              <w:spacing w:after="0"/>
              <w:jc w:val="left"/>
            </w:pPr>
            <w:r>
              <w:t>Inverts the icons (0=black,1=white)</w:t>
            </w:r>
          </w:p>
        </w:tc>
      </w:tr>
      <w:tr w:rsidR="00C7068C" w14:paraId="05C3982D"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3D5737B2" w14:textId="1E1A4CFE" w:rsidR="00C7068C" w:rsidRDefault="00C7068C" w:rsidP="007D6EB7">
            <w:pPr>
              <w:pStyle w:val="GT"/>
              <w:spacing w:after="0"/>
              <w:jc w:val="left"/>
            </w:pPr>
            <w:r w:rsidRPr="00C7068C">
              <w:t>--inv-</w:t>
            </w:r>
            <w:proofErr w:type="spellStart"/>
            <w:r w:rsidRPr="00C7068C">
              <w:t>btn</w:t>
            </w:r>
            <w:proofErr w:type="spellEnd"/>
            <w:r w:rsidRPr="00C7068C">
              <w:t>-</w:t>
            </w:r>
            <w:r>
              <w:t>active</w:t>
            </w:r>
            <w:r w:rsidRPr="00C7068C">
              <w:t>-</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5600864C" w14:textId="482B44F4" w:rsidR="00C7068C" w:rsidRPr="0014675D" w:rsidRDefault="00C7068C" w:rsidP="007D6EB7">
            <w:pPr>
              <w:pStyle w:val="GT"/>
              <w:spacing w:after="0"/>
              <w:jc w:val="left"/>
            </w:pPr>
            <w:r>
              <w:t>1</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6D2CFB41"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1AFF129" w14:textId="2AA4FBA3" w:rsidR="00C7068C" w:rsidRPr="00625F93" w:rsidRDefault="00C7068C" w:rsidP="007D6EB7">
            <w:pPr>
              <w:pStyle w:val="GT"/>
              <w:spacing w:after="0"/>
              <w:jc w:val="left"/>
            </w:pPr>
            <w:r>
              <w:t>Inverts the icons (0=black,1=white)</w:t>
            </w:r>
          </w:p>
        </w:tc>
      </w:tr>
      <w:tr w:rsidR="00C7068C" w14:paraId="5B92EF82" w14:textId="77777777" w:rsidTr="007F1680">
        <w:trPr>
          <w:trHeight w:val="263"/>
        </w:trPr>
        <w:tc>
          <w:tcPr>
            <w:tcW w:w="9072" w:type="dxa"/>
            <w:gridSpan w:val="4"/>
            <w:tcBorders>
              <w:top w:val="single" w:sz="4" w:space="0" w:color="auto"/>
              <w:left w:val="single" w:sz="4" w:space="0" w:color="auto"/>
              <w:bottom w:val="single" w:sz="4" w:space="0" w:color="auto"/>
              <w:right w:val="single" w:sz="4" w:space="0" w:color="auto"/>
            </w:tcBorders>
            <w:vAlign w:val="center"/>
          </w:tcPr>
          <w:p w14:paraId="4FF0950D" w14:textId="5F95C09F" w:rsidR="00C7068C" w:rsidRPr="0014675D" w:rsidRDefault="00C7068C" w:rsidP="007D6EB7">
            <w:pPr>
              <w:pStyle w:val="GT"/>
              <w:spacing w:after="0"/>
              <w:jc w:val="left"/>
            </w:pPr>
            <w:r>
              <w:rPr>
                <w:b/>
                <w:bCs/>
                <w:sz w:val="22"/>
                <w:szCs w:val="22"/>
              </w:rPr>
              <w:t>Background</w:t>
            </w:r>
            <w:r w:rsidRPr="006F0B78">
              <w:rPr>
                <w:b/>
                <w:bCs/>
                <w:sz w:val="22"/>
                <w:szCs w:val="22"/>
              </w:rPr>
              <w:t xml:space="preserve"> </w:t>
            </w:r>
            <w:r>
              <w:rPr>
                <w:b/>
                <w:bCs/>
                <w:sz w:val="22"/>
                <w:szCs w:val="22"/>
              </w:rPr>
              <w:t>c</w:t>
            </w:r>
            <w:r w:rsidRPr="006F0B78">
              <w:rPr>
                <w:b/>
                <w:bCs/>
                <w:sz w:val="22"/>
                <w:szCs w:val="22"/>
              </w:rPr>
              <w:t>olors:</w:t>
            </w:r>
          </w:p>
        </w:tc>
      </w:tr>
      <w:tr w:rsidR="00C7068C" w14:paraId="19D9FE74"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08F07DF" w14:textId="5751F91C" w:rsidR="00C7068C" w:rsidRDefault="00C7068C" w:rsidP="007D6EB7">
            <w:pPr>
              <w:pStyle w:val="GT"/>
              <w:spacing w:after="0"/>
              <w:jc w:val="left"/>
              <w:rPr>
                <w:sz w:val="16"/>
                <w:szCs w:val="16"/>
              </w:rPr>
            </w:pPr>
            <w:r>
              <w:t>--col-</w:t>
            </w:r>
            <w:proofErr w:type="spellStart"/>
            <w:r>
              <w:t>bg</w:t>
            </w:r>
            <w:proofErr w:type="spellEnd"/>
            <w:r>
              <w:t>-content-window</w:t>
            </w:r>
          </w:p>
        </w:tc>
        <w:tc>
          <w:tcPr>
            <w:tcW w:w="1212" w:type="dxa"/>
            <w:tcBorders>
              <w:top w:val="single" w:sz="4" w:space="0" w:color="auto"/>
              <w:left w:val="single" w:sz="4" w:space="0" w:color="auto"/>
              <w:bottom w:val="single" w:sz="4" w:space="0" w:color="auto"/>
              <w:right w:val="single" w:sz="4" w:space="0" w:color="auto"/>
            </w:tcBorders>
            <w:vAlign w:val="center"/>
          </w:tcPr>
          <w:p w14:paraId="5A2DBF71" w14:textId="4A642C73" w:rsidR="00C7068C" w:rsidRDefault="00C7068C" w:rsidP="007D6EB7">
            <w:pPr>
              <w:pStyle w:val="GT"/>
              <w:spacing w:after="0"/>
              <w:jc w:val="left"/>
              <w:rPr>
                <w:sz w:val="16"/>
                <w:szCs w:val="16"/>
              </w:rPr>
            </w:pPr>
            <w:r w:rsidRPr="0014675D">
              <w:t>#FFFFFF</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28162C31"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5AA1AFB" w14:textId="0B6C0827" w:rsidR="00C7068C" w:rsidRDefault="00C7068C" w:rsidP="007D6EB7">
            <w:pPr>
              <w:pStyle w:val="GT"/>
              <w:spacing w:after="0"/>
              <w:jc w:val="left"/>
              <w:rPr>
                <w:sz w:val="16"/>
                <w:szCs w:val="16"/>
              </w:rPr>
            </w:pPr>
            <w:r w:rsidRPr="00625F93">
              <w:t>Background color of content window</w:t>
            </w:r>
          </w:p>
        </w:tc>
      </w:tr>
      <w:tr w:rsidR="00C7068C" w14:paraId="242CAE2C" w14:textId="77777777" w:rsidTr="00964281">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5B0377F0" w14:textId="03AAC9C4" w:rsidR="00C7068C" w:rsidRDefault="00C7068C" w:rsidP="007D6EB7">
            <w:pPr>
              <w:pStyle w:val="GT"/>
              <w:spacing w:after="0"/>
              <w:jc w:val="left"/>
              <w:rPr>
                <w:sz w:val="16"/>
                <w:szCs w:val="16"/>
              </w:rPr>
            </w:pPr>
            <w:r>
              <w:t>--col-</w:t>
            </w:r>
            <w:proofErr w:type="spellStart"/>
            <w:r>
              <w:t>bg</w:t>
            </w:r>
            <w:proofErr w:type="spellEnd"/>
            <w:r>
              <w:t>-content-box</w:t>
            </w:r>
          </w:p>
        </w:tc>
        <w:tc>
          <w:tcPr>
            <w:tcW w:w="1212" w:type="dxa"/>
            <w:tcBorders>
              <w:top w:val="single" w:sz="4" w:space="0" w:color="auto"/>
              <w:left w:val="single" w:sz="4" w:space="0" w:color="auto"/>
              <w:bottom w:val="single" w:sz="4" w:space="0" w:color="auto"/>
              <w:right w:val="single" w:sz="4" w:space="0" w:color="auto"/>
            </w:tcBorders>
            <w:vAlign w:val="center"/>
          </w:tcPr>
          <w:p w14:paraId="2F1D1D30" w14:textId="276D1BDE" w:rsidR="00C7068C" w:rsidRDefault="00C7068C" w:rsidP="007D6EB7">
            <w:pPr>
              <w:pStyle w:val="GT"/>
              <w:spacing w:after="0"/>
              <w:jc w:val="left"/>
              <w:rPr>
                <w:sz w:val="16"/>
                <w:szCs w:val="16"/>
              </w:rPr>
            </w:pPr>
            <w:r>
              <w:t>#EFF1F2</w:t>
            </w:r>
          </w:p>
        </w:tc>
        <w:tc>
          <w:tcPr>
            <w:tcW w:w="870" w:type="dxa"/>
            <w:tcBorders>
              <w:top w:val="single" w:sz="4" w:space="0" w:color="auto"/>
              <w:left w:val="single" w:sz="4" w:space="0" w:color="auto"/>
              <w:bottom w:val="single" w:sz="4" w:space="0" w:color="auto"/>
              <w:right w:val="single" w:sz="4" w:space="0" w:color="auto"/>
            </w:tcBorders>
            <w:shd w:val="clear" w:color="auto" w:fill="EFF1F2"/>
          </w:tcPr>
          <w:p w14:paraId="0AF57C9A"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06B9E256" w14:textId="1CDD4151" w:rsidR="00C7068C" w:rsidRDefault="00C7068C" w:rsidP="007D6EB7">
            <w:pPr>
              <w:pStyle w:val="GT"/>
              <w:spacing w:after="0"/>
              <w:jc w:val="left"/>
              <w:rPr>
                <w:sz w:val="16"/>
                <w:szCs w:val="16"/>
              </w:rPr>
            </w:pPr>
            <w:r w:rsidRPr="00625F93">
              <w:t>Background color of a content box</w:t>
            </w:r>
          </w:p>
        </w:tc>
      </w:tr>
      <w:tr w:rsidR="00C7068C" w14:paraId="443B71A7"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2235A3D4" w14:textId="2DA1BBED" w:rsidR="00C7068C" w:rsidRDefault="00C7068C" w:rsidP="007D6EB7">
            <w:pPr>
              <w:pStyle w:val="GT"/>
              <w:spacing w:after="0"/>
              <w:jc w:val="left"/>
            </w:pPr>
            <w:r>
              <w:t>--col-content-font</w:t>
            </w:r>
          </w:p>
        </w:tc>
        <w:tc>
          <w:tcPr>
            <w:tcW w:w="1212" w:type="dxa"/>
            <w:tcBorders>
              <w:top w:val="single" w:sz="4" w:space="0" w:color="auto"/>
              <w:left w:val="single" w:sz="4" w:space="0" w:color="auto"/>
              <w:bottom w:val="single" w:sz="4" w:space="0" w:color="auto"/>
              <w:right w:val="single" w:sz="4" w:space="0" w:color="auto"/>
            </w:tcBorders>
            <w:vAlign w:val="center"/>
          </w:tcPr>
          <w:p w14:paraId="7EDAB2B6" w14:textId="37489199"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2706E0E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DEE262D" w14:textId="0789F74A" w:rsidR="00C7068C" w:rsidRPr="00625F93" w:rsidRDefault="00C7068C" w:rsidP="007D6EB7">
            <w:pPr>
              <w:pStyle w:val="GT"/>
              <w:spacing w:after="0"/>
              <w:jc w:val="left"/>
            </w:pPr>
            <w:r>
              <w:t>Content font color</w:t>
            </w:r>
          </w:p>
        </w:tc>
      </w:tr>
      <w:tr w:rsidR="00C7068C" w14:paraId="18E56A3B"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7F2AE927" w14:textId="1DAAB071" w:rsidR="00C7068C" w:rsidRDefault="00C7068C" w:rsidP="007D6EB7">
            <w:pPr>
              <w:pStyle w:val="GT"/>
              <w:spacing w:after="0"/>
              <w:jc w:val="left"/>
            </w:pPr>
            <w:r w:rsidRPr="00C7068C">
              <w:t>--inv-content-</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2C3F6F49" w14:textId="383FB359" w:rsidR="00C7068C" w:rsidRPr="00C7068C" w:rsidRDefault="00C7068C" w:rsidP="007D6EB7">
            <w:pPr>
              <w:pStyle w:val="GT"/>
              <w:spacing w:after="0"/>
              <w:jc w:val="left"/>
            </w:pPr>
            <w:r>
              <w:t>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189D0F9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C6B3BE3" w14:textId="272C9EB3" w:rsidR="00C7068C" w:rsidRDefault="00C7068C" w:rsidP="007D6EB7">
            <w:pPr>
              <w:pStyle w:val="GT"/>
              <w:spacing w:after="0"/>
              <w:jc w:val="left"/>
            </w:pPr>
            <w:r>
              <w:t>Inverts the icons (0=black,1=white)</w:t>
            </w:r>
          </w:p>
        </w:tc>
      </w:tr>
      <w:tr w:rsidR="00C7068C" w14:paraId="49FBA44E" w14:textId="77777777" w:rsidTr="00964281">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43BFF8B3" w14:textId="1C252832" w:rsidR="00C7068C" w:rsidRDefault="00C7068C" w:rsidP="007D6EB7">
            <w:pPr>
              <w:pStyle w:val="GT"/>
              <w:spacing w:after="0"/>
              <w:jc w:val="left"/>
            </w:pPr>
            <w:r>
              <w:t>--col-</w:t>
            </w:r>
            <w:proofErr w:type="spellStart"/>
            <w:r>
              <w:t>bg</w:t>
            </w:r>
            <w:proofErr w:type="spellEnd"/>
            <w:r>
              <w:t>-sidebar</w:t>
            </w:r>
          </w:p>
        </w:tc>
        <w:tc>
          <w:tcPr>
            <w:tcW w:w="1212" w:type="dxa"/>
            <w:tcBorders>
              <w:top w:val="single" w:sz="4" w:space="0" w:color="auto"/>
              <w:left w:val="single" w:sz="4" w:space="0" w:color="auto"/>
              <w:bottom w:val="single" w:sz="4" w:space="0" w:color="auto"/>
              <w:right w:val="single" w:sz="4" w:space="0" w:color="auto"/>
            </w:tcBorders>
            <w:vAlign w:val="center"/>
          </w:tcPr>
          <w:p w14:paraId="36B4B92E" w14:textId="3DE64DF8" w:rsidR="00C7068C" w:rsidRDefault="00C7068C" w:rsidP="007D6EB7">
            <w:pPr>
              <w:pStyle w:val="GT"/>
              <w:spacing w:after="0"/>
              <w:jc w:val="left"/>
            </w:pPr>
            <w:r>
              <w:t>#EFF1F2</w:t>
            </w:r>
          </w:p>
        </w:tc>
        <w:tc>
          <w:tcPr>
            <w:tcW w:w="870" w:type="dxa"/>
            <w:tcBorders>
              <w:top w:val="single" w:sz="4" w:space="0" w:color="auto"/>
              <w:left w:val="single" w:sz="4" w:space="0" w:color="auto"/>
              <w:bottom w:val="single" w:sz="4" w:space="0" w:color="auto"/>
              <w:right w:val="single" w:sz="4" w:space="0" w:color="auto"/>
            </w:tcBorders>
            <w:shd w:val="clear" w:color="auto" w:fill="EFF1F2"/>
          </w:tcPr>
          <w:p w14:paraId="4E30DE7F"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3D47E3C" w14:textId="29AAB57F" w:rsidR="00C7068C" w:rsidRDefault="00C7068C" w:rsidP="007D6EB7">
            <w:pPr>
              <w:pStyle w:val="GT"/>
              <w:spacing w:after="0"/>
              <w:jc w:val="left"/>
            </w:pPr>
            <w:r w:rsidRPr="00625F93">
              <w:t>Background color for the sidebar</w:t>
            </w:r>
          </w:p>
        </w:tc>
      </w:tr>
      <w:tr w:rsidR="00C7068C" w14:paraId="77ECBC2A"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6EB21469" w14:textId="32AC52A1" w:rsidR="00C7068C" w:rsidRDefault="00C7068C" w:rsidP="007D6EB7">
            <w:pPr>
              <w:pStyle w:val="GT"/>
              <w:spacing w:after="0"/>
              <w:jc w:val="left"/>
            </w:pPr>
            <w:r>
              <w:t>--col-sidebar-border</w:t>
            </w:r>
          </w:p>
        </w:tc>
        <w:tc>
          <w:tcPr>
            <w:tcW w:w="1212" w:type="dxa"/>
            <w:tcBorders>
              <w:top w:val="single" w:sz="4" w:space="0" w:color="auto"/>
              <w:left w:val="single" w:sz="4" w:space="0" w:color="auto"/>
              <w:bottom w:val="single" w:sz="4" w:space="0" w:color="auto"/>
              <w:right w:val="single" w:sz="4" w:space="0" w:color="auto"/>
            </w:tcBorders>
            <w:vAlign w:val="center"/>
          </w:tcPr>
          <w:p w14:paraId="40C5F94E" w14:textId="06CDCF41" w:rsidR="00C7068C" w:rsidRDefault="00C7068C" w:rsidP="007D6EB7">
            <w:pPr>
              <w:pStyle w:val="GT"/>
              <w:spacing w:after="0"/>
              <w:jc w:val="left"/>
            </w:pPr>
            <w:r>
              <w:t>#D1DCE3</w:t>
            </w:r>
          </w:p>
        </w:tc>
        <w:tc>
          <w:tcPr>
            <w:tcW w:w="870" w:type="dxa"/>
            <w:tcBorders>
              <w:top w:val="single" w:sz="4" w:space="0" w:color="auto"/>
              <w:left w:val="single" w:sz="4" w:space="0" w:color="auto"/>
              <w:bottom w:val="single" w:sz="4" w:space="0" w:color="auto"/>
              <w:right w:val="single" w:sz="4" w:space="0" w:color="auto"/>
            </w:tcBorders>
            <w:shd w:val="clear" w:color="auto" w:fill="D1DCE3"/>
          </w:tcPr>
          <w:p w14:paraId="05F9F43D"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11B85E6" w14:textId="7293A1FF" w:rsidR="00C7068C" w:rsidRPr="00625F93" w:rsidRDefault="00C7068C" w:rsidP="007D6EB7">
            <w:pPr>
              <w:pStyle w:val="GT"/>
              <w:spacing w:after="0"/>
              <w:jc w:val="left"/>
            </w:pPr>
            <w:r>
              <w:t>Color for sidebar border</w:t>
            </w:r>
          </w:p>
        </w:tc>
      </w:tr>
      <w:tr w:rsidR="00C7068C" w14:paraId="46898369" w14:textId="77777777" w:rsidTr="00782588">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63C51360" w14:textId="6D9B5576" w:rsidR="00C7068C" w:rsidRDefault="00C7068C" w:rsidP="007D6EB7">
            <w:pPr>
              <w:pStyle w:val="GT"/>
              <w:spacing w:after="0"/>
              <w:jc w:val="left"/>
            </w:pPr>
            <w:r>
              <w:t>--col-</w:t>
            </w:r>
            <w:proofErr w:type="spellStart"/>
            <w:r>
              <w:t>bg</w:t>
            </w:r>
            <w:proofErr w:type="spellEnd"/>
            <w:r>
              <w:t>-table-</w:t>
            </w:r>
            <w:proofErr w:type="spellStart"/>
            <w:r>
              <w:t>hdr</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1A853A58" w14:textId="7B2A70E5" w:rsidR="00C7068C" w:rsidRDefault="00C7068C" w:rsidP="007D6EB7">
            <w:pPr>
              <w:pStyle w:val="GT"/>
              <w:spacing w:after="0"/>
              <w:jc w:val="left"/>
            </w:pPr>
            <w:r>
              <w:t>#D1DCE3</w:t>
            </w:r>
          </w:p>
        </w:tc>
        <w:tc>
          <w:tcPr>
            <w:tcW w:w="870" w:type="dxa"/>
            <w:tcBorders>
              <w:top w:val="single" w:sz="4" w:space="0" w:color="auto"/>
              <w:left w:val="single" w:sz="4" w:space="0" w:color="auto"/>
              <w:bottom w:val="single" w:sz="4" w:space="0" w:color="auto"/>
              <w:right w:val="single" w:sz="4" w:space="0" w:color="auto"/>
            </w:tcBorders>
            <w:shd w:val="clear" w:color="auto" w:fill="D1DCE3"/>
          </w:tcPr>
          <w:p w14:paraId="041C0E1A"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3559D8A" w14:textId="78A04CBA" w:rsidR="00C7068C" w:rsidRDefault="00C7068C" w:rsidP="007D6EB7">
            <w:pPr>
              <w:pStyle w:val="GT"/>
              <w:spacing w:after="0"/>
              <w:jc w:val="left"/>
            </w:pPr>
            <w:r w:rsidRPr="00625F93">
              <w:t xml:space="preserve">Color of the Header of the </w:t>
            </w:r>
            <w:proofErr w:type="spellStart"/>
            <w:r w:rsidRPr="00625F93">
              <w:t>teachpoint</w:t>
            </w:r>
            <w:proofErr w:type="spellEnd"/>
            <w:r w:rsidRPr="00625F93">
              <w:t xml:space="preserve"> table</w:t>
            </w:r>
          </w:p>
        </w:tc>
      </w:tr>
      <w:tr w:rsidR="00C7068C" w14:paraId="59696435" w14:textId="77777777" w:rsidTr="00782588">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431EB975" w14:textId="1BA1C270" w:rsidR="00C7068C" w:rsidRDefault="00C7068C" w:rsidP="007D6EB7">
            <w:pPr>
              <w:pStyle w:val="GT"/>
              <w:spacing w:after="0"/>
              <w:jc w:val="left"/>
            </w:pPr>
            <w:r>
              <w:t>--col-</w:t>
            </w:r>
            <w:proofErr w:type="spellStart"/>
            <w:r>
              <w:t>bg</w:t>
            </w:r>
            <w:proofErr w:type="spellEnd"/>
            <w:r>
              <w:t>-table-row-active</w:t>
            </w:r>
          </w:p>
        </w:tc>
        <w:tc>
          <w:tcPr>
            <w:tcW w:w="1212" w:type="dxa"/>
            <w:tcBorders>
              <w:top w:val="single" w:sz="4" w:space="0" w:color="auto"/>
              <w:left w:val="single" w:sz="4" w:space="0" w:color="auto"/>
              <w:bottom w:val="single" w:sz="4" w:space="0" w:color="auto"/>
              <w:right w:val="single" w:sz="4" w:space="0" w:color="auto"/>
            </w:tcBorders>
            <w:vAlign w:val="center"/>
          </w:tcPr>
          <w:p w14:paraId="0CBDA49C" w14:textId="27AD115D" w:rsidR="00C7068C" w:rsidRDefault="00C7068C" w:rsidP="007D6EB7">
            <w:pPr>
              <w:pStyle w:val="GT"/>
              <w:spacing w:after="0"/>
              <w:jc w:val="left"/>
            </w:pPr>
            <w:r>
              <w:t>#7FE5FF</w:t>
            </w:r>
          </w:p>
        </w:tc>
        <w:tc>
          <w:tcPr>
            <w:tcW w:w="870" w:type="dxa"/>
            <w:tcBorders>
              <w:top w:val="single" w:sz="4" w:space="0" w:color="auto"/>
              <w:left w:val="single" w:sz="4" w:space="0" w:color="auto"/>
              <w:bottom w:val="single" w:sz="4" w:space="0" w:color="auto"/>
              <w:right w:val="single" w:sz="4" w:space="0" w:color="auto"/>
            </w:tcBorders>
            <w:shd w:val="clear" w:color="auto" w:fill="7FE5FF"/>
          </w:tcPr>
          <w:p w14:paraId="6260A5C0"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0C38F9E" w14:textId="10FEC2F7" w:rsidR="00C7068C" w:rsidRDefault="00C7068C" w:rsidP="007D6EB7">
            <w:pPr>
              <w:pStyle w:val="GT"/>
              <w:spacing w:after="0"/>
              <w:jc w:val="left"/>
            </w:pPr>
            <w:r w:rsidRPr="00625F93">
              <w:t xml:space="preserve">Color of the active row in the </w:t>
            </w:r>
            <w:proofErr w:type="spellStart"/>
            <w:r w:rsidRPr="00625F93">
              <w:t>te</w:t>
            </w:r>
            <w:r w:rsidR="0035431A">
              <w:t>a</w:t>
            </w:r>
            <w:r w:rsidRPr="00625F93">
              <w:t>chpoint</w:t>
            </w:r>
            <w:proofErr w:type="spellEnd"/>
            <w:r w:rsidRPr="00625F93">
              <w:t xml:space="preserve"> table</w:t>
            </w:r>
          </w:p>
        </w:tc>
      </w:tr>
      <w:tr w:rsidR="00C7068C" w14:paraId="560B30D4" w14:textId="77777777" w:rsidTr="00081CF3">
        <w:trPr>
          <w:trHeight w:val="345"/>
        </w:trPr>
        <w:tc>
          <w:tcPr>
            <w:tcW w:w="9072" w:type="dxa"/>
            <w:gridSpan w:val="4"/>
            <w:tcBorders>
              <w:top w:val="single" w:sz="4" w:space="0" w:color="auto"/>
              <w:left w:val="single" w:sz="4" w:space="0" w:color="auto"/>
              <w:bottom w:val="single" w:sz="4" w:space="0" w:color="auto"/>
              <w:right w:val="single" w:sz="4" w:space="0" w:color="auto"/>
            </w:tcBorders>
            <w:vAlign w:val="center"/>
          </w:tcPr>
          <w:p w14:paraId="61821276" w14:textId="2BF43E99" w:rsidR="00C7068C" w:rsidRDefault="00C7068C" w:rsidP="007D6EB7">
            <w:pPr>
              <w:pStyle w:val="GT"/>
              <w:spacing w:after="0"/>
              <w:jc w:val="left"/>
            </w:pPr>
            <w:r>
              <w:rPr>
                <w:b/>
                <w:bCs/>
                <w:sz w:val="22"/>
                <w:szCs w:val="22"/>
              </w:rPr>
              <w:t>Header</w:t>
            </w:r>
            <w:r w:rsidRPr="006F0B78">
              <w:rPr>
                <w:b/>
                <w:bCs/>
                <w:sz w:val="22"/>
                <w:szCs w:val="22"/>
              </w:rPr>
              <w:t xml:space="preserve"> </w:t>
            </w:r>
            <w:r>
              <w:rPr>
                <w:b/>
                <w:bCs/>
                <w:sz w:val="22"/>
                <w:szCs w:val="22"/>
              </w:rPr>
              <w:t>c</w:t>
            </w:r>
            <w:r w:rsidRPr="006F0B78">
              <w:rPr>
                <w:b/>
                <w:bCs/>
                <w:sz w:val="22"/>
                <w:szCs w:val="22"/>
              </w:rPr>
              <w:t>olors:</w:t>
            </w:r>
          </w:p>
        </w:tc>
      </w:tr>
      <w:tr w:rsidR="00C7068C" w14:paraId="63FDCC87" w14:textId="77777777" w:rsidTr="0083440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12298E9" w14:textId="285A7D50" w:rsidR="00C7068C" w:rsidRDefault="00C7068C" w:rsidP="007D6EB7">
            <w:pPr>
              <w:pStyle w:val="GT"/>
              <w:spacing w:after="0"/>
              <w:jc w:val="left"/>
              <w:rPr>
                <w:sz w:val="16"/>
                <w:szCs w:val="16"/>
              </w:rPr>
            </w:pPr>
            <w:r>
              <w:t>--col-</w:t>
            </w:r>
            <w:proofErr w:type="spellStart"/>
            <w:r>
              <w:t>bg</w:t>
            </w:r>
            <w:proofErr w:type="spellEnd"/>
            <w:r>
              <w:t>-header</w:t>
            </w:r>
          </w:p>
        </w:tc>
        <w:tc>
          <w:tcPr>
            <w:tcW w:w="1212" w:type="dxa"/>
            <w:tcBorders>
              <w:top w:val="single" w:sz="4" w:space="0" w:color="auto"/>
              <w:left w:val="single" w:sz="4" w:space="0" w:color="auto"/>
              <w:bottom w:val="single" w:sz="4" w:space="0" w:color="auto"/>
              <w:right w:val="single" w:sz="4" w:space="0" w:color="auto"/>
            </w:tcBorders>
            <w:vAlign w:val="center"/>
          </w:tcPr>
          <w:p w14:paraId="07511510" w14:textId="5EDEE5AC" w:rsidR="00C7068C" w:rsidRDefault="00C7068C" w:rsidP="007D6EB7">
            <w:pPr>
              <w:pStyle w:val="GT"/>
              <w:spacing w:after="0"/>
              <w:jc w:val="left"/>
              <w:rPr>
                <w:sz w:val="16"/>
                <w:szCs w:val="16"/>
              </w:rPr>
            </w:pPr>
            <w:r>
              <w:t>#EFF1F2</w:t>
            </w:r>
          </w:p>
        </w:tc>
        <w:tc>
          <w:tcPr>
            <w:tcW w:w="870" w:type="dxa"/>
            <w:tcBorders>
              <w:top w:val="single" w:sz="4" w:space="0" w:color="auto"/>
              <w:left w:val="single" w:sz="4" w:space="0" w:color="auto"/>
              <w:bottom w:val="single" w:sz="4" w:space="0" w:color="auto"/>
              <w:right w:val="single" w:sz="4" w:space="0" w:color="auto"/>
            </w:tcBorders>
            <w:shd w:val="clear" w:color="auto" w:fill="EFF1F2"/>
          </w:tcPr>
          <w:p w14:paraId="4CA1C84D"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58E025E" w14:textId="358EE7D9" w:rsidR="00C7068C" w:rsidRDefault="00C7068C" w:rsidP="007D6EB7">
            <w:pPr>
              <w:pStyle w:val="GT"/>
              <w:spacing w:after="0"/>
              <w:jc w:val="left"/>
              <w:rPr>
                <w:sz w:val="16"/>
                <w:szCs w:val="16"/>
              </w:rPr>
            </w:pPr>
            <w:r w:rsidRPr="00625F93">
              <w:t>Background color of the header</w:t>
            </w:r>
          </w:p>
        </w:tc>
      </w:tr>
      <w:tr w:rsidR="0035431A" w14:paraId="30770B96" w14:textId="77777777" w:rsidTr="0083440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7FE5FF8F" w14:textId="50D29E54" w:rsidR="0035431A" w:rsidRDefault="0035431A" w:rsidP="007D6EB7">
            <w:pPr>
              <w:pStyle w:val="GT"/>
              <w:spacing w:after="0"/>
              <w:jc w:val="left"/>
            </w:pPr>
            <w:r>
              <w:t>--col-</w:t>
            </w:r>
            <w:proofErr w:type="spellStart"/>
            <w:r>
              <w:t>bg</w:t>
            </w:r>
            <w:proofErr w:type="spellEnd"/>
            <w:r>
              <w:t>-</w:t>
            </w:r>
            <w:proofErr w:type="spellStart"/>
            <w:r>
              <w:t>rexroth</w:t>
            </w:r>
            <w:proofErr w:type="spellEnd"/>
            <w:r>
              <w:t>-gif</w:t>
            </w:r>
          </w:p>
        </w:tc>
        <w:tc>
          <w:tcPr>
            <w:tcW w:w="1212" w:type="dxa"/>
            <w:tcBorders>
              <w:top w:val="single" w:sz="4" w:space="0" w:color="auto"/>
              <w:left w:val="single" w:sz="4" w:space="0" w:color="auto"/>
              <w:bottom w:val="single" w:sz="4" w:space="0" w:color="auto"/>
              <w:right w:val="single" w:sz="4" w:space="0" w:color="auto"/>
            </w:tcBorders>
            <w:vAlign w:val="center"/>
          </w:tcPr>
          <w:p w14:paraId="358A1A25" w14:textId="567C6D88" w:rsidR="0035431A" w:rsidRDefault="0035431A" w:rsidP="007D6EB7">
            <w:pPr>
              <w:pStyle w:val="GT"/>
              <w:spacing w:after="0"/>
              <w:jc w:val="left"/>
            </w:pPr>
            <w:r>
              <w:t>#D1DCE3</w:t>
            </w:r>
          </w:p>
        </w:tc>
        <w:tc>
          <w:tcPr>
            <w:tcW w:w="870" w:type="dxa"/>
            <w:tcBorders>
              <w:top w:val="single" w:sz="4" w:space="0" w:color="auto"/>
              <w:left w:val="single" w:sz="4" w:space="0" w:color="auto"/>
              <w:bottom w:val="single" w:sz="4" w:space="0" w:color="auto"/>
              <w:right w:val="single" w:sz="4" w:space="0" w:color="auto"/>
            </w:tcBorders>
            <w:shd w:val="clear" w:color="auto" w:fill="EFF1F2"/>
          </w:tcPr>
          <w:p w14:paraId="0E19C766" w14:textId="77777777" w:rsidR="0035431A" w:rsidRDefault="0035431A"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0E035240" w14:textId="343A5038" w:rsidR="0035431A" w:rsidRPr="00625F93" w:rsidRDefault="0035431A" w:rsidP="007D6EB7">
            <w:pPr>
              <w:pStyle w:val="GT"/>
              <w:spacing w:after="0"/>
              <w:jc w:val="left"/>
            </w:pPr>
            <w:r>
              <w:t>Background color of the Rexroth gif</w:t>
            </w:r>
          </w:p>
        </w:tc>
      </w:tr>
      <w:tr w:rsidR="00C7068C" w14:paraId="4FE17064" w14:textId="77777777" w:rsidTr="00BC109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CA66831" w14:textId="3650062C" w:rsidR="00C7068C" w:rsidRDefault="00C7068C" w:rsidP="007D6EB7">
            <w:pPr>
              <w:pStyle w:val="GT"/>
              <w:spacing w:after="0"/>
              <w:jc w:val="left"/>
            </w:pPr>
            <w:r>
              <w:t>--col-</w:t>
            </w:r>
            <w:proofErr w:type="spellStart"/>
            <w:r>
              <w:t>bg</w:t>
            </w:r>
            <w:proofErr w:type="spellEnd"/>
            <w:r>
              <w:t>-header-top</w:t>
            </w:r>
          </w:p>
        </w:tc>
        <w:tc>
          <w:tcPr>
            <w:tcW w:w="1212" w:type="dxa"/>
            <w:tcBorders>
              <w:top w:val="single" w:sz="4" w:space="0" w:color="auto"/>
              <w:left w:val="single" w:sz="4" w:space="0" w:color="auto"/>
              <w:bottom w:val="single" w:sz="4" w:space="0" w:color="auto"/>
              <w:right w:val="single" w:sz="4" w:space="0" w:color="auto"/>
            </w:tcBorders>
            <w:vAlign w:val="center"/>
          </w:tcPr>
          <w:p w14:paraId="36F7E3B0" w14:textId="37098A8B" w:rsidR="00C7068C" w:rsidRDefault="00C7068C" w:rsidP="007D6EB7">
            <w:pPr>
              <w:pStyle w:val="GT"/>
              <w:spacing w:after="0"/>
              <w:jc w:val="left"/>
            </w:pPr>
            <w:r>
              <w:t>#D1DCE3</w:t>
            </w:r>
          </w:p>
        </w:tc>
        <w:tc>
          <w:tcPr>
            <w:tcW w:w="870" w:type="dxa"/>
            <w:tcBorders>
              <w:top w:val="single" w:sz="4" w:space="0" w:color="auto"/>
              <w:left w:val="single" w:sz="4" w:space="0" w:color="auto"/>
              <w:bottom w:val="single" w:sz="4" w:space="0" w:color="auto"/>
              <w:right w:val="single" w:sz="4" w:space="0" w:color="auto"/>
            </w:tcBorders>
            <w:shd w:val="clear" w:color="auto" w:fill="D1DCE3"/>
          </w:tcPr>
          <w:p w14:paraId="5EE6A024"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09A70AD" w14:textId="491C0AB7" w:rsidR="00C7068C" w:rsidRDefault="00C7068C" w:rsidP="007D6EB7">
            <w:pPr>
              <w:pStyle w:val="GT"/>
              <w:spacing w:after="0"/>
              <w:jc w:val="left"/>
            </w:pPr>
            <w:r w:rsidRPr="00625F93">
              <w:t>Background color of the top header</w:t>
            </w:r>
          </w:p>
        </w:tc>
      </w:tr>
      <w:tr w:rsidR="00BB58CE" w14:paraId="494A9A58" w14:textId="77777777" w:rsidTr="00BB58CE">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550003F9" w14:textId="29BAE1CA" w:rsidR="00BB58CE" w:rsidRDefault="00BB58CE" w:rsidP="007D6EB7">
            <w:pPr>
              <w:pStyle w:val="GT"/>
              <w:spacing w:after="0"/>
              <w:jc w:val="left"/>
            </w:pPr>
            <w:r>
              <w:t>--col-header-label</w:t>
            </w:r>
          </w:p>
        </w:tc>
        <w:tc>
          <w:tcPr>
            <w:tcW w:w="1212" w:type="dxa"/>
            <w:tcBorders>
              <w:top w:val="single" w:sz="4" w:space="0" w:color="auto"/>
              <w:left w:val="single" w:sz="4" w:space="0" w:color="auto"/>
              <w:bottom w:val="single" w:sz="4" w:space="0" w:color="auto"/>
              <w:right w:val="single" w:sz="4" w:space="0" w:color="auto"/>
            </w:tcBorders>
            <w:vAlign w:val="center"/>
          </w:tcPr>
          <w:p w14:paraId="7CA5445D" w14:textId="6C5B24FD" w:rsidR="00BB58CE" w:rsidRDefault="00BB58CE" w:rsidP="007D6EB7">
            <w:pPr>
              <w:pStyle w:val="GT"/>
              <w:spacing w:after="0"/>
              <w:jc w:val="left"/>
            </w:pPr>
            <w:r>
              <w:t>#</w:t>
            </w: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6B3CACFA" w14:textId="77777777" w:rsidR="00BB58CE" w:rsidRDefault="00BB58CE"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1C4E324" w14:textId="7F31B574" w:rsidR="00BB58CE" w:rsidRPr="00625F93" w:rsidRDefault="00BB58CE" w:rsidP="007D6EB7">
            <w:pPr>
              <w:pStyle w:val="GT"/>
              <w:spacing w:after="0"/>
              <w:jc w:val="left"/>
            </w:pPr>
            <w:r>
              <w:t>Font color of text in the header</w:t>
            </w:r>
          </w:p>
        </w:tc>
      </w:tr>
      <w:tr w:rsidR="00BB58CE" w14:paraId="5BFFC178" w14:textId="77777777" w:rsidTr="00BB58CE">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52D8C5FE" w14:textId="5828B5FC" w:rsidR="00BB58CE" w:rsidRDefault="00BB58CE" w:rsidP="007D6EB7">
            <w:pPr>
              <w:pStyle w:val="GT"/>
              <w:spacing w:after="0"/>
              <w:jc w:val="left"/>
            </w:pPr>
            <w:r>
              <w:t>--inv-header-</w:t>
            </w:r>
            <w:proofErr w:type="spellStart"/>
            <w:r>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6130835A" w14:textId="2CDA5A1E" w:rsidR="00BB58CE" w:rsidRDefault="00BB58CE" w:rsidP="007D6EB7">
            <w:pPr>
              <w:pStyle w:val="GT"/>
              <w:spacing w:after="0"/>
              <w:jc w:val="left"/>
            </w:pPr>
            <w:r>
              <w:t>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1D2C0AFC" w14:textId="77777777" w:rsidR="00BB58CE" w:rsidRDefault="00BB58CE"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DAE1F9E" w14:textId="3FD6BFFB" w:rsidR="00BB58CE" w:rsidRPr="00625F93" w:rsidRDefault="00BB58CE" w:rsidP="007D6EB7">
            <w:pPr>
              <w:pStyle w:val="GT"/>
              <w:spacing w:after="0"/>
              <w:jc w:val="left"/>
            </w:pPr>
            <w:r>
              <w:t>Inverts the icons (0=black,1=white)</w:t>
            </w:r>
          </w:p>
        </w:tc>
      </w:tr>
      <w:tr w:rsidR="00C7068C" w14:paraId="03CD3299" w14:textId="77777777" w:rsidTr="004D55A5">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8CBA30D" w14:textId="3E56858C" w:rsidR="00C7068C" w:rsidRDefault="00C7068C" w:rsidP="007D6EB7">
            <w:pPr>
              <w:pStyle w:val="GT"/>
              <w:spacing w:after="0"/>
              <w:jc w:val="left"/>
              <w:rPr>
                <w:sz w:val="16"/>
                <w:szCs w:val="16"/>
              </w:rPr>
            </w:pPr>
            <w:r w:rsidRPr="00D72B11">
              <w:t>--col-tab-inactive</w:t>
            </w:r>
          </w:p>
        </w:tc>
        <w:tc>
          <w:tcPr>
            <w:tcW w:w="1212" w:type="dxa"/>
            <w:tcBorders>
              <w:top w:val="single" w:sz="4" w:space="0" w:color="auto"/>
              <w:left w:val="single" w:sz="4" w:space="0" w:color="auto"/>
              <w:bottom w:val="single" w:sz="4" w:space="0" w:color="auto"/>
              <w:right w:val="single" w:sz="4" w:space="0" w:color="auto"/>
            </w:tcBorders>
            <w:vAlign w:val="center"/>
          </w:tcPr>
          <w:p w14:paraId="073AE7EB" w14:textId="199B3131" w:rsidR="00C7068C" w:rsidRDefault="00C7068C" w:rsidP="007D6EB7">
            <w:pPr>
              <w:pStyle w:val="GT"/>
              <w:spacing w:after="0"/>
              <w:jc w:val="left"/>
              <w:rPr>
                <w:sz w:val="16"/>
                <w:szCs w:val="16"/>
              </w:rPr>
            </w:pPr>
            <w:r w:rsidRPr="00D72B11">
              <w:t>#9D9D9D</w:t>
            </w:r>
          </w:p>
        </w:tc>
        <w:tc>
          <w:tcPr>
            <w:tcW w:w="870" w:type="dxa"/>
            <w:tcBorders>
              <w:top w:val="single" w:sz="4" w:space="0" w:color="auto"/>
              <w:left w:val="single" w:sz="4" w:space="0" w:color="auto"/>
              <w:bottom w:val="single" w:sz="4" w:space="0" w:color="auto"/>
              <w:right w:val="single" w:sz="4" w:space="0" w:color="auto"/>
            </w:tcBorders>
            <w:shd w:val="clear" w:color="auto" w:fill="9D9D9D"/>
          </w:tcPr>
          <w:p w14:paraId="79DFCCB4"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9BD0749" w14:textId="1990DEE9" w:rsidR="00C7068C" w:rsidRDefault="00C7068C" w:rsidP="007D6EB7">
            <w:pPr>
              <w:pStyle w:val="GT"/>
              <w:spacing w:after="0"/>
              <w:jc w:val="left"/>
              <w:rPr>
                <w:sz w:val="16"/>
                <w:szCs w:val="16"/>
              </w:rPr>
            </w:pPr>
            <w:r w:rsidRPr="00625F93">
              <w:t>Color for the inactive tabs of the tab-panel</w:t>
            </w:r>
          </w:p>
        </w:tc>
      </w:tr>
      <w:tr w:rsidR="00C7068C" w14:paraId="199C49EE"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75513EFB" w14:textId="2FFB458F" w:rsidR="00C7068C" w:rsidRPr="00D72B11" w:rsidRDefault="00C7068C" w:rsidP="007D6EB7">
            <w:pPr>
              <w:pStyle w:val="GT"/>
              <w:spacing w:after="0"/>
              <w:jc w:val="left"/>
            </w:pPr>
            <w:r w:rsidRPr="00D72B11">
              <w:t>--col-tab-inactive</w:t>
            </w:r>
            <w:r>
              <w:t>-font</w:t>
            </w:r>
          </w:p>
        </w:tc>
        <w:tc>
          <w:tcPr>
            <w:tcW w:w="1212" w:type="dxa"/>
            <w:tcBorders>
              <w:top w:val="single" w:sz="4" w:space="0" w:color="auto"/>
              <w:left w:val="single" w:sz="4" w:space="0" w:color="auto"/>
              <w:bottom w:val="single" w:sz="4" w:space="0" w:color="auto"/>
              <w:right w:val="single" w:sz="4" w:space="0" w:color="auto"/>
            </w:tcBorders>
            <w:vAlign w:val="center"/>
          </w:tcPr>
          <w:p w14:paraId="48EA15E6" w14:textId="11A2BCCD" w:rsidR="00C7068C" w:rsidRPr="00D72B11" w:rsidRDefault="00C7068C" w:rsidP="007D6EB7">
            <w:pPr>
              <w:pStyle w:val="GT"/>
              <w:spacing w:after="0"/>
              <w:jc w:val="left"/>
            </w:pPr>
            <w:r w:rsidRPr="0014675D">
              <w:t>#FFFFFF</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5756F5FD"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E27D828" w14:textId="4CE6D1DB" w:rsidR="00C7068C" w:rsidRPr="00625F93" w:rsidRDefault="00C7068C" w:rsidP="007D6EB7">
            <w:pPr>
              <w:pStyle w:val="GT"/>
              <w:spacing w:after="0"/>
              <w:jc w:val="left"/>
            </w:pPr>
            <w:r>
              <w:t>Font color for inactive tabs of the tab-panel</w:t>
            </w:r>
          </w:p>
        </w:tc>
      </w:tr>
      <w:bookmarkEnd w:id="108"/>
    </w:tbl>
    <w:p w14:paraId="5A1C6ADF" w14:textId="77777777" w:rsidR="003A62F3" w:rsidRDefault="003A62F3" w:rsidP="003C046F"/>
    <w:p w14:paraId="21FE8D2E" w14:textId="6A72A844" w:rsidR="00722AAB" w:rsidRDefault="00490086" w:rsidP="00DF367A">
      <w:pPr>
        <w:pStyle w:val="berschrift3"/>
        <w:numPr>
          <w:ilvl w:val="2"/>
          <w:numId w:val="14"/>
        </w:numPr>
      </w:pPr>
      <w:bookmarkStart w:id="109" w:name="_Toc188347365"/>
      <w:r w:rsidRPr="00964E9F">
        <w:t xml:space="preserve">Color schema </w:t>
      </w:r>
      <w:r>
        <w:t>2</w:t>
      </w:r>
      <w:r w:rsidRPr="00964E9F">
        <w:t xml:space="preserve"> </w:t>
      </w:r>
      <w:r>
        <w:t>Dark Theme</w:t>
      </w:r>
      <w:bookmarkEnd w:id="109"/>
    </w:p>
    <w:p w14:paraId="4BAE16E3" w14:textId="77777777" w:rsidR="003A62F3" w:rsidRPr="003A62F3" w:rsidRDefault="003A62F3" w:rsidP="003A62F3"/>
    <w:tbl>
      <w:tblPr>
        <w:tblStyle w:val="Tabellenraster"/>
        <w:tblW w:w="9072" w:type="dxa"/>
        <w:tblInd w:w="-5" w:type="dxa"/>
        <w:tblLayout w:type="fixed"/>
        <w:tblLook w:val="01E0" w:firstRow="1" w:lastRow="1" w:firstColumn="1" w:lastColumn="1" w:noHBand="0" w:noVBand="0"/>
      </w:tblPr>
      <w:tblGrid>
        <w:gridCol w:w="2904"/>
        <w:gridCol w:w="1212"/>
        <w:gridCol w:w="870"/>
        <w:gridCol w:w="4086"/>
      </w:tblGrid>
      <w:tr w:rsidR="00C7068C" w14:paraId="57CA9E22" w14:textId="77777777" w:rsidTr="006467D7">
        <w:trPr>
          <w:trHeight w:val="274"/>
        </w:trPr>
        <w:tc>
          <w:tcPr>
            <w:tcW w:w="29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627649" w14:textId="77777777" w:rsidR="00C7068C" w:rsidRDefault="00C7068C" w:rsidP="006467D7">
            <w:pPr>
              <w:pStyle w:val="GT"/>
              <w:spacing w:after="0"/>
              <w:jc w:val="center"/>
              <w:rPr>
                <w:b/>
              </w:rPr>
            </w:pPr>
            <w:r>
              <w:rPr>
                <w:b/>
              </w:rPr>
              <w:t>Variable</w:t>
            </w:r>
          </w:p>
        </w:tc>
        <w:tc>
          <w:tcPr>
            <w:tcW w:w="12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60B180" w14:textId="77777777" w:rsidR="00C7068C" w:rsidRDefault="00C7068C" w:rsidP="006467D7">
            <w:pPr>
              <w:pStyle w:val="GT"/>
              <w:spacing w:after="0"/>
              <w:jc w:val="center"/>
              <w:rPr>
                <w:b/>
              </w:rPr>
            </w:pPr>
            <w:r>
              <w:rPr>
                <w:b/>
              </w:rPr>
              <w:t>Hex Code</w:t>
            </w:r>
          </w:p>
        </w:tc>
        <w:tc>
          <w:tcPr>
            <w:tcW w:w="870" w:type="dxa"/>
            <w:tcBorders>
              <w:top w:val="single" w:sz="4" w:space="0" w:color="auto"/>
              <w:left w:val="single" w:sz="4" w:space="0" w:color="auto"/>
              <w:bottom w:val="single" w:sz="4" w:space="0" w:color="auto"/>
              <w:right w:val="single" w:sz="4" w:space="0" w:color="auto"/>
            </w:tcBorders>
            <w:shd w:val="clear" w:color="auto" w:fill="D9D9D9"/>
            <w:vAlign w:val="center"/>
          </w:tcPr>
          <w:p w14:paraId="3E865351" w14:textId="77777777" w:rsidR="00C7068C" w:rsidRDefault="00C7068C" w:rsidP="006467D7">
            <w:pPr>
              <w:pStyle w:val="GT"/>
              <w:spacing w:after="0"/>
              <w:jc w:val="center"/>
              <w:rPr>
                <w:b/>
              </w:rPr>
            </w:pPr>
            <w:r>
              <w:rPr>
                <w:b/>
              </w:rPr>
              <w:t>Color</w:t>
            </w:r>
          </w:p>
        </w:tc>
        <w:tc>
          <w:tcPr>
            <w:tcW w:w="40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371FC5" w14:textId="77777777" w:rsidR="00C7068C" w:rsidRDefault="00C7068C" w:rsidP="006467D7">
            <w:pPr>
              <w:pStyle w:val="GT"/>
              <w:spacing w:after="0"/>
              <w:jc w:val="center"/>
              <w:rPr>
                <w:b/>
              </w:rPr>
            </w:pPr>
            <w:r>
              <w:rPr>
                <w:b/>
              </w:rPr>
              <w:t>Usage</w:t>
            </w:r>
          </w:p>
        </w:tc>
      </w:tr>
      <w:tr w:rsidR="00C7068C" w14:paraId="03BF44C4" w14:textId="77777777" w:rsidTr="006467D7">
        <w:trPr>
          <w:trHeight w:val="267"/>
        </w:trPr>
        <w:tc>
          <w:tcPr>
            <w:tcW w:w="9072" w:type="dxa"/>
            <w:gridSpan w:val="4"/>
            <w:tcBorders>
              <w:top w:val="single" w:sz="4" w:space="0" w:color="auto"/>
              <w:left w:val="single" w:sz="4" w:space="0" w:color="auto"/>
              <w:bottom w:val="single" w:sz="4" w:space="0" w:color="auto"/>
              <w:right w:val="single" w:sz="4" w:space="0" w:color="auto"/>
            </w:tcBorders>
            <w:vAlign w:val="center"/>
          </w:tcPr>
          <w:p w14:paraId="132168D4" w14:textId="77777777" w:rsidR="00C7068C" w:rsidRPr="006F0B78" w:rsidRDefault="00C7068C" w:rsidP="006467D7">
            <w:pPr>
              <w:pStyle w:val="GT"/>
              <w:spacing w:after="0"/>
              <w:jc w:val="left"/>
              <w:rPr>
                <w:b/>
                <w:bCs/>
              </w:rPr>
            </w:pPr>
            <w:r w:rsidRPr="006F0B78">
              <w:rPr>
                <w:b/>
                <w:bCs/>
                <w:sz w:val="22"/>
                <w:szCs w:val="22"/>
              </w:rPr>
              <w:t xml:space="preserve">Functional </w:t>
            </w:r>
            <w:r>
              <w:rPr>
                <w:b/>
                <w:bCs/>
                <w:sz w:val="22"/>
                <w:szCs w:val="22"/>
              </w:rPr>
              <w:t>c</w:t>
            </w:r>
            <w:r w:rsidRPr="006F0B78">
              <w:rPr>
                <w:b/>
                <w:bCs/>
                <w:sz w:val="22"/>
                <w:szCs w:val="22"/>
              </w:rPr>
              <w:t>olors:</w:t>
            </w:r>
          </w:p>
        </w:tc>
      </w:tr>
      <w:tr w:rsidR="00C7068C" w14:paraId="3B301752" w14:textId="77777777" w:rsidTr="006467D7">
        <w:trPr>
          <w:trHeight w:val="267"/>
        </w:trPr>
        <w:tc>
          <w:tcPr>
            <w:tcW w:w="2904" w:type="dxa"/>
            <w:tcBorders>
              <w:top w:val="single" w:sz="4" w:space="0" w:color="auto"/>
              <w:left w:val="single" w:sz="4" w:space="0" w:color="auto"/>
              <w:bottom w:val="single" w:sz="4" w:space="0" w:color="auto"/>
              <w:right w:val="single" w:sz="4" w:space="0" w:color="auto"/>
            </w:tcBorders>
            <w:vAlign w:val="center"/>
          </w:tcPr>
          <w:p w14:paraId="5BBDCC13" w14:textId="77777777" w:rsidR="00C7068C" w:rsidRDefault="00C7068C" w:rsidP="007D6EB7">
            <w:pPr>
              <w:pStyle w:val="GT"/>
              <w:spacing w:after="0"/>
              <w:jc w:val="left"/>
              <w:rPr>
                <w:sz w:val="16"/>
                <w:szCs w:val="16"/>
              </w:rPr>
            </w:pPr>
            <w:r>
              <w:t>--col-</w:t>
            </w:r>
            <w:proofErr w:type="spellStart"/>
            <w:r>
              <w:t>bg</w:t>
            </w:r>
            <w:proofErr w:type="spellEnd"/>
            <w:r>
              <w:t>-ok</w:t>
            </w:r>
          </w:p>
        </w:tc>
        <w:tc>
          <w:tcPr>
            <w:tcW w:w="1212" w:type="dxa"/>
            <w:tcBorders>
              <w:top w:val="single" w:sz="4" w:space="0" w:color="auto"/>
              <w:left w:val="single" w:sz="4" w:space="0" w:color="auto"/>
              <w:bottom w:val="single" w:sz="4" w:space="0" w:color="auto"/>
              <w:right w:val="single" w:sz="4" w:space="0" w:color="auto"/>
            </w:tcBorders>
            <w:vAlign w:val="center"/>
          </w:tcPr>
          <w:p w14:paraId="1B4AC993" w14:textId="77777777" w:rsidR="00C7068C" w:rsidRDefault="00C7068C" w:rsidP="007D6EB7">
            <w:pPr>
              <w:pStyle w:val="GT"/>
              <w:spacing w:after="0"/>
              <w:jc w:val="left"/>
              <w:rPr>
                <w:sz w:val="16"/>
                <w:szCs w:val="16"/>
              </w:rPr>
            </w:pPr>
            <w:r>
              <w:t>#78BE20</w:t>
            </w:r>
          </w:p>
        </w:tc>
        <w:tc>
          <w:tcPr>
            <w:tcW w:w="870" w:type="dxa"/>
            <w:tcBorders>
              <w:top w:val="single" w:sz="4" w:space="0" w:color="auto"/>
              <w:left w:val="single" w:sz="4" w:space="0" w:color="auto"/>
              <w:bottom w:val="single" w:sz="4" w:space="0" w:color="auto"/>
              <w:right w:val="single" w:sz="4" w:space="0" w:color="auto"/>
            </w:tcBorders>
            <w:shd w:val="clear" w:color="auto" w:fill="78BE20"/>
          </w:tcPr>
          <w:p w14:paraId="1F23C99F"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AFA9B99" w14:textId="77777777" w:rsidR="00C7068C" w:rsidRDefault="00C7068C" w:rsidP="007D6EB7">
            <w:pPr>
              <w:pStyle w:val="GT"/>
              <w:spacing w:after="0"/>
              <w:jc w:val="left"/>
              <w:rPr>
                <w:sz w:val="16"/>
                <w:szCs w:val="16"/>
              </w:rPr>
            </w:pPr>
            <w:r>
              <w:t xml:space="preserve">Messages, Green </w:t>
            </w:r>
            <w:proofErr w:type="spellStart"/>
            <w:r>
              <w:t>Leds</w:t>
            </w:r>
            <w:proofErr w:type="spellEnd"/>
          </w:p>
        </w:tc>
      </w:tr>
      <w:tr w:rsidR="00C7068C" w14:paraId="078B29DF" w14:textId="77777777" w:rsidTr="006467D7">
        <w:trPr>
          <w:trHeight w:val="267"/>
        </w:trPr>
        <w:tc>
          <w:tcPr>
            <w:tcW w:w="2904" w:type="dxa"/>
            <w:tcBorders>
              <w:top w:val="single" w:sz="4" w:space="0" w:color="auto"/>
              <w:left w:val="single" w:sz="4" w:space="0" w:color="auto"/>
              <w:bottom w:val="single" w:sz="4" w:space="0" w:color="auto"/>
              <w:right w:val="single" w:sz="4" w:space="0" w:color="auto"/>
            </w:tcBorders>
            <w:vAlign w:val="center"/>
          </w:tcPr>
          <w:p w14:paraId="3EFB7D5B" w14:textId="77777777" w:rsidR="00C7068C" w:rsidRDefault="00C7068C" w:rsidP="007D6EB7">
            <w:pPr>
              <w:pStyle w:val="GT"/>
              <w:spacing w:after="0"/>
              <w:jc w:val="left"/>
            </w:pPr>
            <w:r w:rsidRPr="00C7068C">
              <w:t>--col-</w:t>
            </w:r>
            <w:proofErr w:type="spellStart"/>
            <w:r w:rsidRPr="00C7068C">
              <w:t>bg</w:t>
            </w:r>
            <w:proofErr w:type="spellEnd"/>
            <w:r w:rsidRPr="00C7068C">
              <w:t>-ok-label</w:t>
            </w:r>
          </w:p>
        </w:tc>
        <w:tc>
          <w:tcPr>
            <w:tcW w:w="1212" w:type="dxa"/>
            <w:tcBorders>
              <w:top w:val="single" w:sz="4" w:space="0" w:color="auto"/>
              <w:left w:val="single" w:sz="4" w:space="0" w:color="auto"/>
              <w:bottom w:val="single" w:sz="4" w:space="0" w:color="auto"/>
              <w:right w:val="single" w:sz="4" w:space="0" w:color="auto"/>
            </w:tcBorders>
            <w:vAlign w:val="center"/>
          </w:tcPr>
          <w:p w14:paraId="5104DA5C" w14:textId="77777777"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4239CE25"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EA6294C" w14:textId="77777777" w:rsidR="00C7068C" w:rsidRDefault="00C7068C" w:rsidP="007D6EB7">
            <w:pPr>
              <w:pStyle w:val="GT"/>
              <w:spacing w:after="0"/>
              <w:jc w:val="left"/>
            </w:pPr>
            <w:r>
              <w:t>Label color for ok messages</w:t>
            </w:r>
          </w:p>
        </w:tc>
      </w:tr>
      <w:tr w:rsidR="00C7068C" w14:paraId="24E66952"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0D1FAA6" w14:textId="77777777" w:rsidR="00C7068C" w:rsidRDefault="00C7068C" w:rsidP="007D6EB7">
            <w:pPr>
              <w:pStyle w:val="GT"/>
              <w:spacing w:after="0"/>
              <w:jc w:val="left"/>
              <w:rPr>
                <w:sz w:val="16"/>
                <w:szCs w:val="16"/>
              </w:rPr>
            </w:pPr>
            <w:r>
              <w:t>--col-</w:t>
            </w:r>
            <w:proofErr w:type="spellStart"/>
            <w:r>
              <w:t>bg</w:t>
            </w:r>
            <w:proofErr w:type="spellEnd"/>
            <w:r>
              <w:t>-warn</w:t>
            </w:r>
          </w:p>
        </w:tc>
        <w:tc>
          <w:tcPr>
            <w:tcW w:w="1212" w:type="dxa"/>
            <w:tcBorders>
              <w:top w:val="single" w:sz="4" w:space="0" w:color="auto"/>
              <w:left w:val="single" w:sz="4" w:space="0" w:color="auto"/>
              <w:bottom w:val="single" w:sz="4" w:space="0" w:color="auto"/>
              <w:right w:val="single" w:sz="4" w:space="0" w:color="auto"/>
            </w:tcBorders>
            <w:vAlign w:val="center"/>
          </w:tcPr>
          <w:p w14:paraId="12897358" w14:textId="77777777" w:rsidR="00C7068C" w:rsidRDefault="00C7068C" w:rsidP="007D6EB7">
            <w:pPr>
              <w:pStyle w:val="GT"/>
              <w:spacing w:after="0"/>
              <w:jc w:val="left"/>
              <w:rPr>
                <w:sz w:val="16"/>
                <w:szCs w:val="16"/>
              </w:rPr>
            </w:pPr>
            <w:r>
              <w:t>#FCAF17</w:t>
            </w:r>
          </w:p>
        </w:tc>
        <w:tc>
          <w:tcPr>
            <w:tcW w:w="870" w:type="dxa"/>
            <w:tcBorders>
              <w:top w:val="single" w:sz="4" w:space="0" w:color="auto"/>
              <w:left w:val="single" w:sz="4" w:space="0" w:color="auto"/>
              <w:bottom w:val="single" w:sz="4" w:space="0" w:color="auto"/>
              <w:right w:val="single" w:sz="4" w:space="0" w:color="auto"/>
            </w:tcBorders>
            <w:shd w:val="clear" w:color="auto" w:fill="FCAF17"/>
          </w:tcPr>
          <w:p w14:paraId="3E1AC3EC"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3DB089E" w14:textId="77777777" w:rsidR="00C7068C" w:rsidRDefault="00C7068C" w:rsidP="007D6EB7">
            <w:pPr>
              <w:pStyle w:val="GT"/>
              <w:spacing w:after="0"/>
              <w:jc w:val="left"/>
              <w:rPr>
                <w:sz w:val="16"/>
                <w:szCs w:val="16"/>
              </w:rPr>
            </w:pPr>
            <w:r>
              <w:t>Used for Warnings</w:t>
            </w:r>
          </w:p>
        </w:tc>
      </w:tr>
      <w:tr w:rsidR="00C7068C" w14:paraId="014916DF"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3663330D" w14:textId="77777777" w:rsidR="00C7068C" w:rsidRDefault="00C7068C" w:rsidP="007D6EB7">
            <w:pPr>
              <w:pStyle w:val="GT"/>
              <w:spacing w:after="0"/>
              <w:jc w:val="left"/>
            </w:pPr>
            <w:r w:rsidRPr="00C7068C">
              <w:t>--col-</w:t>
            </w:r>
            <w:proofErr w:type="spellStart"/>
            <w:r w:rsidRPr="00C7068C">
              <w:t>bg</w:t>
            </w:r>
            <w:proofErr w:type="spellEnd"/>
            <w:r w:rsidRPr="00C7068C">
              <w:t>-</w:t>
            </w:r>
            <w:r>
              <w:t>warn</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16AA3F69" w14:textId="77777777"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1C4F4FC7"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9B4345A" w14:textId="77777777" w:rsidR="00C7068C" w:rsidRDefault="00C7068C" w:rsidP="007D6EB7">
            <w:pPr>
              <w:pStyle w:val="GT"/>
              <w:spacing w:after="0"/>
              <w:jc w:val="left"/>
            </w:pPr>
            <w:r>
              <w:t>Label color for warn messages</w:t>
            </w:r>
          </w:p>
        </w:tc>
      </w:tr>
      <w:tr w:rsidR="00C7068C" w14:paraId="0DBF776D"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BFF2900" w14:textId="77777777" w:rsidR="00C7068C" w:rsidRDefault="00C7068C" w:rsidP="007D6EB7">
            <w:pPr>
              <w:pStyle w:val="GT"/>
              <w:spacing w:after="0"/>
              <w:jc w:val="left"/>
              <w:rPr>
                <w:sz w:val="16"/>
                <w:szCs w:val="16"/>
              </w:rPr>
            </w:pPr>
            <w:r>
              <w:t>--col-</w:t>
            </w:r>
            <w:proofErr w:type="spellStart"/>
            <w:r>
              <w:t>bg</w:t>
            </w:r>
            <w:proofErr w:type="spellEnd"/>
            <w:r>
              <w:t>-error</w:t>
            </w:r>
          </w:p>
        </w:tc>
        <w:tc>
          <w:tcPr>
            <w:tcW w:w="1212" w:type="dxa"/>
            <w:tcBorders>
              <w:top w:val="single" w:sz="4" w:space="0" w:color="auto"/>
              <w:left w:val="single" w:sz="4" w:space="0" w:color="auto"/>
              <w:bottom w:val="single" w:sz="4" w:space="0" w:color="auto"/>
              <w:right w:val="single" w:sz="4" w:space="0" w:color="auto"/>
            </w:tcBorders>
            <w:vAlign w:val="center"/>
          </w:tcPr>
          <w:p w14:paraId="36D4C37D" w14:textId="77777777" w:rsidR="00C7068C" w:rsidRDefault="00C7068C" w:rsidP="007D6EB7">
            <w:pPr>
              <w:pStyle w:val="GT"/>
              <w:spacing w:after="0"/>
              <w:jc w:val="left"/>
              <w:rPr>
                <w:sz w:val="16"/>
                <w:szCs w:val="16"/>
              </w:rPr>
            </w:pPr>
            <w:r>
              <w:t>#EA0016</w:t>
            </w:r>
          </w:p>
        </w:tc>
        <w:tc>
          <w:tcPr>
            <w:tcW w:w="870" w:type="dxa"/>
            <w:tcBorders>
              <w:top w:val="single" w:sz="4" w:space="0" w:color="auto"/>
              <w:left w:val="single" w:sz="4" w:space="0" w:color="auto"/>
              <w:bottom w:val="single" w:sz="4" w:space="0" w:color="auto"/>
              <w:right w:val="single" w:sz="4" w:space="0" w:color="auto"/>
            </w:tcBorders>
            <w:shd w:val="clear" w:color="auto" w:fill="EA0016"/>
          </w:tcPr>
          <w:p w14:paraId="1B5C5360"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FF74FDC" w14:textId="77777777" w:rsidR="00C7068C" w:rsidRDefault="00C7068C" w:rsidP="007D6EB7">
            <w:pPr>
              <w:pStyle w:val="GT"/>
              <w:spacing w:after="0"/>
              <w:jc w:val="left"/>
              <w:rPr>
                <w:sz w:val="16"/>
                <w:szCs w:val="16"/>
              </w:rPr>
            </w:pPr>
            <w:r>
              <w:t>Used for Errors</w:t>
            </w:r>
          </w:p>
        </w:tc>
      </w:tr>
      <w:tr w:rsidR="00C7068C" w14:paraId="25988C30"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5555589" w14:textId="77777777" w:rsidR="00C7068C" w:rsidRDefault="00C7068C" w:rsidP="007D6EB7">
            <w:pPr>
              <w:pStyle w:val="GT"/>
              <w:spacing w:after="0"/>
              <w:jc w:val="left"/>
            </w:pPr>
            <w:r w:rsidRPr="00C7068C">
              <w:t>--col-</w:t>
            </w:r>
            <w:proofErr w:type="spellStart"/>
            <w:r w:rsidRPr="00C7068C">
              <w:t>bg</w:t>
            </w:r>
            <w:proofErr w:type="spellEnd"/>
            <w:r w:rsidRPr="00C7068C">
              <w:t>-</w:t>
            </w:r>
            <w:r>
              <w:t>error</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35BF2071" w14:textId="77777777" w:rsidR="00C7068C"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004C6752"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0E246738" w14:textId="77777777" w:rsidR="00C7068C" w:rsidRDefault="00C7068C" w:rsidP="007D6EB7">
            <w:pPr>
              <w:pStyle w:val="GT"/>
              <w:spacing w:after="0"/>
              <w:jc w:val="left"/>
            </w:pPr>
            <w:r>
              <w:t>Label color for error messages</w:t>
            </w:r>
          </w:p>
        </w:tc>
      </w:tr>
      <w:tr w:rsidR="00C7068C" w14:paraId="1A1670C9"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846E229" w14:textId="77777777" w:rsidR="00C7068C" w:rsidRDefault="00C7068C" w:rsidP="007D6EB7">
            <w:pPr>
              <w:pStyle w:val="GT"/>
              <w:spacing w:after="0"/>
              <w:jc w:val="left"/>
            </w:pPr>
            <w:r w:rsidRPr="00782588">
              <w:t>--col-</w:t>
            </w:r>
            <w:proofErr w:type="spellStart"/>
            <w:r w:rsidRPr="00782588">
              <w:t>bg</w:t>
            </w:r>
            <w:proofErr w:type="spellEnd"/>
            <w:r w:rsidRPr="00782588">
              <w:t>-question:</w:t>
            </w:r>
          </w:p>
        </w:tc>
        <w:tc>
          <w:tcPr>
            <w:tcW w:w="1212" w:type="dxa"/>
            <w:tcBorders>
              <w:top w:val="single" w:sz="4" w:space="0" w:color="auto"/>
              <w:left w:val="single" w:sz="4" w:space="0" w:color="auto"/>
              <w:bottom w:val="single" w:sz="4" w:space="0" w:color="auto"/>
              <w:right w:val="single" w:sz="4" w:space="0" w:color="auto"/>
            </w:tcBorders>
            <w:vAlign w:val="center"/>
          </w:tcPr>
          <w:p w14:paraId="025F3150" w14:textId="77777777" w:rsidR="00C7068C" w:rsidRDefault="00C7068C" w:rsidP="007D6EB7">
            <w:pPr>
              <w:pStyle w:val="GT"/>
              <w:spacing w:after="0"/>
              <w:jc w:val="left"/>
            </w:pPr>
            <w:r w:rsidRPr="00782588">
              <w:t>#00CCFF</w:t>
            </w:r>
          </w:p>
        </w:tc>
        <w:tc>
          <w:tcPr>
            <w:tcW w:w="870" w:type="dxa"/>
            <w:tcBorders>
              <w:top w:val="single" w:sz="4" w:space="0" w:color="auto"/>
              <w:left w:val="single" w:sz="4" w:space="0" w:color="auto"/>
              <w:bottom w:val="single" w:sz="4" w:space="0" w:color="auto"/>
              <w:right w:val="single" w:sz="4" w:space="0" w:color="auto"/>
            </w:tcBorders>
            <w:shd w:val="clear" w:color="auto" w:fill="00CCFF"/>
          </w:tcPr>
          <w:p w14:paraId="18F38B8D"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23D709F" w14:textId="77777777" w:rsidR="00C7068C" w:rsidRDefault="00C7068C" w:rsidP="007D6EB7">
            <w:pPr>
              <w:pStyle w:val="GT"/>
              <w:spacing w:after="0"/>
              <w:jc w:val="left"/>
            </w:pPr>
            <w:r w:rsidRPr="00625F93">
              <w:t>Used for Question Dialog boxes</w:t>
            </w:r>
          </w:p>
        </w:tc>
      </w:tr>
      <w:tr w:rsidR="00C7068C" w14:paraId="0FBC9CB4"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9F18D82" w14:textId="77777777" w:rsidR="00C7068C" w:rsidRPr="00782588" w:rsidRDefault="00C7068C" w:rsidP="007D6EB7">
            <w:pPr>
              <w:pStyle w:val="GT"/>
              <w:spacing w:after="0"/>
              <w:jc w:val="left"/>
            </w:pPr>
            <w:r w:rsidRPr="00C7068C">
              <w:t>--col-</w:t>
            </w:r>
            <w:proofErr w:type="spellStart"/>
            <w:r w:rsidRPr="00C7068C">
              <w:t>bg</w:t>
            </w:r>
            <w:proofErr w:type="spellEnd"/>
            <w:r>
              <w:t>-question</w:t>
            </w:r>
            <w:r w:rsidRPr="00C7068C">
              <w:t>-label</w:t>
            </w:r>
          </w:p>
        </w:tc>
        <w:tc>
          <w:tcPr>
            <w:tcW w:w="1212" w:type="dxa"/>
            <w:tcBorders>
              <w:top w:val="single" w:sz="4" w:space="0" w:color="auto"/>
              <w:left w:val="single" w:sz="4" w:space="0" w:color="auto"/>
              <w:bottom w:val="single" w:sz="4" w:space="0" w:color="auto"/>
              <w:right w:val="single" w:sz="4" w:space="0" w:color="auto"/>
            </w:tcBorders>
            <w:vAlign w:val="center"/>
          </w:tcPr>
          <w:p w14:paraId="72CEA0CB" w14:textId="77777777" w:rsidR="00C7068C" w:rsidRPr="00782588" w:rsidRDefault="00C7068C" w:rsidP="007D6EB7">
            <w:pPr>
              <w:pStyle w:val="GT"/>
              <w:spacing w:after="0"/>
              <w:jc w:val="left"/>
            </w:pPr>
            <w:r w:rsidRPr="00C7068C">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7BFB938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D570DE2" w14:textId="77777777" w:rsidR="00C7068C" w:rsidRPr="00625F93" w:rsidRDefault="00C7068C" w:rsidP="007D6EB7">
            <w:pPr>
              <w:pStyle w:val="GT"/>
              <w:spacing w:after="0"/>
              <w:jc w:val="left"/>
            </w:pPr>
            <w:r>
              <w:t>Label color for question messages</w:t>
            </w:r>
          </w:p>
        </w:tc>
      </w:tr>
      <w:tr w:rsidR="00C7068C" w14:paraId="599E971D" w14:textId="77777777" w:rsidTr="006467D7">
        <w:trPr>
          <w:trHeight w:val="263"/>
        </w:trPr>
        <w:tc>
          <w:tcPr>
            <w:tcW w:w="9072" w:type="dxa"/>
            <w:gridSpan w:val="4"/>
            <w:tcBorders>
              <w:top w:val="single" w:sz="4" w:space="0" w:color="auto"/>
              <w:left w:val="single" w:sz="4" w:space="0" w:color="auto"/>
              <w:bottom w:val="single" w:sz="4" w:space="0" w:color="auto"/>
              <w:right w:val="single" w:sz="4" w:space="0" w:color="auto"/>
            </w:tcBorders>
            <w:vAlign w:val="center"/>
          </w:tcPr>
          <w:p w14:paraId="51D453C5" w14:textId="77777777" w:rsidR="00C7068C" w:rsidRPr="00782588" w:rsidRDefault="00C7068C" w:rsidP="007D6EB7">
            <w:pPr>
              <w:pStyle w:val="GT"/>
              <w:spacing w:after="0"/>
              <w:jc w:val="left"/>
            </w:pPr>
            <w:r>
              <w:rPr>
                <w:b/>
                <w:bCs/>
                <w:sz w:val="22"/>
                <w:szCs w:val="22"/>
              </w:rPr>
              <w:t>Button</w:t>
            </w:r>
            <w:r w:rsidRPr="006F0B78">
              <w:rPr>
                <w:b/>
                <w:bCs/>
                <w:sz w:val="22"/>
                <w:szCs w:val="22"/>
              </w:rPr>
              <w:t xml:space="preserve"> </w:t>
            </w:r>
            <w:r>
              <w:rPr>
                <w:b/>
                <w:bCs/>
                <w:sz w:val="22"/>
                <w:szCs w:val="22"/>
              </w:rPr>
              <w:t>c</w:t>
            </w:r>
            <w:r w:rsidRPr="006F0B78">
              <w:rPr>
                <w:b/>
                <w:bCs/>
                <w:sz w:val="22"/>
                <w:szCs w:val="22"/>
              </w:rPr>
              <w:t>olors:</w:t>
            </w:r>
          </w:p>
        </w:tc>
      </w:tr>
      <w:tr w:rsidR="00C7068C" w14:paraId="13970B93"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3418189D" w14:textId="77777777" w:rsidR="00C7068C" w:rsidRDefault="00C7068C" w:rsidP="007D6EB7">
            <w:pPr>
              <w:pStyle w:val="GT"/>
              <w:spacing w:after="0"/>
              <w:jc w:val="left"/>
              <w:rPr>
                <w:sz w:val="16"/>
                <w:szCs w:val="16"/>
              </w:rPr>
            </w:pPr>
            <w:r>
              <w:t>--col-</w:t>
            </w:r>
            <w:proofErr w:type="spellStart"/>
            <w:r>
              <w:t>bg</w:t>
            </w:r>
            <w:proofErr w:type="spellEnd"/>
            <w:r>
              <w:t>-</w:t>
            </w:r>
            <w:proofErr w:type="spellStart"/>
            <w:r>
              <w:t>btn</w:t>
            </w:r>
            <w:proofErr w:type="spellEnd"/>
            <w:r>
              <w:t>-normal</w:t>
            </w:r>
          </w:p>
        </w:tc>
        <w:tc>
          <w:tcPr>
            <w:tcW w:w="1212" w:type="dxa"/>
            <w:tcBorders>
              <w:top w:val="single" w:sz="4" w:space="0" w:color="auto"/>
              <w:left w:val="single" w:sz="4" w:space="0" w:color="auto"/>
              <w:bottom w:val="single" w:sz="4" w:space="0" w:color="auto"/>
              <w:right w:val="single" w:sz="4" w:space="0" w:color="auto"/>
            </w:tcBorders>
            <w:vAlign w:val="center"/>
          </w:tcPr>
          <w:p w14:paraId="1B751A27" w14:textId="657BE22E" w:rsidR="00C7068C" w:rsidRDefault="00C7068C" w:rsidP="007D6EB7">
            <w:pPr>
              <w:pStyle w:val="GT"/>
              <w:spacing w:after="0"/>
              <w:jc w:val="left"/>
              <w:rPr>
                <w:sz w:val="16"/>
                <w:szCs w:val="16"/>
              </w:rPr>
            </w:pPr>
            <w:r>
              <w:t>#</w:t>
            </w:r>
            <w:r w:rsidRPr="00C7068C">
              <w:t>969696</w:t>
            </w:r>
          </w:p>
        </w:tc>
        <w:tc>
          <w:tcPr>
            <w:tcW w:w="870" w:type="dxa"/>
            <w:tcBorders>
              <w:top w:val="single" w:sz="4" w:space="0" w:color="auto"/>
              <w:left w:val="single" w:sz="4" w:space="0" w:color="auto"/>
              <w:bottom w:val="single" w:sz="4" w:space="0" w:color="auto"/>
              <w:right w:val="single" w:sz="4" w:space="0" w:color="auto"/>
            </w:tcBorders>
            <w:shd w:val="clear" w:color="auto" w:fill="969696"/>
          </w:tcPr>
          <w:p w14:paraId="7678F8D8"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9EF7CE5" w14:textId="77777777" w:rsidR="00C7068C" w:rsidRDefault="00C7068C" w:rsidP="007D6EB7">
            <w:pPr>
              <w:pStyle w:val="GT"/>
              <w:spacing w:after="0"/>
              <w:jc w:val="left"/>
              <w:rPr>
                <w:sz w:val="16"/>
                <w:szCs w:val="16"/>
              </w:rPr>
            </w:pPr>
            <w:r w:rsidRPr="00625F93">
              <w:t>Background color of Buttons</w:t>
            </w:r>
          </w:p>
        </w:tc>
      </w:tr>
      <w:tr w:rsidR="00C7068C" w14:paraId="748431AC"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24A3CA97" w14:textId="77777777" w:rsidR="00C7068C" w:rsidRDefault="00C7068C" w:rsidP="007D6EB7">
            <w:pPr>
              <w:pStyle w:val="GT"/>
              <w:spacing w:after="0"/>
              <w:jc w:val="left"/>
              <w:rPr>
                <w:sz w:val="16"/>
                <w:szCs w:val="16"/>
              </w:rPr>
            </w:pPr>
            <w:r>
              <w:t>--col-</w:t>
            </w:r>
            <w:proofErr w:type="spellStart"/>
            <w:r>
              <w:t>bg</w:t>
            </w:r>
            <w:proofErr w:type="spellEnd"/>
            <w:r>
              <w:t>-</w:t>
            </w:r>
            <w:proofErr w:type="spellStart"/>
            <w:r>
              <w:t>btn</w:t>
            </w:r>
            <w:proofErr w:type="spellEnd"/>
            <w:r>
              <w:t>-active</w:t>
            </w:r>
          </w:p>
        </w:tc>
        <w:tc>
          <w:tcPr>
            <w:tcW w:w="1212" w:type="dxa"/>
            <w:tcBorders>
              <w:top w:val="single" w:sz="4" w:space="0" w:color="auto"/>
              <w:left w:val="single" w:sz="4" w:space="0" w:color="auto"/>
              <w:bottom w:val="single" w:sz="4" w:space="0" w:color="auto"/>
              <w:right w:val="single" w:sz="4" w:space="0" w:color="auto"/>
            </w:tcBorders>
            <w:vAlign w:val="center"/>
          </w:tcPr>
          <w:p w14:paraId="3A9FC192" w14:textId="77777777" w:rsidR="00C7068C" w:rsidRDefault="00C7068C" w:rsidP="007D6EB7">
            <w:pPr>
              <w:pStyle w:val="GT"/>
              <w:spacing w:after="0"/>
              <w:jc w:val="left"/>
              <w:rPr>
                <w:sz w:val="16"/>
                <w:szCs w:val="16"/>
              </w:rPr>
            </w:pPr>
            <w:r>
              <w:t>#00CCFF</w:t>
            </w:r>
          </w:p>
        </w:tc>
        <w:tc>
          <w:tcPr>
            <w:tcW w:w="870" w:type="dxa"/>
            <w:tcBorders>
              <w:top w:val="single" w:sz="4" w:space="0" w:color="auto"/>
              <w:left w:val="single" w:sz="4" w:space="0" w:color="auto"/>
              <w:bottom w:val="single" w:sz="4" w:space="0" w:color="auto"/>
              <w:right w:val="single" w:sz="4" w:space="0" w:color="auto"/>
            </w:tcBorders>
            <w:shd w:val="clear" w:color="auto" w:fill="00CCFF"/>
          </w:tcPr>
          <w:p w14:paraId="1DD1D927"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16848237" w14:textId="77777777" w:rsidR="00C7068C" w:rsidRDefault="00C7068C" w:rsidP="007D6EB7">
            <w:pPr>
              <w:pStyle w:val="GT"/>
              <w:spacing w:after="0"/>
              <w:jc w:val="left"/>
              <w:rPr>
                <w:sz w:val="16"/>
                <w:szCs w:val="16"/>
              </w:rPr>
            </w:pPr>
            <w:r w:rsidRPr="00625F93">
              <w:t>Background color of Buttons in active state</w:t>
            </w:r>
          </w:p>
        </w:tc>
      </w:tr>
      <w:tr w:rsidR="00C7068C" w14:paraId="069C1DC3"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E728E72" w14:textId="77777777" w:rsidR="00C7068C" w:rsidRDefault="00C7068C" w:rsidP="007D6EB7">
            <w:pPr>
              <w:pStyle w:val="GT"/>
              <w:spacing w:after="0"/>
              <w:jc w:val="left"/>
            </w:pPr>
            <w:r>
              <w:t>--col-</w:t>
            </w:r>
            <w:proofErr w:type="spellStart"/>
            <w:r>
              <w:t>btn</w:t>
            </w:r>
            <w:proofErr w:type="spellEnd"/>
            <w:r>
              <w:t>-normal-border</w:t>
            </w:r>
          </w:p>
        </w:tc>
        <w:tc>
          <w:tcPr>
            <w:tcW w:w="1212" w:type="dxa"/>
            <w:tcBorders>
              <w:top w:val="single" w:sz="4" w:space="0" w:color="auto"/>
              <w:left w:val="single" w:sz="4" w:space="0" w:color="auto"/>
              <w:bottom w:val="single" w:sz="4" w:space="0" w:color="auto"/>
              <w:right w:val="single" w:sz="4" w:space="0" w:color="auto"/>
            </w:tcBorders>
            <w:vAlign w:val="center"/>
          </w:tcPr>
          <w:p w14:paraId="5BCF61BC" w14:textId="219B5C17" w:rsidR="00C7068C" w:rsidRDefault="00C7068C" w:rsidP="007D6EB7">
            <w:pPr>
              <w:pStyle w:val="GT"/>
              <w:spacing w:after="0"/>
              <w:jc w:val="left"/>
            </w:pPr>
            <w:r>
              <w:t>#</w:t>
            </w:r>
            <w:r w:rsidRPr="00C7068C">
              <w:t>AAAAAA</w:t>
            </w:r>
          </w:p>
        </w:tc>
        <w:tc>
          <w:tcPr>
            <w:tcW w:w="870" w:type="dxa"/>
            <w:tcBorders>
              <w:top w:val="single" w:sz="4" w:space="0" w:color="auto"/>
              <w:left w:val="single" w:sz="4" w:space="0" w:color="auto"/>
              <w:bottom w:val="single" w:sz="4" w:space="0" w:color="auto"/>
              <w:right w:val="single" w:sz="4" w:space="0" w:color="auto"/>
            </w:tcBorders>
            <w:shd w:val="clear" w:color="auto" w:fill="AAAAAA"/>
          </w:tcPr>
          <w:p w14:paraId="3DE55D96"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34419BD" w14:textId="77777777" w:rsidR="00C7068C" w:rsidRDefault="00C7068C" w:rsidP="007D6EB7">
            <w:pPr>
              <w:pStyle w:val="GT"/>
              <w:spacing w:after="0"/>
              <w:jc w:val="left"/>
            </w:pPr>
            <w:r w:rsidRPr="00625F93">
              <w:t>Border color of Buttons</w:t>
            </w:r>
          </w:p>
        </w:tc>
      </w:tr>
      <w:tr w:rsidR="00C7068C" w14:paraId="5A93EE22"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2E2E7ADD" w14:textId="77777777" w:rsidR="00C7068C" w:rsidRDefault="00C7068C" w:rsidP="007D6EB7">
            <w:pPr>
              <w:pStyle w:val="GT"/>
              <w:spacing w:after="0"/>
              <w:jc w:val="left"/>
            </w:pPr>
            <w:r>
              <w:t>--col-</w:t>
            </w:r>
            <w:proofErr w:type="spellStart"/>
            <w:r>
              <w:t>btn</w:t>
            </w:r>
            <w:proofErr w:type="spellEnd"/>
            <w:r>
              <w:t>-active-border</w:t>
            </w:r>
          </w:p>
        </w:tc>
        <w:tc>
          <w:tcPr>
            <w:tcW w:w="1212" w:type="dxa"/>
            <w:tcBorders>
              <w:top w:val="single" w:sz="4" w:space="0" w:color="auto"/>
              <w:left w:val="single" w:sz="4" w:space="0" w:color="auto"/>
              <w:bottom w:val="single" w:sz="4" w:space="0" w:color="auto"/>
              <w:right w:val="single" w:sz="4" w:space="0" w:color="auto"/>
            </w:tcBorders>
            <w:vAlign w:val="center"/>
          </w:tcPr>
          <w:p w14:paraId="482C2C87" w14:textId="77777777" w:rsidR="00C7068C" w:rsidRDefault="00C7068C" w:rsidP="007D6EB7">
            <w:pPr>
              <w:pStyle w:val="GT"/>
              <w:spacing w:after="0"/>
              <w:jc w:val="left"/>
            </w:pPr>
            <w:r>
              <w:t>#91F0FF</w:t>
            </w:r>
          </w:p>
        </w:tc>
        <w:tc>
          <w:tcPr>
            <w:tcW w:w="870" w:type="dxa"/>
            <w:tcBorders>
              <w:top w:val="single" w:sz="4" w:space="0" w:color="auto"/>
              <w:left w:val="single" w:sz="4" w:space="0" w:color="auto"/>
              <w:bottom w:val="single" w:sz="4" w:space="0" w:color="auto"/>
              <w:right w:val="single" w:sz="4" w:space="0" w:color="auto"/>
            </w:tcBorders>
            <w:shd w:val="clear" w:color="auto" w:fill="91F0FF"/>
          </w:tcPr>
          <w:p w14:paraId="61B51261"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A8EFD2F" w14:textId="77777777" w:rsidR="00C7068C" w:rsidRDefault="00C7068C" w:rsidP="007D6EB7">
            <w:pPr>
              <w:pStyle w:val="GT"/>
              <w:spacing w:after="0"/>
              <w:jc w:val="left"/>
            </w:pPr>
            <w:r w:rsidRPr="00625F93">
              <w:t>Border color of Buttons in active state</w:t>
            </w:r>
          </w:p>
        </w:tc>
      </w:tr>
      <w:tr w:rsidR="00C7068C" w14:paraId="44DAB33D"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78236424" w14:textId="77777777" w:rsidR="00C7068C" w:rsidRDefault="00C7068C" w:rsidP="007D6EB7">
            <w:pPr>
              <w:pStyle w:val="GT"/>
              <w:spacing w:after="0"/>
              <w:jc w:val="left"/>
            </w:pPr>
            <w:r>
              <w:lastRenderedPageBreak/>
              <w:t>--col-</w:t>
            </w:r>
            <w:proofErr w:type="spellStart"/>
            <w:r>
              <w:t>btn</w:t>
            </w:r>
            <w:proofErr w:type="spellEnd"/>
            <w:r>
              <w:t>-normal-label</w:t>
            </w:r>
          </w:p>
        </w:tc>
        <w:tc>
          <w:tcPr>
            <w:tcW w:w="1212" w:type="dxa"/>
            <w:tcBorders>
              <w:top w:val="single" w:sz="4" w:space="0" w:color="auto"/>
              <w:left w:val="single" w:sz="4" w:space="0" w:color="auto"/>
              <w:bottom w:val="single" w:sz="4" w:space="0" w:color="auto"/>
              <w:right w:val="single" w:sz="4" w:space="0" w:color="auto"/>
            </w:tcBorders>
            <w:vAlign w:val="center"/>
          </w:tcPr>
          <w:p w14:paraId="00C5B876" w14:textId="77777777" w:rsidR="00C7068C" w:rsidRDefault="00C7068C" w:rsidP="007D6EB7">
            <w:pPr>
              <w:pStyle w:val="GT"/>
              <w:spacing w:after="0"/>
              <w:jc w:val="left"/>
            </w:pPr>
            <w:r w:rsidRPr="0014675D">
              <w:t># FFFFFF</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3C423240"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28EA19C" w14:textId="77777777" w:rsidR="00C7068C" w:rsidRDefault="00C7068C" w:rsidP="007D6EB7">
            <w:pPr>
              <w:pStyle w:val="GT"/>
              <w:spacing w:after="0"/>
              <w:jc w:val="left"/>
            </w:pPr>
            <w:r w:rsidRPr="00625F93">
              <w:t>Label color of Buttons</w:t>
            </w:r>
          </w:p>
        </w:tc>
      </w:tr>
      <w:tr w:rsidR="00C7068C" w14:paraId="19E1279E"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151B15A3" w14:textId="77777777" w:rsidR="00C7068C" w:rsidRDefault="00C7068C" w:rsidP="007D6EB7">
            <w:pPr>
              <w:pStyle w:val="GT"/>
              <w:spacing w:after="0"/>
              <w:jc w:val="left"/>
            </w:pPr>
            <w:r>
              <w:t>--col-</w:t>
            </w:r>
            <w:proofErr w:type="spellStart"/>
            <w:r>
              <w:t>btn</w:t>
            </w:r>
            <w:proofErr w:type="spellEnd"/>
            <w:r>
              <w:t>-active-label</w:t>
            </w:r>
          </w:p>
        </w:tc>
        <w:tc>
          <w:tcPr>
            <w:tcW w:w="1212" w:type="dxa"/>
            <w:tcBorders>
              <w:top w:val="single" w:sz="4" w:space="0" w:color="auto"/>
              <w:left w:val="single" w:sz="4" w:space="0" w:color="auto"/>
              <w:bottom w:val="single" w:sz="4" w:space="0" w:color="auto"/>
              <w:right w:val="single" w:sz="4" w:space="0" w:color="auto"/>
            </w:tcBorders>
            <w:vAlign w:val="center"/>
          </w:tcPr>
          <w:p w14:paraId="4B19C5F6" w14:textId="77777777" w:rsidR="00C7068C" w:rsidRDefault="00C7068C" w:rsidP="007D6EB7">
            <w:pPr>
              <w:pStyle w:val="GT"/>
              <w:spacing w:after="0"/>
              <w:jc w:val="left"/>
            </w:pPr>
            <w:r w:rsidRPr="0014675D">
              <w:t>#FFFFFF</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36CC4D9A"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6C9E19D" w14:textId="77777777" w:rsidR="00C7068C" w:rsidRDefault="00C7068C" w:rsidP="007D6EB7">
            <w:pPr>
              <w:pStyle w:val="GT"/>
              <w:spacing w:after="0"/>
              <w:jc w:val="left"/>
            </w:pPr>
            <w:r w:rsidRPr="00625F93">
              <w:t>Label color of Buttons in active state</w:t>
            </w:r>
          </w:p>
        </w:tc>
      </w:tr>
      <w:tr w:rsidR="00C7068C" w14:paraId="0529811D"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DB99B3B" w14:textId="77777777" w:rsidR="00C7068C" w:rsidRDefault="00C7068C" w:rsidP="007D6EB7">
            <w:pPr>
              <w:pStyle w:val="GT"/>
              <w:spacing w:after="0"/>
              <w:jc w:val="left"/>
            </w:pPr>
            <w:r w:rsidRPr="00C7068C">
              <w:t>--inv-</w:t>
            </w:r>
            <w:proofErr w:type="spellStart"/>
            <w:r w:rsidRPr="00C7068C">
              <w:t>btn</w:t>
            </w:r>
            <w:proofErr w:type="spellEnd"/>
            <w:r w:rsidRPr="00C7068C">
              <w:t>-normal-</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0485278A" w14:textId="77777777" w:rsidR="00C7068C" w:rsidRPr="0014675D" w:rsidRDefault="00C7068C" w:rsidP="007D6EB7">
            <w:pPr>
              <w:pStyle w:val="GT"/>
              <w:spacing w:after="0"/>
              <w:jc w:val="left"/>
            </w:pPr>
            <w:r>
              <w:t>1</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034A8B6A"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DD31069" w14:textId="77777777" w:rsidR="00C7068C" w:rsidRPr="00625F93" w:rsidRDefault="00C7068C" w:rsidP="007D6EB7">
            <w:pPr>
              <w:pStyle w:val="GT"/>
              <w:spacing w:after="0"/>
              <w:jc w:val="left"/>
            </w:pPr>
            <w:r>
              <w:t>Inverts the icons (0=black,1=white)</w:t>
            </w:r>
          </w:p>
        </w:tc>
      </w:tr>
      <w:tr w:rsidR="00C7068C" w14:paraId="2C5951B7" w14:textId="77777777" w:rsidTr="006467D7">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244AEE68" w14:textId="77777777" w:rsidR="00C7068C" w:rsidRDefault="00C7068C" w:rsidP="007D6EB7">
            <w:pPr>
              <w:pStyle w:val="GT"/>
              <w:spacing w:after="0"/>
              <w:jc w:val="left"/>
            </w:pPr>
            <w:r w:rsidRPr="00C7068C">
              <w:t>--inv-</w:t>
            </w:r>
            <w:proofErr w:type="spellStart"/>
            <w:r w:rsidRPr="00C7068C">
              <w:t>btn</w:t>
            </w:r>
            <w:proofErr w:type="spellEnd"/>
            <w:r w:rsidRPr="00C7068C">
              <w:t>-</w:t>
            </w:r>
            <w:r>
              <w:t>active</w:t>
            </w:r>
            <w:r w:rsidRPr="00C7068C">
              <w:t>-</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69A8E073" w14:textId="77777777" w:rsidR="00C7068C" w:rsidRPr="0014675D" w:rsidRDefault="00C7068C" w:rsidP="007D6EB7">
            <w:pPr>
              <w:pStyle w:val="GT"/>
              <w:spacing w:after="0"/>
              <w:jc w:val="left"/>
            </w:pPr>
            <w:r>
              <w:t>1</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0EB77F5C"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09DAF42" w14:textId="77777777" w:rsidR="00C7068C" w:rsidRPr="00625F93" w:rsidRDefault="00C7068C" w:rsidP="007D6EB7">
            <w:pPr>
              <w:pStyle w:val="GT"/>
              <w:spacing w:after="0"/>
              <w:jc w:val="left"/>
            </w:pPr>
            <w:r>
              <w:t>Inverts the icons (0=black,1=white)</w:t>
            </w:r>
          </w:p>
        </w:tc>
      </w:tr>
      <w:tr w:rsidR="00C7068C" w14:paraId="24DB44A9" w14:textId="77777777" w:rsidTr="006467D7">
        <w:trPr>
          <w:trHeight w:val="263"/>
        </w:trPr>
        <w:tc>
          <w:tcPr>
            <w:tcW w:w="9072" w:type="dxa"/>
            <w:gridSpan w:val="4"/>
            <w:tcBorders>
              <w:top w:val="single" w:sz="4" w:space="0" w:color="auto"/>
              <w:left w:val="single" w:sz="4" w:space="0" w:color="auto"/>
              <w:bottom w:val="single" w:sz="4" w:space="0" w:color="auto"/>
              <w:right w:val="single" w:sz="4" w:space="0" w:color="auto"/>
            </w:tcBorders>
            <w:vAlign w:val="center"/>
          </w:tcPr>
          <w:p w14:paraId="79A0B20B" w14:textId="77777777" w:rsidR="00C7068C" w:rsidRPr="0014675D" w:rsidRDefault="00C7068C" w:rsidP="007D6EB7">
            <w:pPr>
              <w:pStyle w:val="GT"/>
              <w:spacing w:after="0"/>
              <w:jc w:val="left"/>
            </w:pPr>
            <w:r>
              <w:rPr>
                <w:b/>
                <w:bCs/>
                <w:sz w:val="22"/>
                <w:szCs w:val="22"/>
              </w:rPr>
              <w:t>Background</w:t>
            </w:r>
            <w:r w:rsidRPr="006F0B78">
              <w:rPr>
                <w:b/>
                <w:bCs/>
                <w:sz w:val="22"/>
                <w:szCs w:val="22"/>
              </w:rPr>
              <w:t xml:space="preserve"> </w:t>
            </w:r>
            <w:r>
              <w:rPr>
                <w:b/>
                <w:bCs/>
                <w:sz w:val="22"/>
                <w:szCs w:val="22"/>
              </w:rPr>
              <w:t>c</w:t>
            </w:r>
            <w:r w:rsidRPr="006F0B78">
              <w:rPr>
                <w:b/>
                <w:bCs/>
                <w:sz w:val="22"/>
                <w:szCs w:val="22"/>
              </w:rPr>
              <w:t>olors:</w:t>
            </w:r>
          </w:p>
        </w:tc>
      </w:tr>
      <w:tr w:rsidR="00C7068C" w14:paraId="7A113FFE"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AE5DA32" w14:textId="77777777" w:rsidR="00C7068C" w:rsidRDefault="00C7068C" w:rsidP="007D6EB7">
            <w:pPr>
              <w:pStyle w:val="GT"/>
              <w:spacing w:after="0"/>
              <w:jc w:val="left"/>
              <w:rPr>
                <w:sz w:val="16"/>
                <w:szCs w:val="16"/>
              </w:rPr>
            </w:pPr>
            <w:r>
              <w:t>--col-</w:t>
            </w:r>
            <w:proofErr w:type="spellStart"/>
            <w:r>
              <w:t>bg</w:t>
            </w:r>
            <w:proofErr w:type="spellEnd"/>
            <w:r>
              <w:t>-content-window</w:t>
            </w:r>
          </w:p>
        </w:tc>
        <w:tc>
          <w:tcPr>
            <w:tcW w:w="1212" w:type="dxa"/>
            <w:tcBorders>
              <w:top w:val="single" w:sz="4" w:space="0" w:color="auto"/>
              <w:left w:val="single" w:sz="4" w:space="0" w:color="auto"/>
              <w:bottom w:val="single" w:sz="4" w:space="0" w:color="auto"/>
              <w:right w:val="single" w:sz="4" w:space="0" w:color="auto"/>
            </w:tcBorders>
            <w:vAlign w:val="center"/>
          </w:tcPr>
          <w:p w14:paraId="2EF058A0" w14:textId="72E7655A" w:rsidR="00C7068C" w:rsidRDefault="00C7068C" w:rsidP="007D6EB7">
            <w:pPr>
              <w:pStyle w:val="GT"/>
              <w:spacing w:after="0"/>
              <w:jc w:val="left"/>
              <w:rPr>
                <w:sz w:val="16"/>
                <w:szCs w:val="16"/>
              </w:rPr>
            </w:pPr>
            <w:r w:rsidRPr="0014675D">
              <w:t>#</w:t>
            </w:r>
            <w:r w:rsidRPr="00C7068C">
              <w:t>121212</w:t>
            </w:r>
          </w:p>
        </w:tc>
        <w:tc>
          <w:tcPr>
            <w:tcW w:w="870" w:type="dxa"/>
            <w:tcBorders>
              <w:top w:val="single" w:sz="4" w:space="0" w:color="auto"/>
              <w:left w:val="single" w:sz="4" w:space="0" w:color="auto"/>
              <w:bottom w:val="single" w:sz="4" w:space="0" w:color="auto"/>
              <w:right w:val="single" w:sz="4" w:space="0" w:color="auto"/>
            </w:tcBorders>
            <w:shd w:val="clear" w:color="auto" w:fill="121212"/>
          </w:tcPr>
          <w:p w14:paraId="5584CF4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3100EB6" w14:textId="77777777" w:rsidR="00C7068C" w:rsidRDefault="00C7068C" w:rsidP="007D6EB7">
            <w:pPr>
              <w:pStyle w:val="GT"/>
              <w:spacing w:after="0"/>
              <w:jc w:val="left"/>
              <w:rPr>
                <w:sz w:val="16"/>
                <w:szCs w:val="16"/>
              </w:rPr>
            </w:pPr>
            <w:r w:rsidRPr="00625F93">
              <w:t>Background color of content window</w:t>
            </w:r>
          </w:p>
        </w:tc>
      </w:tr>
      <w:tr w:rsidR="00C7068C" w14:paraId="4D6A5295"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02D0F85A" w14:textId="77777777" w:rsidR="00C7068C" w:rsidRDefault="00C7068C" w:rsidP="007D6EB7">
            <w:pPr>
              <w:pStyle w:val="GT"/>
              <w:spacing w:after="0"/>
              <w:jc w:val="left"/>
              <w:rPr>
                <w:sz w:val="16"/>
                <w:szCs w:val="16"/>
              </w:rPr>
            </w:pPr>
            <w:r>
              <w:t>--col-</w:t>
            </w:r>
            <w:proofErr w:type="spellStart"/>
            <w:r>
              <w:t>bg</w:t>
            </w:r>
            <w:proofErr w:type="spellEnd"/>
            <w:r>
              <w:t>-content-box</w:t>
            </w:r>
          </w:p>
        </w:tc>
        <w:tc>
          <w:tcPr>
            <w:tcW w:w="1212" w:type="dxa"/>
            <w:tcBorders>
              <w:top w:val="single" w:sz="4" w:space="0" w:color="auto"/>
              <w:left w:val="single" w:sz="4" w:space="0" w:color="auto"/>
              <w:bottom w:val="single" w:sz="4" w:space="0" w:color="auto"/>
              <w:right w:val="single" w:sz="4" w:space="0" w:color="auto"/>
            </w:tcBorders>
            <w:vAlign w:val="center"/>
          </w:tcPr>
          <w:p w14:paraId="25D43897" w14:textId="00750F48" w:rsidR="00C7068C" w:rsidRDefault="00C7068C" w:rsidP="007D6EB7">
            <w:pPr>
              <w:pStyle w:val="GT"/>
              <w:spacing w:after="0"/>
              <w:jc w:val="left"/>
              <w:rPr>
                <w:sz w:val="16"/>
                <w:szCs w:val="16"/>
              </w:rPr>
            </w:pPr>
            <w:r>
              <w:t>#</w:t>
            </w:r>
            <w:r w:rsidRPr="00C7068C">
              <w:t>505050</w:t>
            </w:r>
          </w:p>
        </w:tc>
        <w:tc>
          <w:tcPr>
            <w:tcW w:w="870" w:type="dxa"/>
            <w:tcBorders>
              <w:top w:val="single" w:sz="4" w:space="0" w:color="auto"/>
              <w:left w:val="single" w:sz="4" w:space="0" w:color="auto"/>
              <w:bottom w:val="single" w:sz="4" w:space="0" w:color="auto"/>
              <w:right w:val="single" w:sz="4" w:space="0" w:color="auto"/>
            </w:tcBorders>
            <w:shd w:val="clear" w:color="auto" w:fill="505050"/>
          </w:tcPr>
          <w:p w14:paraId="598BAC8F"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E67C12A" w14:textId="77777777" w:rsidR="00C7068C" w:rsidRDefault="00C7068C" w:rsidP="007D6EB7">
            <w:pPr>
              <w:pStyle w:val="GT"/>
              <w:spacing w:after="0"/>
              <w:jc w:val="left"/>
              <w:rPr>
                <w:sz w:val="16"/>
                <w:szCs w:val="16"/>
              </w:rPr>
            </w:pPr>
            <w:r w:rsidRPr="00625F93">
              <w:t>Background color of a content box</w:t>
            </w:r>
          </w:p>
        </w:tc>
      </w:tr>
      <w:tr w:rsidR="00C7068C" w14:paraId="129779DE"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02EEEE4E" w14:textId="77777777" w:rsidR="00C7068C" w:rsidRDefault="00C7068C" w:rsidP="007D6EB7">
            <w:pPr>
              <w:pStyle w:val="GT"/>
              <w:spacing w:after="0"/>
              <w:jc w:val="left"/>
            </w:pPr>
            <w:r>
              <w:t>--col-content-font</w:t>
            </w:r>
          </w:p>
        </w:tc>
        <w:tc>
          <w:tcPr>
            <w:tcW w:w="1212" w:type="dxa"/>
            <w:tcBorders>
              <w:top w:val="single" w:sz="4" w:space="0" w:color="auto"/>
              <w:left w:val="single" w:sz="4" w:space="0" w:color="auto"/>
              <w:bottom w:val="single" w:sz="4" w:space="0" w:color="auto"/>
              <w:right w:val="single" w:sz="4" w:space="0" w:color="auto"/>
            </w:tcBorders>
            <w:vAlign w:val="center"/>
          </w:tcPr>
          <w:p w14:paraId="2338E773" w14:textId="4F622DB2" w:rsidR="00C7068C" w:rsidRDefault="00C7068C" w:rsidP="007D6EB7">
            <w:pPr>
              <w:pStyle w:val="GT"/>
              <w:spacing w:after="0"/>
              <w:jc w:val="left"/>
            </w:pPr>
            <w:r w:rsidRPr="00C7068C">
              <w:t>#FAFAFA</w:t>
            </w:r>
          </w:p>
        </w:tc>
        <w:tc>
          <w:tcPr>
            <w:tcW w:w="870" w:type="dxa"/>
            <w:tcBorders>
              <w:top w:val="single" w:sz="4" w:space="0" w:color="auto"/>
              <w:left w:val="single" w:sz="4" w:space="0" w:color="auto"/>
              <w:bottom w:val="single" w:sz="4" w:space="0" w:color="auto"/>
              <w:right w:val="single" w:sz="4" w:space="0" w:color="auto"/>
            </w:tcBorders>
            <w:shd w:val="clear" w:color="auto" w:fill="FAFAFA"/>
          </w:tcPr>
          <w:p w14:paraId="5913FAB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6E85804A" w14:textId="77777777" w:rsidR="00C7068C" w:rsidRPr="00625F93" w:rsidRDefault="00C7068C" w:rsidP="007D6EB7">
            <w:pPr>
              <w:pStyle w:val="GT"/>
              <w:spacing w:after="0"/>
              <w:jc w:val="left"/>
            </w:pPr>
            <w:r>
              <w:t>Content font color</w:t>
            </w:r>
          </w:p>
        </w:tc>
      </w:tr>
      <w:tr w:rsidR="00C7068C" w14:paraId="6871F1BA" w14:textId="77777777" w:rsidTr="006467D7">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582AEB2D" w14:textId="77777777" w:rsidR="00C7068C" w:rsidRDefault="00C7068C" w:rsidP="007D6EB7">
            <w:pPr>
              <w:pStyle w:val="GT"/>
              <w:spacing w:after="0"/>
              <w:jc w:val="left"/>
            </w:pPr>
            <w:r w:rsidRPr="00C7068C">
              <w:t>--inv-content-</w:t>
            </w:r>
            <w:proofErr w:type="spellStart"/>
            <w:r w:rsidRPr="00C7068C">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018CF9AA" w14:textId="581866C3" w:rsidR="00C7068C" w:rsidRPr="00C7068C" w:rsidRDefault="00C7068C" w:rsidP="007D6EB7">
            <w:pPr>
              <w:pStyle w:val="GT"/>
              <w:spacing w:after="0"/>
              <w:jc w:val="left"/>
            </w:pPr>
            <w:r>
              <w:t>1</w:t>
            </w:r>
          </w:p>
        </w:tc>
        <w:tc>
          <w:tcPr>
            <w:tcW w:w="870" w:type="dxa"/>
            <w:tcBorders>
              <w:top w:val="single" w:sz="4" w:space="0" w:color="auto"/>
              <w:left w:val="single" w:sz="4" w:space="0" w:color="auto"/>
              <w:bottom w:val="single" w:sz="4" w:space="0" w:color="auto"/>
              <w:right w:val="single" w:sz="4" w:space="0" w:color="auto"/>
            </w:tcBorders>
            <w:shd w:val="clear" w:color="auto" w:fill="000000" w:themeFill="text1"/>
          </w:tcPr>
          <w:p w14:paraId="185299D8"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3E4B7F5" w14:textId="77777777" w:rsidR="00C7068C" w:rsidRDefault="00C7068C" w:rsidP="007D6EB7">
            <w:pPr>
              <w:pStyle w:val="GT"/>
              <w:spacing w:after="0"/>
              <w:jc w:val="left"/>
            </w:pPr>
            <w:r>
              <w:t>Inverts the icons (0=black,1=white)</w:t>
            </w:r>
          </w:p>
        </w:tc>
      </w:tr>
      <w:tr w:rsidR="00C7068C" w14:paraId="639A2ED9"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76536C35" w14:textId="77777777" w:rsidR="00C7068C" w:rsidRDefault="00C7068C" w:rsidP="007D6EB7">
            <w:pPr>
              <w:pStyle w:val="GT"/>
              <w:spacing w:after="0"/>
              <w:jc w:val="left"/>
            </w:pPr>
            <w:r>
              <w:t>--col-</w:t>
            </w:r>
            <w:proofErr w:type="spellStart"/>
            <w:r>
              <w:t>bg</w:t>
            </w:r>
            <w:proofErr w:type="spellEnd"/>
            <w:r>
              <w:t>-sidebar</w:t>
            </w:r>
          </w:p>
        </w:tc>
        <w:tc>
          <w:tcPr>
            <w:tcW w:w="1212" w:type="dxa"/>
            <w:tcBorders>
              <w:top w:val="single" w:sz="4" w:space="0" w:color="auto"/>
              <w:left w:val="single" w:sz="4" w:space="0" w:color="auto"/>
              <w:bottom w:val="single" w:sz="4" w:space="0" w:color="auto"/>
              <w:right w:val="single" w:sz="4" w:space="0" w:color="auto"/>
            </w:tcBorders>
            <w:vAlign w:val="center"/>
          </w:tcPr>
          <w:p w14:paraId="796B2A88" w14:textId="37E46FC0" w:rsidR="00C7068C" w:rsidRDefault="00C7068C" w:rsidP="007D6EB7">
            <w:pPr>
              <w:pStyle w:val="GT"/>
              <w:spacing w:after="0"/>
              <w:jc w:val="left"/>
            </w:pPr>
            <w:r>
              <w:t>#</w:t>
            </w:r>
            <w:r w:rsidRPr="00C7068C">
              <w:t>646464</w:t>
            </w:r>
          </w:p>
        </w:tc>
        <w:tc>
          <w:tcPr>
            <w:tcW w:w="870" w:type="dxa"/>
            <w:tcBorders>
              <w:top w:val="single" w:sz="4" w:space="0" w:color="auto"/>
              <w:left w:val="single" w:sz="4" w:space="0" w:color="auto"/>
              <w:bottom w:val="single" w:sz="4" w:space="0" w:color="auto"/>
              <w:right w:val="single" w:sz="4" w:space="0" w:color="auto"/>
            </w:tcBorders>
            <w:shd w:val="clear" w:color="auto" w:fill="646464"/>
          </w:tcPr>
          <w:p w14:paraId="1F4B9839"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21B7D14" w14:textId="77777777" w:rsidR="00C7068C" w:rsidRDefault="00C7068C" w:rsidP="007D6EB7">
            <w:pPr>
              <w:pStyle w:val="GT"/>
              <w:spacing w:after="0"/>
              <w:jc w:val="left"/>
            </w:pPr>
            <w:r w:rsidRPr="00625F93">
              <w:t>Background color for the sidebar</w:t>
            </w:r>
          </w:p>
        </w:tc>
      </w:tr>
      <w:tr w:rsidR="00C7068C" w14:paraId="7667D10B"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2D0418B8" w14:textId="77777777" w:rsidR="00C7068C" w:rsidRDefault="00C7068C" w:rsidP="007D6EB7">
            <w:pPr>
              <w:pStyle w:val="GT"/>
              <w:spacing w:after="0"/>
              <w:jc w:val="left"/>
            </w:pPr>
            <w:r>
              <w:t>--col-sidebar-border</w:t>
            </w:r>
          </w:p>
        </w:tc>
        <w:tc>
          <w:tcPr>
            <w:tcW w:w="1212" w:type="dxa"/>
            <w:tcBorders>
              <w:top w:val="single" w:sz="4" w:space="0" w:color="auto"/>
              <w:left w:val="single" w:sz="4" w:space="0" w:color="auto"/>
              <w:bottom w:val="single" w:sz="4" w:space="0" w:color="auto"/>
              <w:right w:val="single" w:sz="4" w:space="0" w:color="auto"/>
            </w:tcBorders>
            <w:vAlign w:val="center"/>
          </w:tcPr>
          <w:p w14:paraId="1135152D" w14:textId="7322F914" w:rsidR="00C7068C" w:rsidRDefault="00C7068C" w:rsidP="007D6EB7">
            <w:pPr>
              <w:pStyle w:val="GT"/>
              <w:spacing w:after="0"/>
              <w:jc w:val="left"/>
            </w:pPr>
            <w:r>
              <w:t>#</w:t>
            </w:r>
            <w:r w:rsidRPr="00C7068C">
              <w:t>464646</w:t>
            </w:r>
          </w:p>
        </w:tc>
        <w:tc>
          <w:tcPr>
            <w:tcW w:w="870" w:type="dxa"/>
            <w:tcBorders>
              <w:top w:val="single" w:sz="4" w:space="0" w:color="auto"/>
              <w:left w:val="single" w:sz="4" w:space="0" w:color="auto"/>
              <w:bottom w:val="single" w:sz="4" w:space="0" w:color="auto"/>
              <w:right w:val="single" w:sz="4" w:space="0" w:color="auto"/>
            </w:tcBorders>
            <w:shd w:val="clear" w:color="auto" w:fill="464646"/>
          </w:tcPr>
          <w:p w14:paraId="3C7A1A04"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344EDE9" w14:textId="77777777" w:rsidR="00C7068C" w:rsidRPr="00625F93" w:rsidRDefault="00C7068C" w:rsidP="007D6EB7">
            <w:pPr>
              <w:pStyle w:val="GT"/>
              <w:spacing w:after="0"/>
              <w:jc w:val="left"/>
            </w:pPr>
            <w:r>
              <w:t>Color for sidebar border</w:t>
            </w:r>
          </w:p>
        </w:tc>
      </w:tr>
      <w:tr w:rsidR="00C7068C" w14:paraId="5623AE55"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07CB8531" w14:textId="77777777" w:rsidR="00C7068C" w:rsidRDefault="00C7068C" w:rsidP="007D6EB7">
            <w:pPr>
              <w:pStyle w:val="GT"/>
              <w:spacing w:after="0"/>
              <w:jc w:val="left"/>
            </w:pPr>
            <w:r>
              <w:t>--col-</w:t>
            </w:r>
            <w:proofErr w:type="spellStart"/>
            <w:r>
              <w:t>bg</w:t>
            </w:r>
            <w:proofErr w:type="spellEnd"/>
            <w:r>
              <w:t>-table-</w:t>
            </w:r>
            <w:proofErr w:type="spellStart"/>
            <w:r>
              <w:t>hdr</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25C15563" w14:textId="44A156C2" w:rsidR="00C7068C" w:rsidRDefault="00C7068C" w:rsidP="007D6EB7">
            <w:pPr>
              <w:pStyle w:val="GT"/>
              <w:spacing w:after="0"/>
              <w:jc w:val="left"/>
            </w:pPr>
            <w:r>
              <w:t>#</w:t>
            </w:r>
            <w:r w:rsidRPr="00C7068C">
              <w:t>969696</w:t>
            </w:r>
          </w:p>
        </w:tc>
        <w:tc>
          <w:tcPr>
            <w:tcW w:w="870" w:type="dxa"/>
            <w:tcBorders>
              <w:top w:val="single" w:sz="4" w:space="0" w:color="auto"/>
              <w:left w:val="single" w:sz="4" w:space="0" w:color="auto"/>
              <w:bottom w:val="single" w:sz="4" w:space="0" w:color="auto"/>
              <w:right w:val="single" w:sz="4" w:space="0" w:color="auto"/>
            </w:tcBorders>
            <w:shd w:val="clear" w:color="auto" w:fill="969696"/>
          </w:tcPr>
          <w:p w14:paraId="04F56D5E"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56715DAE" w14:textId="77777777" w:rsidR="00C7068C" w:rsidRDefault="00C7068C" w:rsidP="007D6EB7">
            <w:pPr>
              <w:pStyle w:val="GT"/>
              <w:spacing w:after="0"/>
              <w:jc w:val="left"/>
            </w:pPr>
            <w:r w:rsidRPr="00625F93">
              <w:t xml:space="preserve">Color of the Header of the </w:t>
            </w:r>
            <w:proofErr w:type="spellStart"/>
            <w:r w:rsidRPr="00625F93">
              <w:t>teachpoint</w:t>
            </w:r>
            <w:proofErr w:type="spellEnd"/>
            <w:r w:rsidRPr="00625F93">
              <w:t xml:space="preserve"> table</w:t>
            </w:r>
          </w:p>
        </w:tc>
      </w:tr>
      <w:tr w:rsidR="00C7068C" w14:paraId="3ECE1FAD" w14:textId="77777777" w:rsidTr="00C7068C">
        <w:trPr>
          <w:trHeight w:val="345"/>
        </w:trPr>
        <w:tc>
          <w:tcPr>
            <w:tcW w:w="2904" w:type="dxa"/>
            <w:tcBorders>
              <w:top w:val="single" w:sz="4" w:space="0" w:color="auto"/>
              <w:left w:val="single" w:sz="4" w:space="0" w:color="auto"/>
              <w:bottom w:val="single" w:sz="4" w:space="0" w:color="auto"/>
              <w:right w:val="single" w:sz="4" w:space="0" w:color="auto"/>
            </w:tcBorders>
            <w:vAlign w:val="center"/>
          </w:tcPr>
          <w:p w14:paraId="31E3CFB7" w14:textId="77777777" w:rsidR="00C7068C" w:rsidRDefault="00C7068C" w:rsidP="007D6EB7">
            <w:pPr>
              <w:pStyle w:val="GT"/>
              <w:spacing w:after="0"/>
              <w:jc w:val="left"/>
            </w:pPr>
            <w:r>
              <w:t>--col-</w:t>
            </w:r>
            <w:proofErr w:type="spellStart"/>
            <w:r>
              <w:t>bg</w:t>
            </w:r>
            <w:proofErr w:type="spellEnd"/>
            <w:r>
              <w:t>-table-row-active</w:t>
            </w:r>
          </w:p>
        </w:tc>
        <w:tc>
          <w:tcPr>
            <w:tcW w:w="1212" w:type="dxa"/>
            <w:tcBorders>
              <w:top w:val="single" w:sz="4" w:space="0" w:color="auto"/>
              <w:left w:val="single" w:sz="4" w:space="0" w:color="auto"/>
              <w:bottom w:val="single" w:sz="4" w:space="0" w:color="auto"/>
              <w:right w:val="single" w:sz="4" w:space="0" w:color="auto"/>
            </w:tcBorders>
            <w:vAlign w:val="center"/>
          </w:tcPr>
          <w:p w14:paraId="0BA47B59" w14:textId="1FDC8D03" w:rsidR="00C7068C" w:rsidRDefault="00C7068C" w:rsidP="007D6EB7">
            <w:pPr>
              <w:pStyle w:val="GT"/>
              <w:spacing w:after="0"/>
              <w:jc w:val="left"/>
            </w:pPr>
            <w:r>
              <w:t>#</w:t>
            </w:r>
            <w:r w:rsidRPr="00C7068C">
              <w:t>00CCFF</w:t>
            </w:r>
          </w:p>
        </w:tc>
        <w:tc>
          <w:tcPr>
            <w:tcW w:w="870" w:type="dxa"/>
            <w:tcBorders>
              <w:top w:val="single" w:sz="4" w:space="0" w:color="auto"/>
              <w:left w:val="single" w:sz="4" w:space="0" w:color="auto"/>
              <w:bottom w:val="single" w:sz="4" w:space="0" w:color="auto"/>
              <w:right w:val="single" w:sz="4" w:space="0" w:color="auto"/>
            </w:tcBorders>
            <w:shd w:val="clear" w:color="auto" w:fill="00CCFF"/>
          </w:tcPr>
          <w:p w14:paraId="401CACF8"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2724834E" w14:textId="77777777" w:rsidR="00C7068C" w:rsidRDefault="00C7068C" w:rsidP="007D6EB7">
            <w:pPr>
              <w:pStyle w:val="GT"/>
              <w:spacing w:after="0"/>
              <w:jc w:val="left"/>
            </w:pPr>
            <w:r w:rsidRPr="00625F93">
              <w:t xml:space="preserve">Color of the active row in the </w:t>
            </w:r>
            <w:proofErr w:type="spellStart"/>
            <w:r w:rsidRPr="00625F93">
              <w:t>techpoint</w:t>
            </w:r>
            <w:proofErr w:type="spellEnd"/>
            <w:r w:rsidRPr="00625F93">
              <w:t xml:space="preserve"> table</w:t>
            </w:r>
          </w:p>
        </w:tc>
      </w:tr>
      <w:tr w:rsidR="00C7068C" w14:paraId="583D8C64" w14:textId="77777777" w:rsidTr="006467D7">
        <w:trPr>
          <w:trHeight w:val="345"/>
        </w:trPr>
        <w:tc>
          <w:tcPr>
            <w:tcW w:w="9072" w:type="dxa"/>
            <w:gridSpan w:val="4"/>
            <w:tcBorders>
              <w:top w:val="single" w:sz="4" w:space="0" w:color="auto"/>
              <w:left w:val="single" w:sz="4" w:space="0" w:color="auto"/>
              <w:bottom w:val="single" w:sz="4" w:space="0" w:color="auto"/>
              <w:right w:val="single" w:sz="4" w:space="0" w:color="auto"/>
            </w:tcBorders>
            <w:vAlign w:val="center"/>
          </w:tcPr>
          <w:p w14:paraId="04A20F9C" w14:textId="77777777" w:rsidR="00C7068C" w:rsidRDefault="00C7068C" w:rsidP="007D6EB7">
            <w:pPr>
              <w:pStyle w:val="GT"/>
              <w:spacing w:after="0"/>
              <w:jc w:val="left"/>
            </w:pPr>
            <w:r>
              <w:rPr>
                <w:b/>
                <w:bCs/>
                <w:sz w:val="22"/>
                <w:szCs w:val="22"/>
              </w:rPr>
              <w:t>Header</w:t>
            </w:r>
            <w:r w:rsidRPr="006F0B78">
              <w:rPr>
                <w:b/>
                <w:bCs/>
                <w:sz w:val="22"/>
                <w:szCs w:val="22"/>
              </w:rPr>
              <w:t xml:space="preserve"> </w:t>
            </w:r>
            <w:r>
              <w:rPr>
                <w:b/>
                <w:bCs/>
                <w:sz w:val="22"/>
                <w:szCs w:val="22"/>
              </w:rPr>
              <w:t>c</w:t>
            </w:r>
            <w:r w:rsidRPr="006F0B78">
              <w:rPr>
                <w:b/>
                <w:bCs/>
                <w:sz w:val="22"/>
                <w:szCs w:val="22"/>
              </w:rPr>
              <w:t>olors:</w:t>
            </w:r>
          </w:p>
        </w:tc>
      </w:tr>
      <w:tr w:rsidR="00C7068C" w14:paraId="0B5C46A4"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4C3FC56C" w14:textId="77777777" w:rsidR="00C7068C" w:rsidRDefault="00C7068C" w:rsidP="007D6EB7">
            <w:pPr>
              <w:pStyle w:val="GT"/>
              <w:spacing w:after="0"/>
              <w:jc w:val="left"/>
              <w:rPr>
                <w:sz w:val="16"/>
                <w:szCs w:val="16"/>
              </w:rPr>
            </w:pPr>
            <w:r>
              <w:t>--col-</w:t>
            </w:r>
            <w:proofErr w:type="spellStart"/>
            <w:r>
              <w:t>bg</w:t>
            </w:r>
            <w:proofErr w:type="spellEnd"/>
            <w:r>
              <w:t>-header</w:t>
            </w:r>
          </w:p>
        </w:tc>
        <w:tc>
          <w:tcPr>
            <w:tcW w:w="1212" w:type="dxa"/>
            <w:tcBorders>
              <w:top w:val="single" w:sz="4" w:space="0" w:color="auto"/>
              <w:left w:val="single" w:sz="4" w:space="0" w:color="auto"/>
              <w:bottom w:val="single" w:sz="4" w:space="0" w:color="auto"/>
              <w:right w:val="single" w:sz="4" w:space="0" w:color="auto"/>
            </w:tcBorders>
            <w:vAlign w:val="center"/>
          </w:tcPr>
          <w:p w14:paraId="4585AC0E" w14:textId="056AF7C1" w:rsidR="00C7068C" w:rsidRDefault="00C7068C" w:rsidP="007D6EB7">
            <w:pPr>
              <w:pStyle w:val="GT"/>
              <w:spacing w:after="0"/>
              <w:jc w:val="left"/>
              <w:rPr>
                <w:sz w:val="16"/>
                <w:szCs w:val="16"/>
              </w:rPr>
            </w:pPr>
            <w:r>
              <w:t>#</w:t>
            </w:r>
            <w:r w:rsidRPr="00C7068C">
              <w:t>646464</w:t>
            </w:r>
          </w:p>
        </w:tc>
        <w:tc>
          <w:tcPr>
            <w:tcW w:w="870" w:type="dxa"/>
            <w:tcBorders>
              <w:top w:val="single" w:sz="4" w:space="0" w:color="auto"/>
              <w:left w:val="single" w:sz="4" w:space="0" w:color="auto"/>
              <w:bottom w:val="single" w:sz="4" w:space="0" w:color="auto"/>
              <w:right w:val="single" w:sz="4" w:space="0" w:color="auto"/>
            </w:tcBorders>
            <w:shd w:val="clear" w:color="auto" w:fill="646464"/>
          </w:tcPr>
          <w:p w14:paraId="34267D89"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3AAD28D" w14:textId="77777777" w:rsidR="00C7068C" w:rsidRDefault="00C7068C" w:rsidP="007D6EB7">
            <w:pPr>
              <w:pStyle w:val="GT"/>
              <w:spacing w:after="0"/>
              <w:jc w:val="left"/>
              <w:rPr>
                <w:sz w:val="16"/>
                <w:szCs w:val="16"/>
              </w:rPr>
            </w:pPr>
            <w:r w:rsidRPr="00625F93">
              <w:t>Background color of the header</w:t>
            </w:r>
          </w:p>
        </w:tc>
      </w:tr>
      <w:tr w:rsidR="0035431A" w14:paraId="4FB110BE"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36EFA222" w14:textId="3A6925A2" w:rsidR="0035431A" w:rsidRDefault="0035431A" w:rsidP="007D6EB7">
            <w:pPr>
              <w:pStyle w:val="GT"/>
              <w:spacing w:after="0"/>
              <w:jc w:val="left"/>
            </w:pPr>
            <w:r>
              <w:t>--col-</w:t>
            </w:r>
            <w:proofErr w:type="spellStart"/>
            <w:r>
              <w:t>bg</w:t>
            </w:r>
            <w:proofErr w:type="spellEnd"/>
            <w:r>
              <w:t>-</w:t>
            </w:r>
            <w:proofErr w:type="spellStart"/>
            <w:r>
              <w:t>rexroth</w:t>
            </w:r>
            <w:proofErr w:type="spellEnd"/>
            <w:r>
              <w:t>-gif</w:t>
            </w:r>
          </w:p>
        </w:tc>
        <w:tc>
          <w:tcPr>
            <w:tcW w:w="1212" w:type="dxa"/>
            <w:tcBorders>
              <w:top w:val="single" w:sz="4" w:space="0" w:color="auto"/>
              <w:left w:val="single" w:sz="4" w:space="0" w:color="auto"/>
              <w:bottom w:val="single" w:sz="4" w:space="0" w:color="auto"/>
              <w:right w:val="single" w:sz="4" w:space="0" w:color="auto"/>
            </w:tcBorders>
            <w:vAlign w:val="center"/>
          </w:tcPr>
          <w:p w14:paraId="222BC659" w14:textId="4B9CE290" w:rsidR="0035431A" w:rsidRDefault="0035431A" w:rsidP="007D6EB7">
            <w:pPr>
              <w:pStyle w:val="GT"/>
              <w:spacing w:after="0"/>
              <w:jc w:val="left"/>
            </w:pPr>
            <w:r>
              <w:t>#</w:t>
            </w:r>
            <w:r w:rsidRPr="00C7068C">
              <w:t>646464</w:t>
            </w:r>
          </w:p>
        </w:tc>
        <w:tc>
          <w:tcPr>
            <w:tcW w:w="870" w:type="dxa"/>
            <w:tcBorders>
              <w:top w:val="single" w:sz="4" w:space="0" w:color="auto"/>
              <w:left w:val="single" w:sz="4" w:space="0" w:color="auto"/>
              <w:bottom w:val="single" w:sz="4" w:space="0" w:color="auto"/>
              <w:right w:val="single" w:sz="4" w:space="0" w:color="auto"/>
            </w:tcBorders>
            <w:shd w:val="clear" w:color="auto" w:fill="646464"/>
          </w:tcPr>
          <w:p w14:paraId="04650F90" w14:textId="77777777" w:rsidR="0035431A" w:rsidRDefault="0035431A"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412C8E0" w14:textId="2D35AB3C" w:rsidR="0035431A" w:rsidRPr="00625F93" w:rsidRDefault="0035431A" w:rsidP="007D6EB7">
            <w:pPr>
              <w:pStyle w:val="GT"/>
              <w:spacing w:after="0"/>
              <w:jc w:val="left"/>
            </w:pPr>
            <w:r w:rsidRPr="00625F93">
              <w:t xml:space="preserve">Background color of </w:t>
            </w:r>
            <w:proofErr w:type="spellStart"/>
            <w:r>
              <w:t>rexroth</w:t>
            </w:r>
            <w:proofErr w:type="spellEnd"/>
            <w:r>
              <w:t xml:space="preserve"> gif</w:t>
            </w:r>
          </w:p>
        </w:tc>
      </w:tr>
      <w:tr w:rsidR="00C7068C" w14:paraId="724FF5A2"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6E0EA5C4" w14:textId="72B3D054" w:rsidR="00F74B39" w:rsidRDefault="00C7068C" w:rsidP="007D6EB7">
            <w:pPr>
              <w:pStyle w:val="GT"/>
              <w:spacing w:after="0"/>
              <w:jc w:val="left"/>
            </w:pPr>
            <w:r>
              <w:t>--col-</w:t>
            </w:r>
            <w:proofErr w:type="spellStart"/>
            <w:r>
              <w:t>bg</w:t>
            </w:r>
            <w:proofErr w:type="spellEnd"/>
            <w:r>
              <w:t>-header-top</w:t>
            </w:r>
          </w:p>
        </w:tc>
        <w:tc>
          <w:tcPr>
            <w:tcW w:w="1212" w:type="dxa"/>
            <w:tcBorders>
              <w:top w:val="single" w:sz="4" w:space="0" w:color="auto"/>
              <w:left w:val="single" w:sz="4" w:space="0" w:color="auto"/>
              <w:bottom w:val="single" w:sz="4" w:space="0" w:color="auto"/>
              <w:right w:val="single" w:sz="4" w:space="0" w:color="auto"/>
            </w:tcBorders>
            <w:vAlign w:val="center"/>
          </w:tcPr>
          <w:p w14:paraId="42FA4624" w14:textId="07B36812" w:rsidR="00C7068C" w:rsidRDefault="00C7068C" w:rsidP="007D6EB7">
            <w:pPr>
              <w:pStyle w:val="GT"/>
              <w:spacing w:after="0"/>
              <w:jc w:val="left"/>
            </w:pPr>
            <w:r>
              <w:t>#</w:t>
            </w:r>
            <w:r w:rsidRPr="00C7068C">
              <w:t>464646</w:t>
            </w:r>
          </w:p>
        </w:tc>
        <w:tc>
          <w:tcPr>
            <w:tcW w:w="870" w:type="dxa"/>
            <w:tcBorders>
              <w:top w:val="single" w:sz="4" w:space="0" w:color="auto"/>
              <w:left w:val="single" w:sz="4" w:space="0" w:color="auto"/>
              <w:bottom w:val="single" w:sz="4" w:space="0" w:color="auto"/>
              <w:right w:val="single" w:sz="4" w:space="0" w:color="auto"/>
            </w:tcBorders>
            <w:shd w:val="clear" w:color="auto" w:fill="464646"/>
          </w:tcPr>
          <w:p w14:paraId="1661A953" w14:textId="77777777" w:rsidR="00C7068C" w:rsidRDefault="00C7068C"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BA98B40" w14:textId="77777777" w:rsidR="00C7068C" w:rsidRDefault="00C7068C" w:rsidP="007D6EB7">
            <w:pPr>
              <w:pStyle w:val="GT"/>
              <w:spacing w:after="0"/>
              <w:jc w:val="left"/>
            </w:pPr>
            <w:r w:rsidRPr="00625F93">
              <w:t>Background color of the top header</w:t>
            </w:r>
          </w:p>
        </w:tc>
      </w:tr>
      <w:tr w:rsidR="00F74B39" w14:paraId="6626D308" w14:textId="77777777" w:rsidTr="00F74B39">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4143ADA" w14:textId="58AB49BB" w:rsidR="00F74B39" w:rsidRDefault="00F74B39" w:rsidP="007D6EB7">
            <w:pPr>
              <w:pStyle w:val="GT"/>
              <w:spacing w:after="0"/>
              <w:jc w:val="left"/>
            </w:pPr>
            <w:r>
              <w:t>--col-header-label</w:t>
            </w:r>
          </w:p>
        </w:tc>
        <w:tc>
          <w:tcPr>
            <w:tcW w:w="1212" w:type="dxa"/>
            <w:tcBorders>
              <w:top w:val="single" w:sz="4" w:space="0" w:color="auto"/>
              <w:left w:val="single" w:sz="4" w:space="0" w:color="auto"/>
              <w:bottom w:val="single" w:sz="4" w:space="0" w:color="auto"/>
              <w:right w:val="single" w:sz="4" w:space="0" w:color="auto"/>
            </w:tcBorders>
            <w:vAlign w:val="center"/>
          </w:tcPr>
          <w:p w14:paraId="17227817" w14:textId="70A97A0C" w:rsidR="00F74B39" w:rsidRDefault="00F74B39" w:rsidP="007D6EB7">
            <w:pPr>
              <w:pStyle w:val="GT"/>
              <w:spacing w:after="0"/>
              <w:jc w:val="left"/>
            </w:pPr>
            <w:r>
              <w:t>#</w:t>
            </w:r>
            <w:r w:rsidRPr="00C7068C">
              <w:t>FAFAFA</w:t>
            </w:r>
          </w:p>
        </w:tc>
        <w:tc>
          <w:tcPr>
            <w:tcW w:w="870" w:type="dxa"/>
            <w:tcBorders>
              <w:top w:val="single" w:sz="4" w:space="0" w:color="auto"/>
              <w:left w:val="single" w:sz="4" w:space="0" w:color="auto"/>
              <w:bottom w:val="single" w:sz="4" w:space="0" w:color="auto"/>
              <w:right w:val="single" w:sz="4" w:space="0" w:color="auto"/>
            </w:tcBorders>
            <w:shd w:val="clear" w:color="auto" w:fill="FAFAFA"/>
          </w:tcPr>
          <w:p w14:paraId="2065DB5B" w14:textId="77777777" w:rsidR="00F74B39" w:rsidRDefault="00F74B39"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7E9CF318" w14:textId="16089FE3" w:rsidR="00F74B39" w:rsidRPr="00625F93" w:rsidRDefault="00F74B39" w:rsidP="007D6EB7">
            <w:pPr>
              <w:pStyle w:val="GT"/>
              <w:spacing w:after="0"/>
              <w:jc w:val="left"/>
            </w:pPr>
            <w:r>
              <w:t>Font color of text in the header</w:t>
            </w:r>
          </w:p>
        </w:tc>
      </w:tr>
      <w:tr w:rsidR="00F74B39" w14:paraId="5B98B1A2" w14:textId="77777777" w:rsidTr="00F74B39">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08F2A76" w14:textId="370ACF3F" w:rsidR="00F74B39" w:rsidRDefault="00F74B39" w:rsidP="007D6EB7">
            <w:pPr>
              <w:pStyle w:val="GT"/>
              <w:spacing w:after="0"/>
              <w:jc w:val="left"/>
              <w:rPr>
                <w:sz w:val="16"/>
                <w:szCs w:val="16"/>
              </w:rPr>
            </w:pPr>
            <w:r>
              <w:t>--inv-header-</w:t>
            </w:r>
            <w:proofErr w:type="spellStart"/>
            <w:r>
              <w:t>img</w:t>
            </w:r>
            <w:proofErr w:type="spellEnd"/>
          </w:p>
        </w:tc>
        <w:tc>
          <w:tcPr>
            <w:tcW w:w="1212" w:type="dxa"/>
            <w:tcBorders>
              <w:top w:val="single" w:sz="4" w:space="0" w:color="auto"/>
              <w:left w:val="single" w:sz="4" w:space="0" w:color="auto"/>
              <w:bottom w:val="single" w:sz="4" w:space="0" w:color="auto"/>
              <w:right w:val="single" w:sz="4" w:space="0" w:color="auto"/>
            </w:tcBorders>
            <w:vAlign w:val="center"/>
          </w:tcPr>
          <w:p w14:paraId="0F5CA5D8" w14:textId="6231061E" w:rsidR="00F74B39" w:rsidRDefault="00F74B39" w:rsidP="007D6EB7">
            <w:pPr>
              <w:pStyle w:val="GT"/>
              <w:spacing w:after="0"/>
              <w:jc w:val="left"/>
              <w:rPr>
                <w:sz w:val="16"/>
                <w:szCs w:val="16"/>
              </w:rPr>
            </w:pPr>
            <w:r>
              <w:t>1</w:t>
            </w:r>
          </w:p>
        </w:tc>
        <w:tc>
          <w:tcPr>
            <w:tcW w:w="870" w:type="dxa"/>
            <w:tcBorders>
              <w:top w:val="single" w:sz="4" w:space="0" w:color="auto"/>
              <w:left w:val="single" w:sz="4" w:space="0" w:color="auto"/>
              <w:bottom w:val="single" w:sz="4" w:space="0" w:color="auto"/>
              <w:right w:val="single" w:sz="4" w:space="0" w:color="auto"/>
            </w:tcBorders>
            <w:shd w:val="clear" w:color="auto" w:fill="FFFFFF" w:themeFill="background1"/>
          </w:tcPr>
          <w:p w14:paraId="7053130D" w14:textId="77777777" w:rsidR="00F74B39" w:rsidRDefault="00F74B39"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3E0EDF48" w14:textId="200D161E" w:rsidR="00F74B39" w:rsidRDefault="00F74B39" w:rsidP="007D6EB7">
            <w:pPr>
              <w:pStyle w:val="GT"/>
              <w:spacing w:after="0"/>
              <w:jc w:val="left"/>
              <w:rPr>
                <w:sz w:val="16"/>
                <w:szCs w:val="16"/>
              </w:rPr>
            </w:pPr>
            <w:r>
              <w:t>Inverts the icons (0=black,1=white)</w:t>
            </w:r>
          </w:p>
        </w:tc>
      </w:tr>
      <w:tr w:rsidR="00F74B39" w14:paraId="2D5CEFCB" w14:textId="77777777" w:rsidTr="00C7068C">
        <w:trPr>
          <w:trHeight w:val="263"/>
        </w:trPr>
        <w:tc>
          <w:tcPr>
            <w:tcW w:w="2904" w:type="dxa"/>
            <w:tcBorders>
              <w:top w:val="single" w:sz="4" w:space="0" w:color="auto"/>
              <w:left w:val="single" w:sz="4" w:space="0" w:color="auto"/>
              <w:bottom w:val="single" w:sz="4" w:space="0" w:color="auto"/>
              <w:right w:val="single" w:sz="4" w:space="0" w:color="auto"/>
            </w:tcBorders>
            <w:vAlign w:val="center"/>
          </w:tcPr>
          <w:p w14:paraId="0BE383F3" w14:textId="77777777" w:rsidR="00F74B39" w:rsidRPr="00D72B11" w:rsidRDefault="00F74B39" w:rsidP="007D6EB7">
            <w:pPr>
              <w:pStyle w:val="GT"/>
              <w:spacing w:after="0"/>
              <w:jc w:val="left"/>
            </w:pPr>
            <w:r w:rsidRPr="00D72B11">
              <w:t>--col-tab-inactive</w:t>
            </w:r>
            <w:r>
              <w:t>-font</w:t>
            </w:r>
          </w:p>
        </w:tc>
        <w:tc>
          <w:tcPr>
            <w:tcW w:w="1212" w:type="dxa"/>
            <w:tcBorders>
              <w:top w:val="single" w:sz="4" w:space="0" w:color="auto"/>
              <w:left w:val="single" w:sz="4" w:space="0" w:color="auto"/>
              <w:bottom w:val="single" w:sz="4" w:space="0" w:color="auto"/>
              <w:right w:val="single" w:sz="4" w:space="0" w:color="auto"/>
            </w:tcBorders>
            <w:vAlign w:val="center"/>
          </w:tcPr>
          <w:p w14:paraId="3249AA90" w14:textId="10AA6A57" w:rsidR="00F74B39" w:rsidRPr="00D72B11" w:rsidRDefault="00F74B39" w:rsidP="007D6EB7">
            <w:pPr>
              <w:pStyle w:val="GT"/>
              <w:spacing w:after="0"/>
              <w:jc w:val="left"/>
            </w:pPr>
            <w:r w:rsidRPr="0014675D">
              <w:t>#</w:t>
            </w:r>
            <w:r>
              <w:t>000000</w:t>
            </w:r>
          </w:p>
        </w:tc>
        <w:tc>
          <w:tcPr>
            <w:tcW w:w="870" w:type="dxa"/>
            <w:tcBorders>
              <w:top w:val="single" w:sz="4" w:space="0" w:color="auto"/>
              <w:left w:val="single" w:sz="4" w:space="0" w:color="auto"/>
              <w:bottom w:val="single" w:sz="4" w:space="0" w:color="auto"/>
              <w:right w:val="single" w:sz="4" w:space="0" w:color="auto"/>
            </w:tcBorders>
            <w:shd w:val="clear" w:color="auto" w:fill="000000"/>
          </w:tcPr>
          <w:p w14:paraId="4F21335F" w14:textId="77777777" w:rsidR="00F74B39" w:rsidRDefault="00F74B39" w:rsidP="007D6EB7">
            <w:pPr>
              <w:pStyle w:val="GT"/>
              <w:spacing w:after="0"/>
              <w:jc w:val="left"/>
              <w:rPr>
                <w:sz w:val="16"/>
                <w:szCs w:val="16"/>
              </w:rPr>
            </w:pPr>
          </w:p>
        </w:tc>
        <w:tc>
          <w:tcPr>
            <w:tcW w:w="4086" w:type="dxa"/>
            <w:tcBorders>
              <w:top w:val="single" w:sz="4" w:space="0" w:color="auto"/>
              <w:left w:val="single" w:sz="4" w:space="0" w:color="auto"/>
              <w:bottom w:val="single" w:sz="4" w:space="0" w:color="auto"/>
              <w:right w:val="single" w:sz="4" w:space="0" w:color="auto"/>
            </w:tcBorders>
            <w:vAlign w:val="center"/>
          </w:tcPr>
          <w:p w14:paraId="47BCB447" w14:textId="77777777" w:rsidR="00F74B39" w:rsidRPr="00625F93" w:rsidRDefault="00F74B39" w:rsidP="007D6EB7">
            <w:pPr>
              <w:pStyle w:val="GT"/>
              <w:spacing w:after="0"/>
              <w:jc w:val="left"/>
            </w:pPr>
            <w:r>
              <w:t>Font color for inactive tabs of the tab-panel</w:t>
            </w:r>
          </w:p>
        </w:tc>
      </w:tr>
    </w:tbl>
    <w:p w14:paraId="6D117BF6" w14:textId="69B0D8EF" w:rsidR="00964E9F" w:rsidRDefault="00964E9F" w:rsidP="00964E9F">
      <w:pPr>
        <w:pStyle w:val="GT"/>
      </w:pPr>
    </w:p>
    <w:p w14:paraId="5A7C24F2" w14:textId="2A883535" w:rsidR="004B73C8" w:rsidRDefault="005D4AC1" w:rsidP="00DF367A">
      <w:pPr>
        <w:pStyle w:val="berschrift2"/>
        <w:numPr>
          <w:ilvl w:val="1"/>
          <w:numId w:val="14"/>
        </w:numPr>
      </w:pPr>
      <w:bookmarkStart w:id="110" w:name="_Toc108701865"/>
      <w:bookmarkStart w:id="111" w:name="_Toc188347366"/>
      <w:r w:rsidRPr="005D4AC1">
        <w:t>Composites</w:t>
      </w:r>
      <w:bookmarkEnd w:id="110"/>
      <w:bookmarkEnd w:id="111"/>
    </w:p>
    <w:p w14:paraId="466E0473" w14:textId="5A6E9934" w:rsidR="00560CB2" w:rsidRDefault="00510536" w:rsidP="00510536">
      <w:r>
        <w:t>For easy maintenance most of the composite widgets from previous template version are replaced by custom widgets.</w:t>
      </w:r>
      <w:r w:rsidR="00BB31DC">
        <w:t xml:space="preserve"> The </w:t>
      </w:r>
      <w:r>
        <w:t xml:space="preserve">custom widget </w:t>
      </w:r>
      <w:r w:rsidR="00BB31DC">
        <w:t>packages</w:t>
      </w:r>
      <w:r>
        <w:t xml:space="preserve"> </w:t>
      </w:r>
      <w:r w:rsidR="00BB31DC">
        <w:t>will be available</w:t>
      </w:r>
      <w:r w:rsidR="001A670B">
        <w:t xml:space="preserve"> soon</w:t>
      </w:r>
      <w:r w:rsidR="00BB31DC">
        <w:t xml:space="preserve"> </w:t>
      </w:r>
      <w:r w:rsidR="003065B5">
        <w:t xml:space="preserve">in the </w:t>
      </w:r>
      <w:r w:rsidR="003065B5" w:rsidRPr="00205DD6">
        <w:t>ctrlX</w:t>
      </w:r>
      <w:r w:rsidR="003065B5">
        <w:t xml:space="preserve"> AUTOMATION</w:t>
      </w:r>
      <w:r w:rsidR="003065B5" w:rsidRPr="00205DD6">
        <w:t xml:space="preserve"> </w:t>
      </w:r>
      <w:r w:rsidR="003065B5">
        <w:t>C</w:t>
      </w:r>
      <w:r w:rsidR="003065B5" w:rsidRPr="00205DD6">
        <w:t>ommunity</w:t>
      </w:r>
      <w:r w:rsidR="00BB31DC">
        <w:t xml:space="preserve"> with documentation and examples.</w:t>
      </w:r>
      <w:r w:rsidR="00560CB2">
        <w:t xml:space="preserve"> </w:t>
      </w:r>
      <w:r>
        <w:t>While the documentation is not available, just check how the custom widgets are used in the template.</w:t>
      </w:r>
    </w:p>
    <w:sectPr w:rsidR="00560CB2" w:rsidSect="004375BF">
      <w:headerReference w:type="even" r:id="rId68"/>
      <w:headerReference w:type="default" r:id="rId69"/>
      <w:headerReference w:type="first" r:id="rId70"/>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F8EDA" w14:textId="77777777" w:rsidR="007649F5" w:rsidRDefault="007649F5" w:rsidP="00384A1A">
      <w:pPr>
        <w:spacing w:after="0" w:line="240" w:lineRule="auto"/>
      </w:pPr>
      <w:r>
        <w:separator/>
      </w:r>
    </w:p>
  </w:endnote>
  <w:endnote w:type="continuationSeparator" w:id="0">
    <w:p w14:paraId="44546396" w14:textId="77777777" w:rsidR="007649F5" w:rsidRDefault="007649F5" w:rsidP="00384A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osch Sans Regular">
    <w:panose1 w:val="020B0604020202020204"/>
    <w:charset w:val="00"/>
    <w:family w:val="swiss"/>
    <w:pitch w:val="variable"/>
    <w:sig w:usb0="A00002FF" w:usb1="1000207B" w:usb2="00000000" w:usb3="00000000" w:csb0="0000019F" w:csb1="00000000"/>
  </w:font>
  <w:font w:name="Consolas">
    <w:panose1 w:val="020B0609020204030204"/>
    <w:charset w:val="00"/>
    <w:family w:val="modern"/>
    <w:pitch w:val="fixed"/>
    <w:sig w:usb0="E00006FF" w:usb1="0000FCFF" w:usb2="00000001" w:usb3="00000000" w:csb0="0000019F" w:csb1="00000000"/>
  </w:font>
  <w:font w:name="BoschOfficeSans-Bold">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2B995" w14:textId="77777777" w:rsidR="007649F5" w:rsidRDefault="007649F5" w:rsidP="00384A1A">
      <w:pPr>
        <w:spacing w:after="0" w:line="240" w:lineRule="auto"/>
      </w:pPr>
      <w:r>
        <w:separator/>
      </w:r>
    </w:p>
  </w:footnote>
  <w:footnote w:type="continuationSeparator" w:id="0">
    <w:p w14:paraId="50559192" w14:textId="77777777" w:rsidR="007649F5" w:rsidRDefault="007649F5" w:rsidP="00384A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DC040" w14:textId="23DFA2E5" w:rsidR="004375BF" w:rsidRPr="004375BF" w:rsidRDefault="004375BF" w:rsidP="00C35713">
    <w:pPr>
      <w:pStyle w:val="Kopfzeile"/>
      <w:pBdr>
        <w:bottom w:val="single" w:sz="6" w:space="1" w:color="auto"/>
      </w:pBdr>
      <w:tabs>
        <w:tab w:val="clear" w:pos="4680"/>
        <w:tab w:val="center" w:pos="5812"/>
      </w:tabs>
    </w:pPr>
    <w:r>
      <w:rPr>
        <w:b/>
        <w:bCs/>
      </w:rPr>
      <w:fldChar w:fldCharType="begin"/>
    </w:r>
    <w:r w:rsidRPr="00384A1A">
      <w:rPr>
        <w:b/>
        <w:bCs/>
      </w:rPr>
      <w:instrText xml:space="preserve"> PAGE  \* Arabic  \* MERGEFORMAT </w:instrText>
    </w:r>
    <w:r>
      <w:rPr>
        <w:b/>
        <w:bCs/>
      </w:rPr>
      <w:fldChar w:fldCharType="separate"/>
    </w:r>
    <w:r>
      <w:rPr>
        <w:b/>
        <w:bCs/>
      </w:rPr>
      <w:t>3</w:t>
    </w:r>
    <w:r>
      <w:rPr>
        <w:b/>
        <w:bCs/>
      </w:rPr>
      <w:fldChar w:fldCharType="end"/>
    </w:r>
    <w:r w:rsidR="00F4513C">
      <w:rPr>
        <w:b/>
        <w:bCs/>
      </w:rPr>
      <w:tab/>
      <w:t xml:space="preserve">                                                                 </w:t>
    </w:r>
    <w:r w:rsidR="00C35713" w:rsidRPr="00D50E94">
      <w:t>Template</w:t>
    </w:r>
    <w:r w:rsidR="00C35713">
      <w:t xml:space="preserve"> Handling Version v2</w:t>
    </w:r>
    <w:r w:rsidR="007851EE">
      <w:t>.6</w:t>
    </w:r>
    <w:r w:rsidR="003065B5">
      <w:t>.</w:t>
    </w:r>
    <w:r w:rsidR="00EE4B35">
      <w:t>4</w:t>
    </w:r>
    <w:r w:rsidR="00C35713">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19212" w14:textId="1BC637FB" w:rsidR="00384A1A" w:rsidRPr="00384A1A" w:rsidRDefault="00FC5738" w:rsidP="00F4513C">
    <w:pPr>
      <w:pStyle w:val="Kopfzeile"/>
      <w:pBdr>
        <w:bottom w:val="single" w:sz="6" w:space="1" w:color="auto"/>
      </w:pBdr>
      <w:tabs>
        <w:tab w:val="left" w:pos="3321"/>
      </w:tabs>
    </w:pPr>
    <w:r w:rsidRPr="00D50E94">
      <w:t>Template</w:t>
    </w:r>
    <w:r>
      <w:t xml:space="preserve"> Handling Version v</w:t>
    </w:r>
    <w:r w:rsidR="007851EE">
      <w:t>2.6.</w:t>
    </w:r>
    <w:r w:rsidR="00EE4B35">
      <w:t>4</w:t>
    </w:r>
    <w:r>
      <w:t xml:space="preserve">             </w:t>
    </w:r>
    <w:r w:rsidR="007D095F">
      <w:tab/>
    </w:r>
    <w:r w:rsidR="00F4513C">
      <w:rPr>
        <w:b/>
        <w:bCs/>
      </w:rPr>
      <w:tab/>
    </w:r>
    <w:r w:rsidR="00384A1A">
      <w:rPr>
        <w:b/>
        <w:bCs/>
      </w:rPr>
      <w:fldChar w:fldCharType="begin"/>
    </w:r>
    <w:r w:rsidR="00384A1A" w:rsidRPr="00384A1A">
      <w:rPr>
        <w:b/>
        <w:bCs/>
      </w:rPr>
      <w:instrText xml:space="preserve"> PAGE  \* Arabic  \* MERGEFORMAT </w:instrText>
    </w:r>
    <w:r w:rsidR="00384A1A">
      <w:rPr>
        <w:b/>
        <w:bCs/>
      </w:rPr>
      <w:fldChar w:fldCharType="separate"/>
    </w:r>
    <w:r w:rsidR="00384A1A" w:rsidRPr="00384A1A">
      <w:rPr>
        <w:b/>
        <w:bCs/>
      </w:rPr>
      <w:t>2</w:t>
    </w:r>
    <w:r w:rsidR="00384A1A">
      <w:rP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29DC5" w14:textId="6242A00D" w:rsidR="00384A1A" w:rsidRDefault="00384A1A">
    <w:pPr>
      <w:pStyle w:val="Kopfzeile"/>
    </w:pPr>
    <w:r w:rsidRPr="001257FB">
      <w:rPr>
        <w:noProof/>
      </w:rPr>
      <w:drawing>
        <wp:anchor distT="0" distB="0" distL="114300" distR="114300" simplePos="0" relativeHeight="251659264" behindDoc="0" locked="0" layoutInCell="1" allowOverlap="1" wp14:anchorId="3102EEE3" wp14:editId="0D2B9EB0">
          <wp:simplePos x="0" y="0"/>
          <wp:positionH relativeFrom="column">
            <wp:posOffset>5143500</wp:posOffset>
          </wp:positionH>
          <wp:positionV relativeFrom="paragraph">
            <wp:posOffset>43815</wp:posOffset>
          </wp:positionV>
          <wp:extent cx="1129665" cy="419100"/>
          <wp:effectExtent l="0" t="0" r="0" b="0"/>
          <wp:wrapNone/>
          <wp:docPr id="9" name="Grafik 8" descr="https://fledge.kittelberger.de/imagepool/image/36130.jpg?id=235953&amp;maxwidth=1024&amp;maxheight=768"/>
          <wp:cNvGraphicFramePr/>
          <a:graphic xmlns:a="http://schemas.openxmlformats.org/drawingml/2006/main">
            <a:graphicData uri="http://schemas.openxmlformats.org/drawingml/2006/picture">
              <pic:pic xmlns:pic="http://schemas.openxmlformats.org/drawingml/2006/picture">
                <pic:nvPicPr>
                  <pic:cNvPr id="9" name="Grafik 8" descr="https://fledge.kittelberger.de/imagepool/image/36130.jpg?id=235953&amp;maxwidth=1024&amp;maxheight=768"/>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9665" cy="4191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73.65pt;height:241.6pt;visibility:visible;mso-wrap-style:square" o:bullet="t">
        <v:imagedata r:id="rId1" o:title=""/>
      </v:shape>
    </w:pict>
  </w:numPicBullet>
  <w:abstractNum w:abstractNumId="0" w15:restartNumberingAfterBreak="0">
    <w:nsid w:val="01EE2351"/>
    <w:multiLevelType w:val="hybridMultilevel"/>
    <w:tmpl w:val="17DE1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3F27BA"/>
    <w:multiLevelType w:val="hybridMultilevel"/>
    <w:tmpl w:val="52146064"/>
    <w:lvl w:ilvl="0" w:tplc="0409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716473FA">
      <w:start w:val="5"/>
      <w:numFmt w:val="bullet"/>
      <w:lvlText w:val="-"/>
      <w:lvlJc w:val="left"/>
      <w:pPr>
        <w:ind w:left="2160" w:hanging="360"/>
      </w:pPr>
      <w:rPr>
        <w:rFonts w:ascii="Arial" w:eastAsiaTheme="minorHAnsi" w:hAnsi="Arial" w:cs="Arial" w:hint="default"/>
        <w:i w:val="0"/>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3C167E"/>
    <w:multiLevelType w:val="hybridMultilevel"/>
    <w:tmpl w:val="8AAAFF16"/>
    <w:lvl w:ilvl="0" w:tplc="5BCAC2E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73245CE"/>
    <w:multiLevelType w:val="hybridMultilevel"/>
    <w:tmpl w:val="46F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4F4826"/>
    <w:multiLevelType w:val="hybridMultilevel"/>
    <w:tmpl w:val="06FA29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E464E3E"/>
    <w:multiLevelType w:val="hybridMultilevel"/>
    <w:tmpl w:val="F0020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5D650D"/>
    <w:multiLevelType w:val="hybridMultilevel"/>
    <w:tmpl w:val="A52AB6E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73344F4"/>
    <w:multiLevelType w:val="hybridMultilevel"/>
    <w:tmpl w:val="3468C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4A4761"/>
    <w:multiLevelType w:val="hybridMultilevel"/>
    <w:tmpl w:val="4BD24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C1871"/>
    <w:multiLevelType w:val="hybridMultilevel"/>
    <w:tmpl w:val="17F67D5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12E2CB6"/>
    <w:multiLevelType w:val="hybridMultilevel"/>
    <w:tmpl w:val="1910EB8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9380962"/>
    <w:multiLevelType w:val="hybridMultilevel"/>
    <w:tmpl w:val="842279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9B11E6E"/>
    <w:multiLevelType w:val="hybridMultilevel"/>
    <w:tmpl w:val="56627A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C207538"/>
    <w:multiLevelType w:val="hybridMultilevel"/>
    <w:tmpl w:val="8E4CA324"/>
    <w:lvl w:ilvl="0" w:tplc="0407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2360B8"/>
    <w:multiLevelType w:val="hybridMultilevel"/>
    <w:tmpl w:val="6674DE9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4381589"/>
    <w:multiLevelType w:val="hybridMultilevel"/>
    <w:tmpl w:val="D8387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46D7B78"/>
    <w:multiLevelType w:val="hybridMultilevel"/>
    <w:tmpl w:val="D8D2A0DC"/>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7" w15:restartNumberingAfterBreak="0">
    <w:nsid w:val="3892710F"/>
    <w:multiLevelType w:val="multilevel"/>
    <w:tmpl w:val="8CE013B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40E95F3F"/>
    <w:multiLevelType w:val="hybridMultilevel"/>
    <w:tmpl w:val="4630F98E"/>
    <w:lvl w:ilvl="0" w:tplc="04090001">
      <w:start w:val="1"/>
      <w:numFmt w:val="bullet"/>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2487F3D"/>
    <w:multiLevelType w:val="hybridMultilevel"/>
    <w:tmpl w:val="20E2C4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EF70F9"/>
    <w:multiLevelType w:val="hybridMultilevel"/>
    <w:tmpl w:val="DADCD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A933AB"/>
    <w:multiLevelType w:val="hybridMultilevel"/>
    <w:tmpl w:val="E12A9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7990158"/>
    <w:multiLevelType w:val="hybridMultilevel"/>
    <w:tmpl w:val="F13C1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A457354"/>
    <w:multiLevelType w:val="hybridMultilevel"/>
    <w:tmpl w:val="B68C88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4977F8"/>
    <w:multiLevelType w:val="hybridMultilevel"/>
    <w:tmpl w:val="7CE84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5B228C"/>
    <w:multiLevelType w:val="multilevel"/>
    <w:tmpl w:val="16B80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D92328E"/>
    <w:multiLevelType w:val="hybridMultilevel"/>
    <w:tmpl w:val="722EB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8C6D64"/>
    <w:multiLevelType w:val="hybridMultilevel"/>
    <w:tmpl w:val="BA222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FD6D60"/>
    <w:multiLevelType w:val="hybridMultilevel"/>
    <w:tmpl w:val="9AEA7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BC70F1"/>
    <w:multiLevelType w:val="hybridMultilevel"/>
    <w:tmpl w:val="AC28E9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F6C76C5"/>
    <w:multiLevelType w:val="hybridMultilevel"/>
    <w:tmpl w:val="5D3061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1634BE4"/>
    <w:multiLevelType w:val="hybridMultilevel"/>
    <w:tmpl w:val="7104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A95E9F"/>
    <w:multiLevelType w:val="hybridMultilevel"/>
    <w:tmpl w:val="64326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833130"/>
    <w:multiLevelType w:val="hybridMultilevel"/>
    <w:tmpl w:val="6298C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0C1536"/>
    <w:multiLevelType w:val="hybridMultilevel"/>
    <w:tmpl w:val="DA9653E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7590C00"/>
    <w:multiLevelType w:val="hybridMultilevel"/>
    <w:tmpl w:val="12D28752"/>
    <w:lvl w:ilvl="0" w:tplc="0407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7107A3"/>
    <w:multiLevelType w:val="hybridMultilevel"/>
    <w:tmpl w:val="56046F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94372F4"/>
    <w:multiLevelType w:val="hybridMultilevel"/>
    <w:tmpl w:val="83EC76A2"/>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AEC3175"/>
    <w:multiLevelType w:val="hybridMultilevel"/>
    <w:tmpl w:val="1D56ED5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6CAA71A2"/>
    <w:multiLevelType w:val="hybridMultilevel"/>
    <w:tmpl w:val="3F4E0D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CD16B71"/>
    <w:multiLevelType w:val="hybridMultilevel"/>
    <w:tmpl w:val="29B67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333B69"/>
    <w:multiLevelType w:val="hybridMultilevel"/>
    <w:tmpl w:val="E8CC6C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F736D9F"/>
    <w:multiLevelType w:val="hybridMultilevel"/>
    <w:tmpl w:val="C2829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1117F7"/>
    <w:multiLevelType w:val="hybridMultilevel"/>
    <w:tmpl w:val="3FE00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B8190B"/>
    <w:multiLevelType w:val="hybridMultilevel"/>
    <w:tmpl w:val="F3C216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92B3627"/>
    <w:multiLevelType w:val="hybridMultilevel"/>
    <w:tmpl w:val="77906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6E23C2"/>
    <w:multiLevelType w:val="hybridMultilevel"/>
    <w:tmpl w:val="07FEF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42605325">
    <w:abstractNumId w:val="38"/>
  </w:num>
  <w:num w:numId="2" w16cid:durableId="562066255">
    <w:abstractNumId w:val="4"/>
  </w:num>
  <w:num w:numId="3" w16cid:durableId="1581407445">
    <w:abstractNumId w:val="36"/>
  </w:num>
  <w:num w:numId="4" w16cid:durableId="1440173654">
    <w:abstractNumId w:val="29"/>
  </w:num>
  <w:num w:numId="5" w16cid:durableId="1696806676">
    <w:abstractNumId w:val="1"/>
  </w:num>
  <w:num w:numId="6" w16cid:durableId="419955963">
    <w:abstractNumId w:val="41"/>
  </w:num>
  <w:num w:numId="7" w16cid:durableId="670060816">
    <w:abstractNumId w:val="30"/>
  </w:num>
  <w:num w:numId="8" w16cid:durableId="535628649">
    <w:abstractNumId w:val="39"/>
  </w:num>
  <w:num w:numId="9" w16cid:durableId="2105373541">
    <w:abstractNumId w:val="18"/>
  </w:num>
  <w:num w:numId="10" w16cid:durableId="855266615">
    <w:abstractNumId w:val="23"/>
  </w:num>
  <w:num w:numId="11" w16cid:durableId="768086793">
    <w:abstractNumId w:val="14"/>
  </w:num>
  <w:num w:numId="12" w16cid:durableId="359939298">
    <w:abstractNumId w:val="22"/>
  </w:num>
  <w:num w:numId="13" w16cid:durableId="1435587921">
    <w:abstractNumId w:val="16"/>
  </w:num>
  <w:num w:numId="14" w16cid:durableId="518469676">
    <w:abstractNumId w:val="17"/>
  </w:num>
  <w:num w:numId="15" w16cid:durableId="545458073">
    <w:abstractNumId w:val="9"/>
  </w:num>
  <w:num w:numId="16" w16cid:durableId="612057815">
    <w:abstractNumId w:val="46"/>
  </w:num>
  <w:num w:numId="17" w16cid:durableId="1886602084">
    <w:abstractNumId w:val="26"/>
  </w:num>
  <w:num w:numId="18" w16cid:durableId="872810029">
    <w:abstractNumId w:val="13"/>
  </w:num>
  <w:num w:numId="19" w16cid:durableId="1671330563">
    <w:abstractNumId w:val="40"/>
  </w:num>
  <w:num w:numId="20" w16cid:durableId="1876575189">
    <w:abstractNumId w:val="27"/>
  </w:num>
  <w:num w:numId="21" w16cid:durableId="2062289090">
    <w:abstractNumId w:val="15"/>
  </w:num>
  <w:num w:numId="22" w16cid:durableId="1985431383">
    <w:abstractNumId w:val="25"/>
  </w:num>
  <w:num w:numId="23" w16cid:durableId="1186283456">
    <w:abstractNumId w:val="28"/>
  </w:num>
  <w:num w:numId="24" w16cid:durableId="961813243">
    <w:abstractNumId w:val="32"/>
  </w:num>
  <w:num w:numId="25" w16cid:durableId="1832283679">
    <w:abstractNumId w:val="33"/>
  </w:num>
  <w:num w:numId="26" w16cid:durableId="689992132">
    <w:abstractNumId w:val="43"/>
  </w:num>
  <w:num w:numId="27" w16cid:durableId="537595470">
    <w:abstractNumId w:val="0"/>
  </w:num>
  <w:num w:numId="28" w16cid:durableId="1054309682">
    <w:abstractNumId w:val="44"/>
  </w:num>
  <w:num w:numId="29" w16cid:durableId="535579999">
    <w:abstractNumId w:val="7"/>
  </w:num>
  <w:num w:numId="30" w16cid:durableId="2089376785">
    <w:abstractNumId w:val="24"/>
  </w:num>
  <w:num w:numId="31" w16cid:durableId="630288551">
    <w:abstractNumId w:val="3"/>
  </w:num>
  <w:num w:numId="32" w16cid:durableId="1192914733">
    <w:abstractNumId w:val="9"/>
  </w:num>
  <w:num w:numId="33" w16cid:durableId="1543010841">
    <w:abstractNumId w:val="6"/>
  </w:num>
  <w:num w:numId="34" w16cid:durableId="872768392">
    <w:abstractNumId w:val="35"/>
  </w:num>
  <w:num w:numId="35" w16cid:durableId="1821769790">
    <w:abstractNumId w:val="10"/>
  </w:num>
  <w:num w:numId="36" w16cid:durableId="1224173306">
    <w:abstractNumId w:val="11"/>
  </w:num>
  <w:num w:numId="37" w16cid:durableId="343289374">
    <w:abstractNumId w:val="31"/>
  </w:num>
  <w:num w:numId="38" w16cid:durableId="1598564082">
    <w:abstractNumId w:val="20"/>
  </w:num>
  <w:num w:numId="39" w16cid:durableId="198400697">
    <w:abstractNumId w:val="42"/>
  </w:num>
  <w:num w:numId="40" w16cid:durableId="1394813607">
    <w:abstractNumId w:val="8"/>
  </w:num>
  <w:num w:numId="41" w16cid:durableId="1500385099">
    <w:abstractNumId w:val="5"/>
  </w:num>
  <w:num w:numId="42" w16cid:durableId="37320979">
    <w:abstractNumId w:val="45"/>
  </w:num>
  <w:num w:numId="43" w16cid:durableId="516164202">
    <w:abstractNumId w:val="19"/>
  </w:num>
  <w:num w:numId="44" w16cid:durableId="1183325280">
    <w:abstractNumId w:val="12"/>
  </w:num>
  <w:num w:numId="45" w16cid:durableId="1942762744">
    <w:abstractNumId w:val="34"/>
  </w:num>
  <w:num w:numId="46" w16cid:durableId="1921213127">
    <w:abstractNumId w:val="21"/>
  </w:num>
  <w:num w:numId="47" w16cid:durableId="1376589485">
    <w:abstractNumId w:val="2"/>
  </w:num>
  <w:num w:numId="48" w16cid:durableId="1510868196">
    <w:abstractNumId w:val="3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ADD"/>
    <w:rsid w:val="000029FE"/>
    <w:rsid w:val="00003082"/>
    <w:rsid w:val="000143DF"/>
    <w:rsid w:val="000256ED"/>
    <w:rsid w:val="000332CC"/>
    <w:rsid w:val="000508B3"/>
    <w:rsid w:val="00050B3B"/>
    <w:rsid w:val="00050C98"/>
    <w:rsid w:val="00053380"/>
    <w:rsid w:val="00055257"/>
    <w:rsid w:val="00066126"/>
    <w:rsid w:val="00067D61"/>
    <w:rsid w:val="00070225"/>
    <w:rsid w:val="000717C4"/>
    <w:rsid w:val="00072422"/>
    <w:rsid w:val="00077990"/>
    <w:rsid w:val="00083862"/>
    <w:rsid w:val="00085527"/>
    <w:rsid w:val="0008574E"/>
    <w:rsid w:val="000913F7"/>
    <w:rsid w:val="00091C4B"/>
    <w:rsid w:val="000A6893"/>
    <w:rsid w:val="000A6B58"/>
    <w:rsid w:val="000B058F"/>
    <w:rsid w:val="000B160E"/>
    <w:rsid w:val="000B23AF"/>
    <w:rsid w:val="000C1ED4"/>
    <w:rsid w:val="000D0FD3"/>
    <w:rsid w:val="000E3006"/>
    <w:rsid w:val="000E6D60"/>
    <w:rsid w:val="000F1CD5"/>
    <w:rsid w:val="000F4A30"/>
    <w:rsid w:val="000F7386"/>
    <w:rsid w:val="00101E1A"/>
    <w:rsid w:val="00102E22"/>
    <w:rsid w:val="00116146"/>
    <w:rsid w:val="0012350F"/>
    <w:rsid w:val="00137A36"/>
    <w:rsid w:val="00141C9D"/>
    <w:rsid w:val="00155C92"/>
    <w:rsid w:val="0015751F"/>
    <w:rsid w:val="001609F3"/>
    <w:rsid w:val="00162E0E"/>
    <w:rsid w:val="00163A12"/>
    <w:rsid w:val="00176DF7"/>
    <w:rsid w:val="00195654"/>
    <w:rsid w:val="00195864"/>
    <w:rsid w:val="001A670B"/>
    <w:rsid w:val="001B2EDA"/>
    <w:rsid w:val="001B5FC5"/>
    <w:rsid w:val="001B7162"/>
    <w:rsid w:val="001C107F"/>
    <w:rsid w:val="001C20B8"/>
    <w:rsid w:val="001C26E0"/>
    <w:rsid w:val="001C2834"/>
    <w:rsid w:val="001D012C"/>
    <w:rsid w:val="001D7F8E"/>
    <w:rsid w:val="001E2B69"/>
    <w:rsid w:val="001E49B4"/>
    <w:rsid w:val="001F0B44"/>
    <w:rsid w:val="00200AA4"/>
    <w:rsid w:val="00204592"/>
    <w:rsid w:val="002045DA"/>
    <w:rsid w:val="002050AA"/>
    <w:rsid w:val="00205C47"/>
    <w:rsid w:val="00205DD6"/>
    <w:rsid w:val="002104C3"/>
    <w:rsid w:val="00211F07"/>
    <w:rsid w:val="0021229C"/>
    <w:rsid w:val="002213D9"/>
    <w:rsid w:val="00226DAA"/>
    <w:rsid w:val="00250D75"/>
    <w:rsid w:val="00253618"/>
    <w:rsid w:val="00255981"/>
    <w:rsid w:val="00260209"/>
    <w:rsid w:val="00261D7E"/>
    <w:rsid w:val="00264A9E"/>
    <w:rsid w:val="00273261"/>
    <w:rsid w:val="00273944"/>
    <w:rsid w:val="0027613C"/>
    <w:rsid w:val="0027616B"/>
    <w:rsid w:val="0028387B"/>
    <w:rsid w:val="00292485"/>
    <w:rsid w:val="0029393A"/>
    <w:rsid w:val="002964A0"/>
    <w:rsid w:val="002A6AAB"/>
    <w:rsid w:val="002A7677"/>
    <w:rsid w:val="002B7C8F"/>
    <w:rsid w:val="002C1361"/>
    <w:rsid w:val="002C1731"/>
    <w:rsid w:val="002C25AD"/>
    <w:rsid w:val="002C5384"/>
    <w:rsid w:val="002C5F0C"/>
    <w:rsid w:val="002D124E"/>
    <w:rsid w:val="002D41AD"/>
    <w:rsid w:val="002D4D5D"/>
    <w:rsid w:val="002E2FEA"/>
    <w:rsid w:val="002E3C45"/>
    <w:rsid w:val="002E54E3"/>
    <w:rsid w:val="002E5CA5"/>
    <w:rsid w:val="00300722"/>
    <w:rsid w:val="00304152"/>
    <w:rsid w:val="003056A8"/>
    <w:rsid w:val="003065B5"/>
    <w:rsid w:val="00317B7C"/>
    <w:rsid w:val="0033647A"/>
    <w:rsid w:val="0034197E"/>
    <w:rsid w:val="00344D32"/>
    <w:rsid w:val="00344E91"/>
    <w:rsid w:val="00345B02"/>
    <w:rsid w:val="00345B47"/>
    <w:rsid w:val="003473CF"/>
    <w:rsid w:val="0035431A"/>
    <w:rsid w:val="00373791"/>
    <w:rsid w:val="00380E65"/>
    <w:rsid w:val="00383E9C"/>
    <w:rsid w:val="00384A1A"/>
    <w:rsid w:val="003936E0"/>
    <w:rsid w:val="00393DFC"/>
    <w:rsid w:val="003965BC"/>
    <w:rsid w:val="003A40A7"/>
    <w:rsid w:val="003A62F3"/>
    <w:rsid w:val="003A6E7F"/>
    <w:rsid w:val="003B1E68"/>
    <w:rsid w:val="003B2C5E"/>
    <w:rsid w:val="003B4B40"/>
    <w:rsid w:val="003B52C1"/>
    <w:rsid w:val="003C0288"/>
    <w:rsid w:val="003C046F"/>
    <w:rsid w:val="003C20D9"/>
    <w:rsid w:val="003C37DC"/>
    <w:rsid w:val="003C4615"/>
    <w:rsid w:val="003C53FD"/>
    <w:rsid w:val="003C5674"/>
    <w:rsid w:val="003C6204"/>
    <w:rsid w:val="003D2EBF"/>
    <w:rsid w:val="003D3EA3"/>
    <w:rsid w:val="003D7435"/>
    <w:rsid w:val="003E1C11"/>
    <w:rsid w:val="003E3565"/>
    <w:rsid w:val="003E472D"/>
    <w:rsid w:val="003F71B9"/>
    <w:rsid w:val="00402E85"/>
    <w:rsid w:val="00403C95"/>
    <w:rsid w:val="0040432D"/>
    <w:rsid w:val="00404952"/>
    <w:rsid w:val="00406EB0"/>
    <w:rsid w:val="0040741D"/>
    <w:rsid w:val="004104BA"/>
    <w:rsid w:val="00411FB1"/>
    <w:rsid w:val="00412880"/>
    <w:rsid w:val="00414ABD"/>
    <w:rsid w:val="00415BAD"/>
    <w:rsid w:val="00416560"/>
    <w:rsid w:val="00417809"/>
    <w:rsid w:val="00434CA4"/>
    <w:rsid w:val="0043669D"/>
    <w:rsid w:val="004375BF"/>
    <w:rsid w:val="00443063"/>
    <w:rsid w:val="004460B5"/>
    <w:rsid w:val="004634DA"/>
    <w:rsid w:val="00463B94"/>
    <w:rsid w:val="00467A9A"/>
    <w:rsid w:val="00467C90"/>
    <w:rsid w:val="00471A9B"/>
    <w:rsid w:val="00475DD9"/>
    <w:rsid w:val="00477A4B"/>
    <w:rsid w:val="00482145"/>
    <w:rsid w:val="004824E9"/>
    <w:rsid w:val="004826A0"/>
    <w:rsid w:val="004868FF"/>
    <w:rsid w:val="00487EA0"/>
    <w:rsid w:val="00490086"/>
    <w:rsid w:val="00491887"/>
    <w:rsid w:val="004921BA"/>
    <w:rsid w:val="0049367A"/>
    <w:rsid w:val="00496945"/>
    <w:rsid w:val="004A3F26"/>
    <w:rsid w:val="004B134E"/>
    <w:rsid w:val="004B25E5"/>
    <w:rsid w:val="004B5A05"/>
    <w:rsid w:val="004B73C8"/>
    <w:rsid w:val="004C2F4B"/>
    <w:rsid w:val="004C6C31"/>
    <w:rsid w:val="004C7F2F"/>
    <w:rsid w:val="004D3011"/>
    <w:rsid w:val="004D469E"/>
    <w:rsid w:val="004E2DBC"/>
    <w:rsid w:val="004E5201"/>
    <w:rsid w:val="004F3968"/>
    <w:rsid w:val="004F455A"/>
    <w:rsid w:val="004F5650"/>
    <w:rsid w:val="00504EAD"/>
    <w:rsid w:val="005065A2"/>
    <w:rsid w:val="00506ADD"/>
    <w:rsid w:val="00510536"/>
    <w:rsid w:val="005130D0"/>
    <w:rsid w:val="00520E36"/>
    <w:rsid w:val="00522EC6"/>
    <w:rsid w:val="00522F7D"/>
    <w:rsid w:val="00524253"/>
    <w:rsid w:val="005270F0"/>
    <w:rsid w:val="00530E13"/>
    <w:rsid w:val="00533CAE"/>
    <w:rsid w:val="005347AC"/>
    <w:rsid w:val="00544096"/>
    <w:rsid w:val="005447B6"/>
    <w:rsid w:val="005458B7"/>
    <w:rsid w:val="005476B8"/>
    <w:rsid w:val="0055242D"/>
    <w:rsid w:val="00556501"/>
    <w:rsid w:val="00560CB2"/>
    <w:rsid w:val="00563F86"/>
    <w:rsid w:val="00573A57"/>
    <w:rsid w:val="00574867"/>
    <w:rsid w:val="005757F0"/>
    <w:rsid w:val="00580F9B"/>
    <w:rsid w:val="0058592D"/>
    <w:rsid w:val="00587804"/>
    <w:rsid w:val="00590287"/>
    <w:rsid w:val="005A2C52"/>
    <w:rsid w:val="005A3FC0"/>
    <w:rsid w:val="005A5973"/>
    <w:rsid w:val="005A626E"/>
    <w:rsid w:val="005B25E3"/>
    <w:rsid w:val="005C2772"/>
    <w:rsid w:val="005C45AE"/>
    <w:rsid w:val="005C703C"/>
    <w:rsid w:val="005D4AC1"/>
    <w:rsid w:val="005D5493"/>
    <w:rsid w:val="005D61AC"/>
    <w:rsid w:val="005D6E16"/>
    <w:rsid w:val="005D7196"/>
    <w:rsid w:val="005E008A"/>
    <w:rsid w:val="005E189D"/>
    <w:rsid w:val="005E35DA"/>
    <w:rsid w:val="005F7D04"/>
    <w:rsid w:val="00610967"/>
    <w:rsid w:val="00623713"/>
    <w:rsid w:val="00625F93"/>
    <w:rsid w:val="00631B27"/>
    <w:rsid w:val="0063585C"/>
    <w:rsid w:val="00640E95"/>
    <w:rsid w:val="0064549C"/>
    <w:rsid w:val="006465ED"/>
    <w:rsid w:val="0064729B"/>
    <w:rsid w:val="006500CD"/>
    <w:rsid w:val="0065059C"/>
    <w:rsid w:val="00651EDC"/>
    <w:rsid w:val="0065281E"/>
    <w:rsid w:val="0065742C"/>
    <w:rsid w:val="00661740"/>
    <w:rsid w:val="00663F90"/>
    <w:rsid w:val="0066560A"/>
    <w:rsid w:val="0066770E"/>
    <w:rsid w:val="00676BD3"/>
    <w:rsid w:val="00693C3B"/>
    <w:rsid w:val="00696299"/>
    <w:rsid w:val="006A50F5"/>
    <w:rsid w:val="006A6956"/>
    <w:rsid w:val="006B0CF6"/>
    <w:rsid w:val="006B37EC"/>
    <w:rsid w:val="006B3FF0"/>
    <w:rsid w:val="006B76E9"/>
    <w:rsid w:val="006B7FC1"/>
    <w:rsid w:val="006C3C93"/>
    <w:rsid w:val="006C65AD"/>
    <w:rsid w:val="006D06EC"/>
    <w:rsid w:val="006D23F8"/>
    <w:rsid w:val="006D5853"/>
    <w:rsid w:val="006E4880"/>
    <w:rsid w:val="006E514D"/>
    <w:rsid w:val="006E57D8"/>
    <w:rsid w:val="006F0B78"/>
    <w:rsid w:val="007037DC"/>
    <w:rsid w:val="00716731"/>
    <w:rsid w:val="00716F2E"/>
    <w:rsid w:val="0071756D"/>
    <w:rsid w:val="00722AAB"/>
    <w:rsid w:val="00722D5C"/>
    <w:rsid w:val="007279E0"/>
    <w:rsid w:val="00744A74"/>
    <w:rsid w:val="00744F4E"/>
    <w:rsid w:val="00751F71"/>
    <w:rsid w:val="00756A6A"/>
    <w:rsid w:val="00757FBE"/>
    <w:rsid w:val="00763CD9"/>
    <w:rsid w:val="00764117"/>
    <w:rsid w:val="007649F5"/>
    <w:rsid w:val="00767F05"/>
    <w:rsid w:val="00772AB5"/>
    <w:rsid w:val="00775447"/>
    <w:rsid w:val="00776E62"/>
    <w:rsid w:val="007778A7"/>
    <w:rsid w:val="00781387"/>
    <w:rsid w:val="00781BBD"/>
    <w:rsid w:val="00782588"/>
    <w:rsid w:val="007851EE"/>
    <w:rsid w:val="00787E0C"/>
    <w:rsid w:val="007A0FDD"/>
    <w:rsid w:val="007A552C"/>
    <w:rsid w:val="007B0D6D"/>
    <w:rsid w:val="007D095F"/>
    <w:rsid w:val="007D6B4D"/>
    <w:rsid w:val="007D6EB7"/>
    <w:rsid w:val="007E2316"/>
    <w:rsid w:val="007E6B5A"/>
    <w:rsid w:val="007F351A"/>
    <w:rsid w:val="007F498C"/>
    <w:rsid w:val="007F77E7"/>
    <w:rsid w:val="00802A0D"/>
    <w:rsid w:val="008069BD"/>
    <w:rsid w:val="00810AF4"/>
    <w:rsid w:val="00814DD8"/>
    <w:rsid w:val="00817031"/>
    <w:rsid w:val="0081718E"/>
    <w:rsid w:val="0082139F"/>
    <w:rsid w:val="00831247"/>
    <w:rsid w:val="00831EC4"/>
    <w:rsid w:val="00833ECF"/>
    <w:rsid w:val="00841059"/>
    <w:rsid w:val="00845338"/>
    <w:rsid w:val="00847185"/>
    <w:rsid w:val="0085174A"/>
    <w:rsid w:val="00852E4E"/>
    <w:rsid w:val="0085485D"/>
    <w:rsid w:val="0086248A"/>
    <w:rsid w:val="008751A9"/>
    <w:rsid w:val="00880940"/>
    <w:rsid w:val="008829DB"/>
    <w:rsid w:val="00885AAC"/>
    <w:rsid w:val="00891693"/>
    <w:rsid w:val="008938C9"/>
    <w:rsid w:val="008B1124"/>
    <w:rsid w:val="008B29F8"/>
    <w:rsid w:val="008B7427"/>
    <w:rsid w:val="008B7AFA"/>
    <w:rsid w:val="008C4144"/>
    <w:rsid w:val="008C43A6"/>
    <w:rsid w:val="008C5DB9"/>
    <w:rsid w:val="008C7839"/>
    <w:rsid w:val="008D0245"/>
    <w:rsid w:val="008D1ED9"/>
    <w:rsid w:val="008D266D"/>
    <w:rsid w:val="008D5CB7"/>
    <w:rsid w:val="008D5ED7"/>
    <w:rsid w:val="008E737E"/>
    <w:rsid w:val="008F2F9C"/>
    <w:rsid w:val="008F3CB9"/>
    <w:rsid w:val="008F7772"/>
    <w:rsid w:val="009015FE"/>
    <w:rsid w:val="009031B2"/>
    <w:rsid w:val="00926B28"/>
    <w:rsid w:val="009431F7"/>
    <w:rsid w:val="009466A8"/>
    <w:rsid w:val="00952449"/>
    <w:rsid w:val="00956F5F"/>
    <w:rsid w:val="00957435"/>
    <w:rsid w:val="0096037F"/>
    <w:rsid w:val="00964E9F"/>
    <w:rsid w:val="009664C6"/>
    <w:rsid w:val="009674BB"/>
    <w:rsid w:val="0097250B"/>
    <w:rsid w:val="00984EA2"/>
    <w:rsid w:val="009858D6"/>
    <w:rsid w:val="00995DA8"/>
    <w:rsid w:val="009A0E40"/>
    <w:rsid w:val="009A6BB0"/>
    <w:rsid w:val="009A720E"/>
    <w:rsid w:val="009A7611"/>
    <w:rsid w:val="009B175A"/>
    <w:rsid w:val="009B5ED5"/>
    <w:rsid w:val="009B6244"/>
    <w:rsid w:val="009C297B"/>
    <w:rsid w:val="009D3E0E"/>
    <w:rsid w:val="009E0E41"/>
    <w:rsid w:val="009E3AFF"/>
    <w:rsid w:val="009E4658"/>
    <w:rsid w:val="009F07A4"/>
    <w:rsid w:val="00A101B4"/>
    <w:rsid w:val="00A105B0"/>
    <w:rsid w:val="00A1295F"/>
    <w:rsid w:val="00A20EA7"/>
    <w:rsid w:val="00A26DC1"/>
    <w:rsid w:val="00A31352"/>
    <w:rsid w:val="00A3177F"/>
    <w:rsid w:val="00A3191C"/>
    <w:rsid w:val="00A362B6"/>
    <w:rsid w:val="00A36F05"/>
    <w:rsid w:val="00A43017"/>
    <w:rsid w:val="00A45A01"/>
    <w:rsid w:val="00A501B9"/>
    <w:rsid w:val="00A51172"/>
    <w:rsid w:val="00A54D80"/>
    <w:rsid w:val="00A60D77"/>
    <w:rsid w:val="00A6125B"/>
    <w:rsid w:val="00A65D16"/>
    <w:rsid w:val="00A65FFF"/>
    <w:rsid w:val="00A730EF"/>
    <w:rsid w:val="00A76311"/>
    <w:rsid w:val="00A87D2C"/>
    <w:rsid w:val="00A92E7F"/>
    <w:rsid w:val="00A966D8"/>
    <w:rsid w:val="00A9683D"/>
    <w:rsid w:val="00AA37B8"/>
    <w:rsid w:val="00AA458F"/>
    <w:rsid w:val="00AA6FF1"/>
    <w:rsid w:val="00AB4CBF"/>
    <w:rsid w:val="00AC0BA7"/>
    <w:rsid w:val="00AC3C41"/>
    <w:rsid w:val="00AC6FF2"/>
    <w:rsid w:val="00AD11E6"/>
    <w:rsid w:val="00AD35BC"/>
    <w:rsid w:val="00AD4E7F"/>
    <w:rsid w:val="00AD5120"/>
    <w:rsid w:val="00AE2403"/>
    <w:rsid w:val="00AE3711"/>
    <w:rsid w:val="00AF3D33"/>
    <w:rsid w:val="00AF7997"/>
    <w:rsid w:val="00B038FC"/>
    <w:rsid w:val="00B11CB3"/>
    <w:rsid w:val="00B12282"/>
    <w:rsid w:val="00B1524F"/>
    <w:rsid w:val="00B16ACF"/>
    <w:rsid w:val="00B20F3C"/>
    <w:rsid w:val="00B2138F"/>
    <w:rsid w:val="00B27221"/>
    <w:rsid w:val="00B315D8"/>
    <w:rsid w:val="00B34F55"/>
    <w:rsid w:val="00B35E21"/>
    <w:rsid w:val="00B40229"/>
    <w:rsid w:val="00B43E68"/>
    <w:rsid w:val="00B47F28"/>
    <w:rsid w:val="00B513D2"/>
    <w:rsid w:val="00B5220A"/>
    <w:rsid w:val="00B610AF"/>
    <w:rsid w:val="00B646F3"/>
    <w:rsid w:val="00B659D2"/>
    <w:rsid w:val="00B708E1"/>
    <w:rsid w:val="00B73878"/>
    <w:rsid w:val="00B809CF"/>
    <w:rsid w:val="00B84A19"/>
    <w:rsid w:val="00B90169"/>
    <w:rsid w:val="00B92B68"/>
    <w:rsid w:val="00B93962"/>
    <w:rsid w:val="00B96587"/>
    <w:rsid w:val="00BA6D4B"/>
    <w:rsid w:val="00BB0C1F"/>
    <w:rsid w:val="00BB31DC"/>
    <w:rsid w:val="00BB58CE"/>
    <w:rsid w:val="00BC786F"/>
    <w:rsid w:val="00BD0484"/>
    <w:rsid w:val="00BD3B2D"/>
    <w:rsid w:val="00BE6BE0"/>
    <w:rsid w:val="00BE7AE8"/>
    <w:rsid w:val="00C0741C"/>
    <w:rsid w:val="00C07B62"/>
    <w:rsid w:val="00C11D4E"/>
    <w:rsid w:val="00C21D1A"/>
    <w:rsid w:val="00C22612"/>
    <w:rsid w:val="00C233A0"/>
    <w:rsid w:val="00C2503D"/>
    <w:rsid w:val="00C34110"/>
    <w:rsid w:val="00C35713"/>
    <w:rsid w:val="00C37BBE"/>
    <w:rsid w:val="00C4660C"/>
    <w:rsid w:val="00C4715F"/>
    <w:rsid w:val="00C506B3"/>
    <w:rsid w:val="00C55610"/>
    <w:rsid w:val="00C7068C"/>
    <w:rsid w:val="00C71AA9"/>
    <w:rsid w:val="00C77193"/>
    <w:rsid w:val="00C77388"/>
    <w:rsid w:val="00C778C0"/>
    <w:rsid w:val="00C8074A"/>
    <w:rsid w:val="00C82005"/>
    <w:rsid w:val="00C8251A"/>
    <w:rsid w:val="00C841A7"/>
    <w:rsid w:val="00C85E7C"/>
    <w:rsid w:val="00C863C6"/>
    <w:rsid w:val="00C96B13"/>
    <w:rsid w:val="00CA1224"/>
    <w:rsid w:val="00CA22B4"/>
    <w:rsid w:val="00CA7DCF"/>
    <w:rsid w:val="00CB265C"/>
    <w:rsid w:val="00CB365E"/>
    <w:rsid w:val="00CB3B58"/>
    <w:rsid w:val="00CB42C9"/>
    <w:rsid w:val="00CB4D7E"/>
    <w:rsid w:val="00CB5925"/>
    <w:rsid w:val="00CB7167"/>
    <w:rsid w:val="00CB7169"/>
    <w:rsid w:val="00CB731A"/>
    <w:rsid w:val="00CC2012"/>
    <w:rsid w:val="00CC2026"/>
    <w:rsid w:val="00CC70B9"/>
    <w:rsid w:val="00CE5C6C"/>
    <w:rsid w:val="00CE6376"/>
    <w:rsid w:val="00CE77FD"/>
    <w:rsid w:val="00D016BD"/>
    <w:rsid w:val="00D10B23"/>
    <w:rsid w:val="00D11D56"/>
    <w:rsid w:val="00D1468B"/>
    <w:rsid w:val="00D14AEC"/>
    <w:rsid w:val="00D23075"/>
    <w:rsid w:val="00D24421"/>
    <w:rsid w:val="00D318E9"/>
    <w:rsid w:val="00D33DED"/>
    <w:rsid w:val="00D36326"/>
    <w:rsid w:val="00D41A4F"/>
    <w:rsid w:val="00D43974"/>
    <w:rsid w:val="00D51B6D"/>
    <w:rsid w:val="00D524A9"/>
    <w:rsid w:val="00D559CE"/>
    <w:rsid w:val="00D575FE"/>
    <w:rsid w:val="00D6021A"/>
    <w:rsid w:val="00D64AD0"/>
    <w:rsid w:val="00D676EB"/>
    <w:rsid w:val="00D71577"/>
    <w:rsid w:val="00D7182B"/>
    <w:rsid w:val="00D72FFB"/>
    <w:rsid w:val="00D749C6"/>
    <w:rsid w:val="00D76AE9"/>
    <w:rsid w:val="00D813F3"/>
    <w:rsid w:val="00D87FBE"/>
    <w:rsid w:val="00D90214"/>
    <w:rsid w:val="00D94252"/>
    <w:rsid w:val="00DA1598"/>
    <w:rsid w:val="00DA780F"/>
    <w:rsid w:val="00DB78F0"/>
    <w:rsid w:val="00DC0070"/>
    <w:rsid w:val="00DC1D10"/>
    <w:rsid w:val="00DC4AAF"/>
    <w:rsid w:val="00DC50FB"/>
    <w:rsid w:val="00DC6D7C"/>
    <w:rsid w:val="00DC721F"/>
    <w:rsid w:val="00DD05C8"/>
    <w:rsid w:val="00DD0738"/>
    <w:rsid w:val="00DD5CE1"/>
    <w:rsid w:val="00DD5F7A"/>
    <w:rsid w:val="00DD7F70"/>
    <w:rsid w:val="00DE3B8F"/>
    <w:rsid w:val="00DE4146"/>
    <w:rsid w:val="00DE5558"/>
    <w:rsid w:val="00DE607B"/>
    <w:rsid w:val="00DF2423"/>
    <w:rsid w:val="00DF3666"/>
    <w:rsid w:val="00DF367A"/>
    <w:rsid w:val="00E0464B"/>
    <w:rsid w:val="00E06863"/>
    <w:rsid w:val="00E06FAA"/>
    <w:rsid w:val="00E13016"/>
    <w:rsid w:val="00E1506A"/>
    <w:rsid w:val="00E15BD9"/>
    <w:rsid w:val="00E22113"/>
    <w:rsid w:val="00E41C29"/>
    <w:rsid w:val="00E44487"/>
    <w:rsid w:val="00E5134C"/>
    <w:rsid w:val="00E51FCA"/>
    <w:rsid w:val="00E5412D"/>
    <w:rsid w:val="00E54984"/>
    <w:rsid w:val="00E55C5E"/>
    <w:rsid w:val="00E5620F"/>
    <w:rsid w:val="00E6214B"/>
    <w:rsid w:val="00E64499"/>
    <w:rsid w:val="00E65D0D"/>
    <w:rsid w:val="00E66204"/>
    <w:rsid w:val="00E70275"/>
    <w:rsid w:val="00E77010"/>
    <w:rsid w:val="00E77603"/>
    <w:rsid w:val="00E77D61"/>
    <w:rsid w:val="00E805C9"/>
    <w:rsid w:val="00E865A1"/>
    <w:rsid w:val="00E87ABB"/>
    <w:rsid w:val="00E93E02"/>
    <w:rsid w:val="00EA1D88"/>
    <w:rsid w:val="00EA20E0"/>
    <w:rsid w:val="00EA25F3"/>
    <w:rsid w:val="00EA5789"/>
    <w:rsid w:val="00EB3C31"/>
    <w:rsid w:val="00EB43F6"/>
    <w:rsid w:val="00EC10A8"/>
    <w:rsid w:val="00EC1793"/>
    <w:rsid w:val="00EC410B"/>
    <w:rsid w:val="00ED0639"/>
    <w:rsid w:val="00ED1327"/>
    <w:rsid w:val="00ED29FE"/>
    <w:rsid w:val="00ED656E"/>
    <w:rsid w:val="00ED7957"/>
    <w:rsid w:val="00ED7F34"/>
    <w:rsid w:val="00EE3156"/>
    <w:rsid w:val="00EE3F39"/>
    <w:rsid w:val="00EE4B35"/>
    <w:rsid w:val="00EF1869"/>
    <w:rsid w:val="00EF5F94"/>
    <w:rsid w:val="00F0009C"/>
    <w:rsid w:val="00F00F61"/>
    <w:rsid w:val="00F022C5"/>
    <w:rsid w:val="00F14015"/>
    <w:rsid w:val="00F14A96"/>
    <w:rsid w:val="00F203C7"/>
    <w:rsid w:val="00F212DB"/>
    <w:rsid w:val="00F22C49"/>
    <w:rsid w:val="00F267D4"/>
    <w:rsid w:val="00F308BB"/>
    <w:rsid w:val="00F30A7F"/>
    <w:rsid w:val="00F404EE"/>
    <w:rsid w:val="00F421D7"/>
    <w:rsid w:val="00F43342"/>
    <w:rsid w:val="00F4513C"/>
    <w:rsid w:val="00F5143C"/>
    <w:rsid w:val="00F52679"/>
    <w:rsid w:val="00F556D2"/>
    <w:rsid w:val="00F62CE6"/>
    <w:rsid w:val="00F63E56"/>
    <w:rsid w:val="00F74B39"/>
    <w:rsid w:val="00F809FE"/>
    <w:rsid w:val="00F811A9"/>
    <w:rsid w:val="00F87842"/>
    <w:rsid w:val="00F91C8C"/>
    <w:rsid w:val="00F93986"/>
    <w:rsid w:val="00F93D3D"/>
    <w:rsid w:val="00FA0948"/>
    <w:rsid w:val="00FB27CA"/>
    <w:rsid w:val="00FB2837"/>
    <w:rsid w:val="00FB4EFE"/>
    <w:rsid w:val="00FB5465"/>
    <w:rsid w:val="00FB584C"/>
    <w:rsid w:val="00FC15E2"/>
    <w:rsid w:val="00FC5341"/>
    <w:rsid w:val="00FC5738"/>
    <w:rsid w:val="00FD1D43"/>
    <w:rsid w:val="00FE2871"/>
    <w:rsid w:val="00FE5D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EF7DC8"/>
  <w15:chartTrackingRefBased/>
  <w15:docId w15:val="{7C48729C-CC62-4616-A4CB-46E92790E8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87FBE"/>
    <w:rPr>
      <w:rFonts w:ascii="Arial" w:hAnsi="Arial"/>
    </w:rPr>
  </w:style>
  <w:style w:type="paragraph" w:styleId="berschrift1">
    <w:name w:val="heading 1"/>
    <w:basedOn w:val="Standard"/>
    <w:next w:val="Standard"/>
    <w:link w:val="berschrift1Zchn"/>
    <w:uiPriority w:val="9"/>
    <w:qFormat/>
    <w:rsid w:val="0065059C"/>
    <w:pPr>
      <w:keepNext/>
      <w:keepLines/>
      <w:spacing w:before="240" w:after="0" w:line="360" w:lineRule="auto"/>
      <w:outlineLvl w:val="0"/>
    </w:pPr>
    <w:rPr>
      <w:rFonts w:eastAsiaTheme="majorEastAsia" w:cstheme="majorBidi"/>
      <w:b/>
      <w:sz w:val="40"/>
      <w:szCs w:val="32"/>
    </w:rPr>
  </w:style>
  <w:style w:type="paragraph" w:styleId="berschrift2">
    <w:name w:val="heading 2"/>
    <w:basedOn w:val="Standard"/>
    <w:next w:val="Standard"/>
    <w:link w:val="berschrift2Zchn"/>
    <w:unhideWhenUsed/>
    <w:qFormat/>
    <w:rsid w:val="0065059C"/>
    <w:pPr>
      <w:keepNext/>
      <w:keepLines/>
      <w:spacing w:before="40" w:after="0"/>
      <w:outlineLvl w:val="1"/>
    </w:pPr>
    <w:rPr>
      <w:rFonts w:eastAsiaTheme="majorEastAsia" w:cstheme="majorBidi"/>
      <w:sz w:val="36"/>
      <w:szCs w:val="26"/>
    </w:rPr>
  </w:style>
  <w:style w:type="paragraph" w:styleId="berschrift3">
    <w:name w:val="heading 3"/>
    <w:basedOn w:val="Standard"/>
    <w:next w:val="Standard"/>
    <w:link w:val="berschrift3Zchn"/>
    <w:unhideWhenUsed/>
    <w:qFormat/>
    <w:rsid w:val="004375BF"/>
    <w:pPr>
      <w:keepNext/>
      <w:keepLines/>
      <w:spacing w:before="40" w:after="0"/>
      <w:outlineLvl w:val="2"/>
    </w:pPr>
    <w:rPr>
      <w:rFonts w:eastAsiaTheme="majorEastAsia" w:cstheme="majorBidi"/>
      <w:b/>
      <w:sz w:val="24"/>
      <w:szCs w:val="24"/>
    </w:rPr>
  </w:style>
  <w:style w:type="paragraph" w:styleId="berschrift4">
    <w:name w:val="heading 4"/>
    <w:basedOn w:val="Standard"/>
    <w:next w:val="GT"/>
    <w:link w:val="berschrift4Zchn"/>
    <w:qFormat/>
    <w:rsid w:val="004375BF"/>
    <w:pPr>
      <w:keepNext/>
      <w:keepLines/>
      <w:tabs>
        <w:tab w:val="num" w:pos="864"/>
      </w:tabs>
      <w:suppressAutoHyphens/>
      <w:spacing w:before="120" w:after="80" w:line="240" w:lineRule="auto"/>
      <w:ind w:left="864" w:hanging="864"/>
      <w:outlineLvl w:val="3"/>
    </w:pPr>
    <w:rPr>
      <w:rFonts w:eastAsia="Times New Roman" w:cs="Arial"/>
      <w:bCs/>
      <w:sz w:val="24"/>
      <w:szCs w:val="24"/>
      <w:lang w:eastAsia="zh-CN"/>
    </w:rPr>
  </w:style>
  <w:style w:type="paragraph" w:styleId="berschrift5">
    <w:name w:val="heading 5"/>
    <w:basedOn w:val="Standard"/>
    <w:next w:val="Standard"/>
    <w:link w:val="berschrift5Zchn"/>
    <w:qFormat/>
    <w:rsid w:val="004375BF"/>
    <w:pPr>
      <w:keepNext/>
      <w:tabs>
        <w:tab w:val="num" w:pos="-2111"/>
      </w:tabs>
      <w:spacing w:before="200" w:after="60" w:line="240" w:lineRule="auto"/>
      <w:ind w:left="-2111" w:hanging="1008"/>
      <w:outlineLvl w:val="4"/>
    </w:pPr>
    <w:rPr>
      <w:rFonts w:eastAsia="Times New Roman" w:cs="Arial"/>
      <w:b/>
      <w:bCs/>
      <w:lang w:eastAsia="zh-CN"/>
    </w:rPr>
  </w:style>
  <w:style w:type="paragraph" w:styleId="berschrift6">
    <w:name w:val="heading 6"/>
    <w:basedOn w:val="Standard"/>
    <w:next w:val="Standard"/>
    <w:link w:val="berschrift6Zchn"/>
    <w:qFormat/>
    <w:rsid w:val="00964E9F"/>
    <w:pPr>
      <w:tabs>
        <w:tab w:val="num" w:pos="-1967"/>
      </w:tabs>
      <w:spacing w:before="240" w:after="60" w:line="240" w:lineRule="auto"/>
      <w:ind w:left="-1967" w:hanging="1152"/>
      <w:outlineLvl w:val="5"/>
    </w:pPr>
    <w:rPr>
      <w:rFonts w:eastAsia="Times New Roman" w:cs="Arial"/>
      <w:i/>
      <w:iCs/>
      <w:lang w:eastAsia="zh-CN"/>
    </w:rPr>
  </w:style>
  <w:style w:type="paragraph" w:styleId="berschrift7">
    <w:name w:val="heading 7"/>
    <w:basedOn w:val="Standard"/>
    <w:next w:val="Standard"/>
    <w:link w:val="berschrift7Zchn"/>
    <w:qFormat/>
    <w:rsid w:val="00964E9F"/>
    <w:pPr>
      <w:tabs>
        <w:tab w:val="num" w:pos="-1823"/>
      </w:tabs>
      <w:spacing w:before="240" w:after="60" w:line="240" w:lineRule="auto"/>
      <w:ind w:left="-1823" w:hanging="1296"/>
      <w:outlineLvl w:val="6"/>
    </w:pPr>
    <w:rPr>
      <w:rFonts w:eastAsia="Times New Roman" w:cs="Arial"/>
      <w:sz w:val="20"/>
      <w:szCs w:val="20"/>
      <w:lang w:eastAsia="zh-CN"/>
    </w:rPr>
  </w:style>
  <w:style w:type="paragraph" w:styleId="berschrift8">
    <w:name w:val="heading 8"/>
    <w:basedOn w:val="Standard"/>
    <w:next w:val="Standard"/>
    <w:link w:val="berschrift8Zchn"/>
    <w:qFormat/>
    <w:rsid w:val="00964E9F"/>
    <w:pPr>
      <w:tabs>
        <w:tab w:val="num" w:pos="-1679"/>
      </w:tabs>
      <w:spacing w:before="240" w:after="60" w:line="240" w:lineRule="auto"/>
      <w:ind w:left="-1679" w:hanging="1440"/>
      <w:outlineLvl w:val="7"/>
    </w:pPr>
    <w:rPr>
      <w:rFonts w:eastAsia="Times New Roman" w:cs="Arial"/>
      <w:i/>
      <w:iCs/>
      <w:sz w:val="20"/>
      <w:szCs w:val="20"/>
      <w:lang w:eastAsia="zh-CN"/>
    </w:rPr>
  </w:style>
  <w:style w:type="paragraph" w:styleId="berschrift9">
    <w:name w:val="heading 9"/>
    <w:basedOn w:val="Standard"/>
    <w:next w:val="Standard"/>
    <w:link w:val="berschrift9Zchn"/>
    <w:qFormat/>
    <w:rsid w:val="00964E9F"/>
    <w:pPr>
      <w:tabs>
        <w:tab w:val="num" w:pos="-1535"/>
      </w:tabs>
      <w:spacing w:before="240" w:after="60" w:line="240" w:lineRule="auto"/>
      <w:ind w:left="-1535" w:hanging="1584"/>
      <w:outlineLvl w:val="8"/>
    </w:pPr>
    <w:rPr>
      <w:rFonts w:eastAsia="Times New Roman" w:cs="Arial"/>
      <w:i/>
      <w:iCs/>
      <w:sz w:val="18"/>
      <w:szCs w:val="18"/>
      <w:lang w:eastAsia="zh-C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384A1A"/>
    <w:pPr>
      <w:ind w:left="720"/>
      <w:contextualSpacing/>
    </w:pPr>
  </w:style>
  <w:style w:type="paragraph" w:styleId="KeinLeerraum">
    <w:name w:val="No Spacing"/>
    <w:uiPriority w:val="1"/>
    <w:qFormat/>
    <w:rsid w:val="00384A1A"/>
    <w:pPr>
      <w:spacing w:after="0" w:line="240" w:lineRule="auto"/>
    </w:pPr>
    <w:rPr>
      <w:lang w:val="de-DE"/>
    </w:rPr>
  </w:style>
  <w:style w:type="character" w:customStyle="1" w:styleId="berschrift1Zchn">
    <w:name w:val="Überschrift 1 Zchn"/>
    <w:basedOn w:val="Absatz-Standardschriftart"/>
    <w:link w:val="berschrift1"/>
    <w:uiPriority w:val="9"/>
    <w:rsid w:val="0065059C"/>
    <w:rPr>
      <w:rFonts w:ascii="Arial" w:eastAsiaTheme="majorEastAsia" w:hAnsi="Arial" w:cstheme="majorBidi"/>
      <w:b/>
      <w:sz w:val="40"/>
      <w:szCs w:val="32"/>
    </w:rPr>
  </w:style>
  <w:style w:type="character" w:customStyle="1" w:styleId="berschrift2Zchn">
    <w:name w:val="Überschrift 2 Zchn"/>
    <w:basedOn w:val="Absatz-Standardschriftart"/>
    <w:link w:val="berschrift2"/>
    <w:rsid w:val="0065059C"/>
    <w:rPr>
      <w:rFonts w:ascii="Arial" w:eastAsiaTheme="majorEastAsia" w:hAnsi="Arial" w:cstheme="majorBidi"/>
      <w:sz w:val="36"/>
      <w:szCs w:val="26"/>
    </w:rPr>
  </w:style>
  <w:style w:type="paragraph" w:styleId="Kopfzeile">
    <w:name w:val="header"/>
    <w:basedOn w:val="Standard"/>
    <w:link w:val="KopfzeileZchn"/>
    <w:uiPriority w:val="99"/>
    <w:unhideWhenUsed/>
    <w:rsid w:val="00384A1A"/>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384A1A"/>
    <w:rPr>
      <w:rFonts w:ascii="Bosch Sans Regular" w:hAnsi="Bosch Sans Regular"/>
      <w:lang w:val="de-DE"/>
    </w:rPr>
  </w:style>
  <w:style w:type="paragraph" w:styleId="Fuzeile">
    <w:name w:val="footer"/>
    <w:basedOn w:val="Standard"/>
    <w:link w:val="FuzeileZchn"/>
    <w:uiPriority w:val="99"/>
    <w:unhideWhenUsed/>
    <w:rsid w:val="00384A1A"/>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384A1A"/>
    <w:rPr>
      <w:rFonts w:ascii="Bosch Sans Regular" w:hAnsi="Bosch Sans Regular"/>
      <w:lang w:val="de-DE"/>
    </w:rPr>
  </w:style>
  <w:style w:type="paragraph" w:styleId="Inhaltsverzeichnisberschrift">
    <w:name w:val="TOC Heading"/>
    <w:basedOn w:val="berschrift1"/>
    <w:next w:val="Standard"/>
    <w:uiPriority w:val="39"/>
    <w:unhideWhenUsed/>
    <w:qFormat/>
    <w:rsid w:val="004375BF"/>
    <w:pPr>
      <w:outlineLvl w:val="9"/>
    </w:pPr>
    <w:rPr>
      <w:color w:val="2F5496" w:themeColor="accent1" w:themeShade="BF"/>
      <w:lang w:eastAsia="de-DE"/>
    </w:rPr>
  </w:style>
  <w:style w:type="paragraph" w:customStyle="1" w:styleId="GT">
    <w:name w:val="+GT"/>
    <w:basedOn w:val="Standard"/>
    <w:link w:val="GTZchn"/>
    <w:rsid w:val="00384A1A"/>
    <w:pPr>
      <w:spacing w:after="80" w:line="240" w:lineRule="auto"/>
      <w:jc w:val="both"/>
    </w:pPr>
    <w:rPr>
      <w:rFonts w:eastAsia="Times New Roman" w:cs="Arial"/>
      <w:sz w:val="20"/>
      <w:szCs w:val="20"/>
      <w:lang w:eastAsia="zh-CN"/>
    </w:rPr>
  </w:style>
  <w:style w:type="character" w:customStyle="1" w:styleId="GTZchn">
    <w:name w:val="+GT Zchn"/>
    <w:basedOn w:val="Absatz-Standardschriftart"/>
    <w:link w:val="GT"/>
    <w:rsid w:val="00384A1A"/>
    <w:rPr>
      <w:rFonts w:ascii="Arial" w:eastAsia="Times New Roman" w:hAnsi="Arial" w:cs="Arial"/>
      <w:sz w:val="20"/>
      <w:szCs w:val="20"/>
      <w:lang w:eastAsia="zh-CN"/>
    </w:rPr>
  </w:style>
  <w:style w:type="character" w:customStyle="1" w:styleId="berschrift3Zchn">
    <w:name w:val="Überschrift 3 Zchn"/>
    <w:basedOn w:val="Absatz-Standardschriftart"/>
    <w:link w:val="berschrift3"/>
    <w:rsid w:val="004375BF"/>
    <w:rPr>
      <w:rFonts w:ascii="Arial" w:eastAsiaTheme="majorEastAsia" w:hAnsi="Arial" w:cstheme="majorBidi"/>
      <w:b/>
      <w:sz w:val="24"/>
      <w:szCs w:val="24"/>
    </w:rPr>
  </w:style>
  <w:style w:type="paragraph" w:styleId="Beschriftung">
    <w:name w:val="caption"/>
    <w:basedOn w:val="Standard"/>
    <w:next w:val="GT"/>
    <w:autoRedefine/>
    <w:qFormat/>
    <w:rsid w:val="00BE6BE0"/>
    <w:pPr>
      <w:spacing w:line="240" w:lineRule="auto"/>
      <w:ind w:left="567" w:hanging="567"/>
    </w:pPr>
    <w:rPr>
      <w:rFonts w:eastAsia="Times New Roman" w:cs="Arial"/>
      <w:sz w:val="20"/>
      <w:szCs w:val="18"/>
      <w:lang w:eastAsia="zh-CN"/>
    </w:rPr>
  </w:style>
  <w:style w:type="paragraph" w:customStyle="1" w:styleId="GB">
    <w:name w:val="+GB"/>
    <w:basedOn w:val="Standard"/>
    <w:next w:val="Standard"/>
    <w:rsid w:val="00CB731A"/>
    <w:pPr>
      <w:keepNext/>
      <w:pBdr>
        <w:top w:val="single" w:sz="6" w:space="3" w:color="auto"/>
        <w:left w:val="single" w:sz="6" w:space="3" w:color="auto"/>
        <w:bottom w:val="single" w:sz="6" w:space="3" w:color="auto"/>
        <w:right w:val="single" w:sz="6" w:space="3" w:color="auto"/>
      </w:pBdr>
      <w:spacing w:after="0" w:line="240" w:lineRule="auto"/>
      <w:ind w:left="-3039" w:right="79"/>
      <w:jc w:val="center"/>
    </w:pPr>
    <w:rPr>
      <w:rFonts w:eastAsia="Times New Roman" w:cs="Arial"/>
      <w:sz w:val="20"/>
      <w:szCs w:val="20"/>
      <w:lang w:eastAsia="zh-CN"/>
    </w:rPr>
  </w:style>
  <w:style w:type="table" w:styleId="Tabellenraster">
    <w:name w:val="Table Grid"/>
    <w:basedOn w:val="NormaleTabelle"/>
    <w:rsid w:val="00205D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205DD6"/>
    <w:rPr>
      <w:color w:val="0563C1" w:themeColor="hyperlink"/>
      <w:u w:val="single"/>
    </w:rPr>
  </w:style>
  <w:style w:type="paragraph" w:styleId="Verzeichnis1">
    <w:name w:val="toc 1"/>
    <w:basedOn w:val="Standard"/>
    <w:next w:val="Standard"/>
    <w:autoRedefine/>
    <w:uiPriority w:val="39"/>
    <w:unhideWhenUsed/>
    <w:rsid w:val="0065281E"/>
    <w:pPr>
      <w:tabs>
        <w:tab w:val="left" w:pos="440"/>
        <w:tab w:val="right" w:leader="dot" w:pos="9350"/>
      </w:tabs>
      <w:spacing w:after="100"/>
    </w:pPr>
    <w:rPr>
      <w:b/>
      <w:bCs/>
      <w:noProof/>
    </w:rPr>
  </w:style>
  <w:style w:type="paragraph" w:styleId="Verzeichnis2">
    <w:name w:val="toc 2"/>
    <w:basedOn w:val="Standard"/>
    <w:next w:val="Standard"/>
    <w:autoRedefine/>
    <w:uiPriority w:val="39"/>
    <w:unhideWhenUsed/>
    <w:rsid w:val="00D23075"/>
    <w:pPr>
      <w:spacing w:after="100"/>
      <w:ind w:left="220"/>
    </w:pPr>
  </w:style>
  <w:style w:type="paragraph" w:styleId="Verzeichnis3">
    <w:name w:val="toc 3"/>
    <w:basedOn w:val="Standard"/>
    <w:next w:val="Standard"/>
    <w:autoRedefine/>
    <w:uiPriority w:val="39"/>
    <w:unhideWhenUsed/>
    <w:rsid w:val="00D23075"/>
    <w:pPr>
      <w:spacing w:after="100"/>
      <w:ind w:left="440"/>
    </w:pPr>
  </w:style>
  <w:style w:type="character" w:customStyle="1" w:styleId="berschrift4Zchn">
    <w:name w:val="Überschrift 4 Zchn"/>
    <w:basedOn w:val="Absatz-Standardschriftart"/>
    <w:link w:val="berschrift4"/>
    <w:rsid w:val="004375BF"/>
    <w:rPr>
      <w:rFonts w:ascii="Arial" w:eastAsia="Times New Roman" w:hAnsi="Arial" w:cs="Arial"/>
      <w:bCs/>
      <w:sz w:val="24"/>
      <w:szCs w:val="24"/>
      <w:lang w:eastAsia="zh-CN"/>
    </w:rPr>
  </w:style>
  <w:style w:type="character" w:customStyle="1" w:styleId="berschrift5Zchn">
    <w:name w:val="Überschrift 5 Zchn"/>
    <w:basedOn w:val="Absatz-Standardschriftart"/>
    <w:link w:val="berschrift5"/>
    <w:rsid w:val="004375BF"/>
    <w:rPr>
      <w:rFonts w:ascii="Arial" w:eastAsia="Times New Roman" w:hAnsi="Arial" w:cs="Arial"/>
      <w:b/>
      <w:bCs/>
      <w:lang w:eastAsia="zh-CN"/>
    </w:rPr>
  </w:style>
  <w:style w:type="character" w:customStyle="1" w:styleId="berschrift6Zchn">
    <w:name w:val="Überschrift 6 Zchn"/>
    <w:basedOn w:val="Absatz-Standardschriftart"/>
    <w:link w:val="berschrift6"/>
    <w:rsid w:val="00964E9F"/>
    <w:rPr>
      <w:rFonts w:ascii="Arial" w:eastAsia="Times New Roman" w:hAnsi="Arial" w:cs="Arial"/>
      <w:i/>
      <w:iCs/>
      <w:lang w:eastAsia="zh-CN"/>
    </w:rPr>
  </w:style>
  <w:style w:type="character" w:customStyle="1" w:styleId="berschrift7Zchn">
    <w:name w:val="Überschrift 7 Zchn"/>
    <w:basedOn w:val="Absatz-Standardschriftart"/>
    <w:link w:val="berschrift7"/>
    <w:rsid w:val="00964E9F"/>
    <w:rPr>
      <w:rFonts w:ascii="Arial" w:eastAsia="Times New Roman" w:hAnsi="Arial" w:cs="Arial"/>
      <w:sz w:val="20"/>
      <w:szCs w:val="20"/>
      <w:lang w:eastAsia="zh-CN"/>
    </w:rPr>
  </w:style>
  <w:style w:type="character" w:customStyle="1" w:styleId="berschrift8Zchn">
    <w:name w:val="Überschrift 8 Zchn"/>
    <w:basedOn w:val="Absatz-Standardschriftart"/>
    <w:link w:val="berschrift8"/>
    <w:rsid w:val="00964E9F"/>
    <w:rPr>
      <w:rFonts w:ascii="Arial" w:eastAsia="Times New Roman" w:hAnsi="Arial" w:cs="Arial"/>
      <w:i/>
      <w:iCs/>
      <w:sz w:val="20"/>
      <w:szCs w:val="20"/>
      <w:lang w:eastAsia="zh-CN"/>
    </w:rPr>
  </w:style>
  <w:style w:type="character" w:customStyle="1" w:styleId="berschrift9Zchn">
    <w:name w:val="Überschrift 9 Zchn"/>
    <w:basedOn w:val="Absatz-Standardschriftart"/>
    <w:link w:val="berschrift9"/>
    <w:rsid w:val="00964E9F"/>
    <w:rPr>
      <w:rFonts w:ascii="Arial" w:eastAsia="Times New Roman" w:hAnsi="Arial" w:cs="Arial"/>
      <w:i/>
      <w:iCs/>
      <w:sz w:val="18"/>
      <w:szCs w:val="18"/>
      <w:lang w:eastAsia="zh-CN"/>
    </w:rPr>
  </w:style>
  <w:style w:type="character" w:styleId="BesuchterLink">
    <w:name w:val="FollowedHyperlink"/>
    <w:basedOn w:val="Absatz-Standardschriftart"/>
    <w:uiPriority w:val="99"/>
    <w:semiHidden/>
    <w:unhideWhenUsed/>
    <w:rsid w:val="0086248A"/>
    <w:rPr>
      <w:color w:val="954F72" w:themeColor="followedHyperlink"/>
      <w:u w:val="single"/>
    </w:rPr>
  </w:style>
  <w:style w:type="paragraph" w:styleId="Untertitel">
    <w:name w:val="Subtitle"/>
    <w:basedOn w:val="Standard"/>
    <w:next w:val="Standard"/>
    <w:link w:val="UntertitelZchn"/>
    <w:uiPriority w:val="11"/>
    <w:qFormat/>
    <w:rsid w:val="004375BF"/>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4375BF"/>
    <w:rPr>
      <w:rFonts w:ascii="Arial" w:eastAsiaTheme="minorEastAsia" w:hAnsi="Arial"/>
      <w:color w:val="5A5A5A" w:themeColor="text1" w:themeTint="A5"/>
      <w:spacing w:val="15"/>
    </w:rPr>
  </w:style>
  <w:style w:type="paragraph" w:customStyle="1" w:styleId="MA">
    <w:name w:val="+MA"/>
    <w:basedOn w:val="Standard"/>
    <w:next w:val="GT"/>
    <w:rsid w:val="006A6956"/>
    <w:pPr>
      <w:keepNext/>
      <w:keepLines/>
      <w:framePr w:w="2835" w:hSpace="113" w:wrap="around" w:vAnchor="text" w:hAnchor="margin" w:x="-3118" w:y="1"/>
      <w:suppressAutoHyphens/>
      <w:spacing w:before="10" w:after="80" w:line="220" w:lineRule="exact"/>
      <w:jc w:val="right"/>
    </w:pPr>
    <w:rPr>
      <w:rFonts w:eastAsia="Times New Roman" w:cs="Arial"/>
      <w:b/>
      <w:bCs/>
      <w:sz w:val="18"/>
      <w:szCs w:val="18"/>
      <w:lang w:eastAsia="zh-CN"/>
    </w:rPr>
  </w:style>
  <w:style w:type="character" w:styleId="NichtaufgelsteErwhnung">
    <w:name w:val="Unresolved Mention"/>
    <w:basedOn w:val="Absatz-Standardschriftart"/>
    <w:uiPriority w:val="99"/>
    <w:semiHidden/>
    <w:unhideWhenUsed/>
    <w:rsid w:val="00102E22"/>
    <w:rPr>
      <w:color w:val="605E5C"/>
      <w:shd w:val="clear" w:color="auto" w:fill="E1DFDD"/>
    </w:rPr>
  </w:style>
  <w:style w:type="character" w:styleId="SchwacherVerweis">
    <w:name w:val="Subtle Reference"/>
    <w:basedOn w:val="Absatz-Standardschriftart"/>
    <w:uiPriority w:val="31"/>
    <w:qFormat/>
    <w:rsid w:val="00260209"/>
    <w:rPr>
      <w:smallCaps/>
      <w:color w:val="5A5A5A" w:themeColor="text1" w:themeTint="A5"/>
    </w:rPr>
  </w:style>
  <w:style w:type="paragraph" w:customStyle="1" w:styleId="Names">
    <w:name w:val="Names"/>
    <w:basedOn w:val="Standard"/>
    <w:link w:val="NamesZchn"/>
    <w:qFormat/>
    <w:rsid w:val="00260209"/>
    <w:rPr>
      <w:b/>
      <w:i/>
      <w:color w:val="000000" w:themeColor="text1"/>
    </w:rPr>
  </w:style>
  <w:style w:type="character" w:customStyle="1" w:styleId="NamesZchn">
    <w:name w:val="Names Zchn"/>
    <w:basedOn w:val="Absatz-Standardschriftart"/>
    <w:link w:val="Names"/>
    <w:rsid w:val="00260209"/>
    <w:rPr>
      <w:rFonts w:ascii="Arial" w:hAnsi="Arial"/>
      <w:b/>
      <w:i/>
      <w:color w:val="000000" w:themeColor="text1"/>
    </w:rPr>
  </w:style>
  <w:style w:type="paragraph" w:styleId="StandardWeb">
    <w:name w:val="Normal (Web)"/>
    <w:basedOn w:val="Standard"/>
    <w:uiPriority w:val="99"/>
    <w:semiHidden/>
    <w:unhideWhenUsed/>
    <w:rsid w:val="00833EC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de">
    <w:name w:val="code"/>
    <w:basedOn w:val="Standard"/>
    <w:link w:val="codeChar"/>
    <w:qFormat/>
    <w:rsid w:val="00250D75"/>
    <w:pPr>
      <w:shd w:val="clear" w:color="auto" w:fill="FFFFFF"/>
      <w:spacing w:after="0" w:line="240" w:lineRule="auto"/>
    </w:pPr>
    <w:rPr>
      <w:rFonts w:ascii="Consolas" w:eastAsia="Times New Roman" w:hAnsi="Consolas" w:cs="Times New Roman"/>
      <w:color w:val="000000"/>
      <w:sz w:val="16"/>
      <w:szCs w:val="16"/>
    </w:rPr>
  </w:style>
  <w:style w:type="character" w:customStyle="1" w:styleId="codeChar">
    <w:name w:val="code Char"/>
    <w:basedOn w:val="Absatz-Standardschriftart"/>
    <w:link w:val="code"/>
    <w:rsid w:val="00250D75"/>
    <w:rPr>
      <w:rFonts w:ascii="Consolas" w:eastAsia="Times New Roman" w:hAnsi="Consolas" w:cs="Times New Roman"/>
      <w:color w:val="000000"/>
      <w:sz w:val="16"/>
      <w:szCs w:val="16"/>
      <w:shd w:val="clear" w:color="auto" w:fill="FFFFFF"/>
    </w:rPr>
  </w:style>
  <w:style w:type="table" w:styleId="Gitternetztabelle5dunkelAkzent1">
    <w:name w:val="Grid Table 5 Dark Accent 1"/>
    <w:basedOn w:val="NormaleTabelle"/>
    <w:uiPriority w:val="50"/>
    <w:rsid w:val="00BE6B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068214">
      <w:bodyDiv w:val="1"/>
      <w:marLeft w:val="0"/>
      <w:marRight w:val="0"/>
      <w:marTop w:val="0"/>
      <w:marBottom w:val="0"/>
      <w:divBdr>
        <w:top w:val="none" w:sz="0" w:space="0" w:color="auto"/>
        <w:left w:val="none" w:sz="0" w:space="0" w:color="auto"/>
        <w:bottom w:val="none" w:sz="0" w:space="0" w:color="auto"/>
        <w:right w:val="none" w:sz="0" w:space="0" w:color="auto"/>
      </w:divBdr>
      <w:divsChild>
        <w:div w:id="1478767846">
          <w:marLeft w:val="0"/>
          <w:marRight w:val="0"/>
          <w:marTop w:val="0"/>
          <w:marBottom w:val="0"/>
          <w:divBdr>
            <w:top w:val="none" w:sz="0" w:space="0" w:color="auto"/>
            <w:left w:val="none" w:sz="0" w:space="0" w:color="auto"/>
            <w:bottom w:val="none" w:sz="0" w:space="0" w:color="auto"/>
            <w:right w:val="none" w:sz="0" w:space="0" w:color="auto"/>
          </w:divBdr>
          <w:divsChild>
            <w:div w:id="1211570487">
              <w:marLeft w:val="0"/>
              <w:marRight w:val="0"/>
              <w:marTop w:val="0"/>
              <w:marBottom w:val="0"/>
              <w:divBdr>
                <w:top w:val="none" w:sz="0" w:space="0" w:color="auto"/>
                <w:left w:val="none" w:sz="0" w:space="0" w:color="auto"/>
                <w:bottom w:val="none" w:sz="0" w:space="0" w:color="auto"/>
                <w:right w:val="none" w:sz="0" w:space="0" w:color="auto"/>
              </w:divBdr>
            </w:div>
            <w:div w:id="1933510488">
              <w:marLeft w:val="0"/>
              <w:marRight w:val="0"/>
              <w:marTop w:val="0"/>
              <w:marBottom w:val="0"/>
              <w:divBdr>
                <w:top w:val="none" w:sz="0" w:space="0" w:color="auto"/>
                <w:left w:val="none" w:sz="0" w:space="0" w:color="auto"/>
                <w:bottom w:val="none" w:sz="0" w:space="0" w:color="auto"/>
                <w:right w:val="none" w:sz="0" w:space="0" w:color="auto"/>
              </w:divBdr>
            </w:div>
            <w:div w:id="1315260567">
              <w:marLeft w:val="0"/>
              <w:marRight w:val="0"/>
              <w:marTop w:val="0"/>
              <w:marBottom w:val="0"/>
              <w:divBdr>
                <w:top w:val="none" w:sz="0" w:space="0" w:color="auto"/>
                <w:left w:val="none" w:sz="0" w:space="0" w:color="auto"/>
                <w:bottom w:val="none" w:sz="0" w:space="0" w:color="auto"/>
                <w:right w:val="none" w:sz="0" w:space="0" w:color="auto"/>
              </w:divBdr>
            </w:div>
            <w:div w:id="159766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4383">
      <w:bodyDiv w:val="1"/>
      <w:marLeft w:val="0"/>
      <w:marRight w:val="0"/>
      <w:marTop w:val="0"/>
      <w:marBottom w:val="0"/>
      <w:divBdr>
        <w:top w:val="none" w:sz="0" w:space="0" w:color="auto"/>
        <w:left w:val="none" w:sz="0" w:space="0" w:color="auto"/>
        <w:bottom w:val="none" w:sz="0" w:space="0" w:color="auto"/>
        <w:right w:val="none" w:sz="0" w:space="0" w:color="auto"/>
      </w:divBdr>
      <w:divsChild>
        <w:div w:id="685332072">
          <w:marLeft w:val="0"/>
          <w:marRight w:val="0"/>
          <w:marTop w:val="0"/>
          <w:marBottom w:val="0"/>
          <w:divBdr>
            <w:top w:val="none" w:sz="0" w:space="0" w:color="auto"/>
            <w:left w:val="none" w:sz="0" w:space="0" w:color="auto"/>
            <w:bottom w:val="none" w:sz="0" w:space="0" w:color="auto"/>
            <w:right w:val="none" w:sz="0" w:space="0" w:color="auto"/>
          </w:divBdr>
          <w:divsChild>
            <w:div w:id="230192742">
              <w:marLeft w:val="0"/>
              <w:marRight w:val="0"/>
              <w:marTop w:val="0"/>
              <w:marBottom w:val="0"/>
              <w:divBdr>
                <w:top w:val="none" w:sz="0" w:space="0" w:color="auto"/>
                <w:left w:val="none" w:sz="0" w:space="0" w:color="auto"/>
                <w:bottom w:val="none" w:sz="0" w:space="0" w:color="auto"/>
                <w:right w:val="none" w:sz="0" w:space="0" w:color="auto"/>
              </w:divBdr>
            </w:div>
            <w:div w:id="1543207667">
              <w:marLeft w:val="0"/>
              <w:marRight w:val="0"/>
              <w:marTop w:val="0"/>
              <w:marBottom w:val="0"/>
              <w:divBdr>
                <w:top w:val="none" w:sz="0" w:space="0" w:color="auto"/>
                <w:left w:val="none" w:sz="0" w:space="0" w:color="auto"/>
                <w:bottom w:val="none" w:sz="0" w:space="0" w:color="auto"/>
                <w:right w:val="none" w:sz="0" w:space="0" w:color="auto"/>
              </w:divBdr>
            </w:div>
            <w:div w:id="1975677761">
              <w:marLeft w:val="0"/>
              <w:marRight w:val="0"/>
              <w:marTop w:val="0"/>
              <w:marBottom w:val="0"/>
              <w:divBdr>
                <w:top w:val="none" w:sz="0" w:space="0" w:color="auto"/>
                <w:left w:val="none" w:sz="0" w:space="0" w:color="auto"/>
                <w:bottom w:val="none" w:sz="0" w:space="0" w:color="auto"/>
                <w:right w:val="none" w:sz="0" w:space="0" w:color="auto"/>
              </w:divBdr>
            </w:div>
            <w:div w:id="944921893">
              <w:marLeft w:val="0"/>
              <w:marRight w:val="0"/>
              <w:marTop w:val="0"/>
              <w:marBottom w:val="0"/>
              <w:divBdr>
                <w:top w:val="none" w:sz="0" w:space="0" w:color="auto"/>
                <w:left w:val="none" w:sz="0" w:space="0" w:color="auto"/>
                <w:bottom w:val="none" w:sz="0" w:space="0" w:color="auto"/>
                <w:right w:val="none" w:sz="0" w:space="0" w:color="auto"/>
              </w:divBdr>
            </w:div>
            <w:div w:id="158859413">
              <w:marLeft w:val="0"/>
              <w:marRight w:val="0"/>
              <w:marTop w:val="0"/>
              <w:marBottom w:val="0"/>
              <w:divBdr>
                <w:top w:val="none" w:sz="0" w:space="0" w:color="auto"/>
                <w:left w:val="none" w:sz="0" w:space="0" w:color="auto"/>
                <w:bottom w:val="none" w:sz="0" w:space="0" w:color="auto"/>
                <w:right w:val="none" w:sz="0" w:space="0" w:color="auto"/>
              </w:divBdr>
            </w:div>
            <w:div w:id="1355036936">
              <w:marLeft w:val="0"/>
              <w:marRight w:val="0"/>
              <w:marTop w:val="0"/>
              <w:marBottom w:val="0"/>
              <w:divBdr>
                <w:top w:val="none" w:sz="0" w:space="0" w:color="auto"/>
                <w:left w:val="none" w:sz="0" w:space="0" w:color="auto"/>
                <w:bottom w:val="none" w:sz="0" w:space="0" w:color="auto"/>
                <w:right w:val="none" w:sz="0" w:space="0" w:color="auto"/>
              </w:divBdr>
            </w:div>
            <w:div w:id="38558446">
              <w:marLeft w:val="0"/>
              <w:marRight w:val="0"/>
              <w:marTop w:val="0"/>
              <w:marBottom w:val="0"/>
              <w:divBdr>
                <w:top w:val="none" w:sz="0" w:space="0" w:color="auto"/>
                <w:left w:val="none" w:sz="0" w:space="0" w:color="auto"/>
                <w:bottom w:val="none" w:sz="0" w:space="0" w:color="auto"/>
                <w:right w:val="none" w:sz="0" w:space="0" w:color="auto"/>
              </w:divBdr>
            </w:div>
            <w:div w:id="27680038">
              <w:marLeft w:val="0"/>
              <w:marRight w:val="0"/>
              <w:marTop w:val="0"/>
              <w:marBottom w:val="0"/>
              <w:divBdr>
                <w:top w:val="none" w:sz="0" w:space="0" w:color="auto"/>
                <w:left w:val="none" w:sz="0" w:space="0" w:color="auto"/>
                <w:bottom w:val="none" w:sz="0" w:space="0" w:color="auto"/>
                <w:right w:val="none" w:sz="0" w:space="0" w:color="auto"/>
              </w:divBdr>
            </w:div>
            <w:div w:id="224609478">
              <w:marLeft w:val="0"/>
              <w:marRight w:val="0"/>
              <w:marTop w:val="0"/>
              <w:marBottom w:val="0"/>
              <w:divBdr>
                <w:top w:val="none" w:sz="0" w:space="0" w:color="auto"/>
                <w:left w:val="none" w:sz="0" w:space="0" w:color="auto"/>
                <w:bottom w:val="none" w:sz="0" w:space="0" w:color="auto"/>
                <w:right w:val="none" w:sz="0" w:space="0" w:color="auto"/>
              </w:divBdr>
            </w:div>
            <w:div w:id="261111526">
              <w:marLeft w:val="0"/>
              <w:marRight w:val="0"/>
              <w:marTop w:val="0"/>
              <w:marBottom w:val="0"/>
              <w:divBdr>
                <w:top w:val="none" w:sz="0" w:space="0" w:color="auto"/>
                <w:left w:val="none" w:sz="0" w:space="0" w:color="auto"/>
                <w:bottom w:val="none" w:sz="0" w:space="0" w:color="auto"/>
                <w:right w:val="none" w:sz="0" w:space="0" w:color="auto"/>
              </w:divBdr>
            </w:div>
            <w:div w:id="612129149">
              <w:marLeft w:val="0"/>
              <w:marRight w:val="0"/>
              <w:marTop w:val="0"/>
              <w:marBottom w:val="0"/>
              <w:divBdr>
                <w:top w:val="none" w:sz="0" w:space="0" w:color="auto"/>
                <w:left w:val="none" w:sz="0" w:space="0" w:color="auto"/>
                <w:bottom w:val="none" w:sz="0" w:space="0" w:color="auto"/>
                <w:right w:val="none" w:sz="0" w:space="0" w:color="auto"/>
              </w:divBdr>
            </w:div>
            <w:div w:id="663973512">
              <w:marLeft w:val="0"/>
              <w:marRight w:val="0"/>
              <w:marTop w:val="0"/>
              <w:marBottom w:val="0"/>
              <w:divBdr>
                <w:top w:val="none" w:sz="0" w:space="0" w:color="auto"/>
                <w:left w:val="none" w:sz="0" w:space="0" w:color="auto"/>
                <w:bottom w:val="none" w:sz="0" w:space="0" w:color="auto"/>
                <w:right w:val="none" w:sz="0" w:space="0" w:color="auto"/>
              </w:divBdr>
            </w:div>
            <w:div w:id="2074623456">
              <w:marLeft w:val="0"/>
              <w:marRight w:val="0"/>
              <w:marTop w:val="0"/>
              <w:marBottom w:val="0"/>
              <w:divBdr>
                <w:top w:val="none" w:sz="0" w:space="0" w:color="auto"/>
                <w:left w:val="none" w:sz="0" w:space="0" w:color="auto"/>
                <w:bottom w:val="none" w:sz="0" w:space="0" w:color="auto"/>
                <w:right w:val="none" w:sz="0" w:space="0" w:color="auto"/>
              </w:divBdr>
            </w:div>
            <w:div w:id="156776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46988">
      <w:bodyDiv w:val="1"/>
      <w:marLeft w:val="0"/>
      <w:marRight w:val="0"/>
      <w:marTop w:val="0"/>
      <w:marBottom w:val="0"/>
      <w:divBdr>
        <w:top w:val="none" w:sz="0" w:space="0" w:color="auto"/>
        <w:left w:val="none" w:sz="0" w:space="0" w:color="auto"/>
        <w:bottom w:val="none" w:sz="0" w:space="0" w:color="auto"/>
        <w:right w:val="none" w:sz="0" w:space="0" w:color="auto"/>
      </w:divBdr>
    </w:div>
    <w:div w:id="216823246">
      <w:bodyDiv w:val="1"/>
      <w:marLeft w:val="0"/>
      <w:marRight w:val="0"/>
      <w:marTop w:val="0"/>
      <w:marBottom w:val="0"/>
      <w:divBdr>
        <w:top w:val="none" w:sz="0" w:space="0" w:color="auto"/>
        <w:left w:val="none" w:sz="0" w:space="0" w:color="auto"/>
        <w:bottom w:val="none" w:sz="0" w:space="0" w:color="auto"/>
        <w:right w:val="none" w:sz="0" w:space="0" w:color="auto"/>
      </w:divBdr>
      <w:divsChild>
        <w:div w:id="1749765199">
          <w:marLeft w:val="0"/>
          <w:marRight w:val="0"/>
          <w:marTop w:val="0"/>
          <w:marBottom w:val="0"/>
          <w:divBdr>
            <w:top w:val="none" w:sz="0" w:space="0" w:color="auto"/>
            <w:left w:val="none" w:sz="0" w:space="0" w:color="auto"/>
            <w:bottom w:val="none" w:sz="0" w:space="0" w:color="auto"/>
            <w:right w:val="none" w:sz="0" w:space="0" w:color="auto"/>
          </w:divBdr>
          <w:divsChild>
            <w:div w:id="110174674">
              <w:marLeft w:val="0"/>
              <w:marRight w:val="0"/>
              <w:marTop w:val="0"/>
              <w:marBottom w:val="0"/>
              <w:divBdr>
                <w:top w:val="none" w:sz="0" w:space="0" w:color="auto"/>
                <w:left w:val="none" w:sz="0" w:space="0" w:color="auto"/>
                <w:bottom w:val="none" w:sz="0" w:space="0" w:color="auto"/>
                <w:right w:val="none" w:sz="0" w:space="0" w:color="auto"/>
              </w:divBdr>
            </w:div>
            <w:div w:id="2082175248">
              <w:marLeft w:val="0"/>
              <w:marRight w:val="0"/>
              <w:marTop w:val="0"/>
              <w:marBottom w:val="0"/>
              <w:divBdr>
                <w:top w:val="none" w:sz="0" w:space="0" w:color="auto"/>
                <w:left w:val="none" w:sz="0" w:space="0" w:color="auto"/>
                <w:bottom w:val="none" w:sz="0" w:space="0" w:color="auto"/>
                <w:right w:val="none" w:sz="0" w:space="0" w:color="auto"/>
              </w:divBdr>
            </w:div>
            <w:div w:id="222496897">
              <w:marLeft w:val="0"/>
              <w:marRight w:val="0"/>
              <w:marTop w:val="0"/>
              <w:marBottom w:val="0"/>
              <w:divBdr>
                <w:top w:val="none" w:sz="0" w:space="0" w:color="auto"/>
                <w:left w:val="none" w:sz="0" w:space="0" w:color="auto"/>
                <w:bottom w:val="none" w:sz="0" w:space="0" w:color="auto"/>
                <w:right w:val="none" w:sz="0" w:space="0" w:color="auto"/>
              </w:divBdr>
            </w:div>
            <w:div w:id="1479107562">
              <w:marLeft w:val="0"/>
              <w:marRight w:val="0"/>
              <w:marTop w:val="0"/>
              <w:marBottom w:val="0"/>
              <w:divBdr>
                <w:top w:val="none" w:sz="0" w:space="0" w:color="auto"/>
                <w:left w:val="none" w:sz="0" w:space="0" w:color="auto"/>
                <w:bottom w:val="none" w:sz="0" w:space="0" w:color="auto"/>
                <w:right w:val="none" w:sz="0" w:space="0" w:color="auto"/>
              </w:divBdr>
            </w:div>
            <w:div w:id="602304716">
              <w:marLeft w:val="0"/>
              <w:marRight w:val="0"/>
              <w:marTop w:val="0"/>
              <w:marBottom w:val="0"/>
              <w:divBdr>
                <w:top w:val="none" w:sz="0" w:space="0" w:color="auto"/>
                <w:left w:val="none" w:sz="0" w:space="0" w:color="auto"/>
                <w:bottom w:val="none" w:sz="0" w:space="0" w:color="auto"/>
                <w:right w:val="none" w:sz="0" w:space="0" w:color="auto"/>
              </w:divBdr>
            </w:div>
            <w:div w:id="1971937636">
              <w:marLeft w:val="0"/>
              <w:marRight w:val="0"/>
              <w:marTop w:val="0"/>
              <w:marBottom w:val="0"/>
              <w:divBdr>
                <w:top w:val="none" w:sz="0" w:space="0" w:color="auto"/>
                <w:left w:val="none" w:sz="0" w:space="0" w:color="auto"/>
                <w:bottom w:val="none" w:sz="0" w:space="0" w:color="auto"/>
                <w:right w:val="none" w:sz="0" w:space="0" w:color="auto"/>
              </w:divBdr>
            </w:div>
            <w:div w:id="1581332833">
              <w:marLeft w:val="0"/>
              <w:marRight w:val="0"/>
              <w:marTop w:val="0"/>
              <w:marBottom w:val="0"/>
              <w:divBdr>
                <w:top w:val="none" w:sz="0" w:space="0" w:color="auto"/>
                <w:left w:val="none" w:sz="0" w:space="0" w:color="auto"/>
                <w:bottom w:val="none" w:sz="0" w:space="0" w:color="auto"/>
                <w:right w:val="none" w:sz="0" w:space="0" w:color="auto"/>
              </w:divBdr>
            </w:div>
            <w:div w:id="1275987392">
              <w:marLeft w:val="0"/>
              <w:marRight w:val="0"/>
              <w:marTop w:val="0"/>
              <w:marBottom w:val="0"/>
              <w:divBdr>
                <w:top w:val="none" w:sz="0" w:space="0" w:color="auto"/>
                <w:left w:val="none" w:sz="0" w:space="0" w:color="auto"/>
                <w:bottom w:val="none" w:sz="0" w:space="0" w:color="auto"/>
                <w:right w:val="none" w:sz="0" w:space="0" w:color="auto"/>
              </w:divBdr>
            </w:div>
            <w:div w:id="592855765">
              <w:marLeft w:val="0"/>
              <w:marRight w:val="0"/>
              <w:marTop w:val="0"/>
              <w:marBottom w:val="0"/>
              <w:divBdr>
                <w:top w:val="none" w:sz="0" w:space="0" w:color="auto"/>
                <w:left w:val="none" w:sz="0" w:space="0" w:color="auto"/>
                <w:bottom w:val="none" w:sz="0" w:space="0" w:color="auto"/>
                <w:right w:val="none" w:sz="0" w:space="0" w:color="auto"/>
              </w:divBdr>
            </w:div>
            <w:div w:id="2067338472">
              <w:marLeft w:val="0"/>
              <w:marRight w:val="0"/>
              <w:marTop w:val="0"/>
              <w:marBottom w:val="0"/>
              <w:divBdr>
                <w:top w:val="none" w:sz="0" w:space="0" w:color="auto"/>
                <w:left w:val="none" w:sz="0" w:space="0" w:color="auto"/>
                <w:bottom w:val="none" w:sz="0" w:space="0" w:color="auto"/>
                <w:right w:val="none" w:sz="0" w:space="0" w:color="auto"/>
              </w:divBdr>
            </w:div>
            <w:div w:id="418063306">
              <w:marLeft w:val="0"/>
              <w:marRight w:val="0"/>
              <w:marTop w:val="0"/>
              <w:marBottom w:val="0"/>
              <w:divBdr>
                <w:top w:val="none" w:sz="0" w:space="0" w:color="auto"/>
                <w:left w:val="none" w:sz="0" w:space="0" w:color="auto"/>
                <w:bottom w:val="none" w:sz="0" w:space="0" w:color="auto"/>
                <w:right w:val="none" w:sz="0" w:space="0" w:color="auto"/>
              </w:divBdr>
            </w:div>
            <w:div w:id="377125624">
              <w:marLeft w:val="0"/>
              <w:marRight w:val="0"/>
              <w:marTop w:val="0"/>
              <w:marBottom w:val="0"/>
              <w:divBdr>
                <w:top w:val="none" w:sz="0" w:space="0" w:color="auto"/>
                <w:left w:val="none" w:sz="0" w:space="0" w:color="auto"/>
                <w:bottom w:val="none" w:sz="0" w:space="0" w:color="auto"/>
                <w:right w:val="none" w:sz="0" w:space="0" w:color="auto"/>
              </w:divBdr>
            </w:div>
            <w:div w:id="439835256">
              <w:marLeft w:val="0"/>
              <w:marRight w:val="0"/>
              <w:marTop w:val="0"/>
              <w:marBottom w:val="0"/>
              <w:divBdr>
                <w:top w:val="none" w:sz="0" w:space="0" w:color="auto"/>
                <w:left w:val="none" w:sz="0" w:space="0" w:color="auto"/>
                <w:bottom w:val="none" w:sz="0" w:space="0" w:color="auto"/>
                <w:right w:val="none" w:sz="0" w:space="0" w:color="auto"/>
              </w:divBdr>
            </w:div>
            <w:div w:id="1081217281">
              <w:marLeft w:val="0"/>
              <w:marRight w:val="0"/>
              <w:marTop w:val="0"/>
              <w:marBottom w:val="0"/>
              <w:divBdr>
                <w:top w:val="none" w:sz="0" w:space="0" w:color="auto"/>
                <w:left w:val="none" w:sz="0" w:space="0" w:color="auto"/>
                <w:bottom w:val="none" w:sz="0" w:space="0" w:color="auto"/>
                <w:right w:val="none" w:sz="0" w:space="0" w:color="auto"/>
              </w:divBdr>
            </w:div>
            <w:div w:id="1619488149">
              <w:marLeft w:val="0"/>
              <w:marRight w:val="0"/>
              <w:marTop w:val="0"/>
              <w:marBottom w:val="0"/>
              <w:divBdr>
                <w:top w:val="none" w:sz="0" w:space="0" w:color="auto"/>
                <w:left w:val="none" w:sz="0" w:space="0" w:color="auto"/>
                <w:bottom w:val="none" w:sz="0" w:space="0" w:color="auto"/>
                <w:right w:val="none" w:sz="0" w:space="0" w:color="auto"/>
              </w:divBdr>
            </w:div>
            <w:div w:id="397674602">
              <w:marLeft w:val="0"/>
              <w:marRight w:val="0"/>
              <w:marTop w:val="0"/>
              <w:marBottom w:val="0"/>
              <w:divBdr>
                <w:top w:val="none" w:sz="0" w:space="0" w:color="auto"/>
                <w:left w:val="none" w:sz="0" w:space="0" w:color="auto"/>
                <w:bottom w:val="none" w:sz="0" w:space="0" w:color="auto"/>
                <w:right w:val="none" w:sz="0" w:space="0" w:color="auto"/>
              </w:divBdr>
            </w:div>
            <w:div w:id="1388186370">
              <w:marLeft w:val="0"/>
              <w:marRight w:val="0"/>
              <w:marTop w:val="0"/>
              <w:marBottom w:val="0"/>
              <w:divBdr>
                <w:top w:val="none" w:sz="0" w:space="0" w:color="auto"/>
                <w:left w:val="none" w:sz="0" w:space="0" w:color="auto"/>
                <w:bottom w:val="none" w:sz="0" w:space="0" w:color="auto"/>
                <w:right w:val="none" w:sz="0" w:space="0" w:color="auto"/>
              </w:divBdr>
            </w:div>
            <w:div w:id="1296762479">
              <w:marLeft w:val="0"/>
              <w:marRight w:val="0"/>
              <w:marTop w:val="0"/>
              <w:marBottom w:val="0"/>
              <w:divBdr>
                <w:top w:val="none" w:sz="0" w:space="0" w:color="auto"/>
                <w:left w:val="none" w:sz="0" w:space="0" w:color="auto"/>
                <w:bottom w:val="none" w:sz="0" w:space="0" w:color="auto"/>
                <w:right w:val="none" w:sz="0" w:space="0" w:color="auto"/>
              </w:divBdr>
            </w:div>
            <w:div w:id="1795367786">
              <w:marLeft w:val="0"/>
              <w:marRight w:val="0"/>
              <w:marTop w:val="0"/>
              <w:marBottom w:val="0"/>
              <w:divBdr>
                <w:top w:val="none" w:sz="0" w:space="0" w:color="auto"/>
                <w:left w:val="none" w:sz="0" w:space="0" w:color="auto"/>
                <w:bottom w:val="none" w:sz="0" w:space="0" w:color="auto"/>
                <w:right w:val="none" w:sz="0" w:space="0" w:color="auto"/>
              </w:divBdr>
            </w:div>
            <w:div w:id="761804824">
              <w:marLeft w:val="0"/>
              <w:marRight w:val="0"/>
              <w:marTop w:val="0"/>
              <w:marBottom w:val="0"/>
              <w:divBdr>
                <w:top w:val="none" w:sz="0" w:space="0" w:color="auto"/>
                <w:left w:val="none" w:sz="0" w:space="0" w:color="auto"/>
                <w:bottom w:val="none" w:sz="0" w:space="0" w:color="auto"/>
                <w:right w:val="none" w:sz="0" w:space="0" w:color="auto"/>
              </w:divBdr>
            </w:div>
            <w:div w:id="2073891916">
              <w:marLeft w:val="0"/>
              <w:marRight w:val="0"/>
              <w:marTop w:val="0"/>
              <w:marBottom w:val="0"/>
              <w:divBdr>
                <w:top w:val="none" w:sz="0" w:space="0" w:color="auto"/>
                <w:left w:val="none" w:sz="0" w:space="0" w:color="auto"/>
                <w:bottom w:val="none" w:sz="0" w:space="0" w:color="auto"/>
                <w:right w:val="none" w:sz="0" w:space="0" w:color="auto"/>
              </w:divBdr>
            </w:div>
            <w:div w:id="993291238">
              <w:marLeft w:val="0"/>
              <w:marRight w:val="0"/>
              <w:marTop w:val="0"/>
              <w:marBottom w:val="0"/>
              <w:divBdr>
                <w:top w:val="none" w:sz="0" w:space="0" w:color="auto"/>
                <w:left w:val="none" w:sz="0" w:space="0" w:color="auto"/>
                <w:bottom w:val="none" w:sz="0" w:space="0" w:color="auto"/>
                <w:right w:val="none" w:sz="0" w:space="0" w:color="auto"/>
              </w:divBdr>
            </w:div>
            <w:div w:id="83501161">
              <w:marLeft w:val="0"/>
              <w:marRight w:val="0"/>
              <w:marTop w:val="0"/>
              <w:marBottom w:val="0"/>
              <w:divBdr>
                <w:top w:val="none" w:sz="0" w:space="0" w:color="auto"/>
                <w:left w:val="none" w:sz="0" w:space="0" w:color="auto"/>
                <w:bottom w:val="none" w:sz="0" w:space="0" w:color="auto"/>
                <w:right w:val="none" w:sz="0" w:space="0" w:color="auto"/>
              </w:divBdr>
            </w:div>
            <w:div w:id="1972903342">
              <w:marLeft w:val="0"/>
              <w:marRight w:val="0"/>
              <w:marTop w:val="0"/>
              <w:marBottom w:val="0"/>
              <w:divBdr>
                <w:top w:val="none" w:sz="0" w:space="0" w:color="auto"/>
                <w:left w:val="none" w:sz="0" w:space="0" w:color="auto"/>
                <w:bottom w:val="none" w:sz="0" w:space="0" w:color="auto"/>
                <w:right w:val="none" w:sz="0" w:space="0" w:color="auto"/>
              </w:divBdr>
            </w:div>
            <w:div w:id="616985450">
              <w:marLeft w:val="0"/>
              <w:marRight w:val="0"/>
              <w:marTop w:val="0"/>
              <w:marBottom w:val="0"/>
              <w:divBdr>
                <w:top w:val="none" w:sz="0" w:space="0" w:color="auto"/>
                <w:left w:val="none" w:sz="0" w:space="0" w:color="auto"/>
                <w:bottom w:val="none" w:sz="0" w:space="0" w:color="auto"/>
                <w:right w:val="none" w:sz="0" w:space="0" w:color="auto"/>
              </w:divBdr>
            </w:div>
            <w:div w:id="1246306940">
              <w:marLeft w:val="0"/>
              <w:marRight w:val="0"/>
              <w:marTop w:val="0"/>
              <w:marBottom w:val="0"/>
              <w:divBdr>
                <w:top w:val="none" w:sz="0" w:space="0" w:color="auto"/>
                <w:left w:val="none" w:sz="0" w:space="0" w:color="auto"/>
                <w:bottom w:val="none" w:sz="0" w:space="0" w:color="auto"/>
                <w:right w:val="none" w:sz="0" w:space="0" w:color="auto"/>
              </w:divBdr>
            </w:div>
            <w:div w:id="280962684">
              <w:marLeft w:val="0"/>
              <w:marRight w:val="0"/>
              <w:marTop w:val="0"/>
              <w:marBottom w:val="0"/>
              <w:divBdr>
                <w:top w:val="none" w:sz="0" w:space="0" w:color="auto"/>
                <w:left w:val="none" w:sz="0" w:space="0" w:color="auto"/>
                <w:bottom w:val="none" w:sz="0" w:space="0" w:color="auto"/>
                <w:right w:val="none" w:sz="0" w:space="0" w:color="auto"/>
              </w:divBdr>
            </w:div>
            <w:div w:id="20860683">
              <w:marLeft w:val="0"/>
              <w:marRight w:val="0"/>
              <w:marTop w:val="0"/>
              <w:marBottom w:val="0"/>
              <w:divBdr>
                <w:top w:val="none" w:sz="0" w:space="0" w:color="auto"/>
                <w:left w:val="none" w:sz="0" w:space="0" w:color="auto"/>
                <w:bottom w:val="none" w:sz="0" w:space="0" w:color="auto"/>
                <w:right w:val="none" w:sz="0" w:space="0" w:color="auto"/>
              </w:divBdr>
            </w:div>
            <w:div w:id="1786457825">
              <w:marLeft w:val="0"/>
              <w:marRight w:val="0"/>
              <w:marTop w:val="0"/>
              <w:marBottom w:val="0"/>
              <w:divBdr>
                <w:top w:val="none" w:sz="0" w:space="0" w:color="auto"/>
                <w:left w:val="none" w:sz="0" w:space="0" w:color="auto"/>
                <w:bottom w:val="none" w:sz="0" w:space="0" w:color="auto"/>
                <w:right w:val="none" w:sz="0" w:space="0" w:color="auto"/>
              </w:divBdr>
            </w:div>
            <w:div w:id="92096593">
              <w:marLeft w:val="0"/>
              <w:marRight w:val="0"/>
              <w:marTop w:val="0"/>
              <w:marBottom w:val="0"/>
              <w:divBdr>
                <w:top w:val="none" w:sz="0" w:space="0" w:color="auto"/>
                <w:left w:val="none" w:sz="0" w:space="0" w:color="auto"/>
                <w:bottom w:val="none" w:sz="0" w:space="0" w:color="auto"/>
                <w:right w:val="none" w:sz="0" w:space="0" w:color="auto"/>
              </w:divBdr>
            </w:div>
            <w:div w:id="1462268213">
              <w:marLeft w:val="0"/>
              <w:marRight w:val="0"/>
              <w:marTop w:val="0"/>
              <w:marBottom w:val="0"/>
              <w:divBdr>
                <w:top w:val="none" w:sz="0" w:space="0" w:color="auto"/>
                <w:left w:val="none" w:sz="0" w:space="0" w:color="auto"/>
                <w:bottom w:val="none" w:sz="0" w:space="0" w:color="auto"/>
                <w:right w:val="none" w:sz="0" w:space="0" w:color="auto"/>
              </w:divBdr>
            </w:div>
            <w:div w:id="417407043">
              <w:marLeft w:val="0"/>
              <w:marRight w:val="0"/>
              <w:marTop w:val="0"/>
              <w:marBottom w:val="0"/>
              <w:divBdr>
                <w:top w:val="none" w:sz="0" w:space="0" w:color="auto"/>
                <w:left w:val="none" w:sz="0" w:space="0" w:color="auto"/>
                <w:bottom w:val="none" w:sz="0" w:space="0" w:color="auto"/>
                <w:right w:val="none" w:sz="0" w:space="0" w:color="auto"/>
              </w:divBdr>
            </w:div>
            <w:div w:id="701174884">
              <w:marLeft w:val="0"/>
              <w:marRight w:val="0"/>
              <w:marTop w:val="0"/>
              <w:marBottom w:val="0"/>
              <w:divBdr>
                <w:top w:val="none" w:sz="0" w:space="0" w:color="auto"/>
                <w:left w:val="none" w:sz="0" w:space="0" w:color="auto"/>
                <w:bottom w:val="none" w:sz="0" w:space="0" w:color="auto"/>
                <w:right w:val="none" w:sz="0" w:space="0" w:color="auto"/>
              </w:divBdr>
            </w:div>
            <w:div w:id="1255289178">
              <w:marLeft w:val="0"/>
              <w:marRight w:val="0"/>
              <w:marTop w:val="0"/>
              <w:marBottom w:val="0"/>
              <w:divBdr>
                <w:top w:val="none" w:sz="0" w:space="0" w:color="auto"/>
                <w:left w:val="none" w:sz="0" w:space="0" w:color="auto"/>
                <w:bottom w:val="none" w:sz="0" w:space="0" w:color="auto"/>
                <w:right w:val="none" w:sz="0" w:space="0" w:color="auto"/>
              </w:divBdr>
            </w:div>
            <w:div w:id="1549950437">
              <w:marLeft w:val="0"/>
              <w:marRight w:val="0"/>
              <w:marTop w:val="0"/>
              <w:marBottom w:val="0"/>
              <w:divBdr>
                <w:top w:val="none" w:sz="0" w:space="0" w:color="auto"/>
                <w:left w:val="none" w:sz="0" w:space="0" w:color="auto"/>
                <w:bottom w:val="none" w:sz="0" w:space="0" w:color="auto"/>
                <w:right w:val="none" w:sz="0" w:space="0" w:color="auto"/>
              </w:divBdr>
            </w:div>
            <w:div w:id="1104496582">
              <w:marLeft w:val="0"/>
              <w:marRight w:val="0"/>
              <w:marTop w:val="0"/>
              <w:marBottom w:val="0"/>
              <w:divBdr>
                <w:top w:val="none" w:sz="0" w:space="0" w:color="auto"/>
                <w:left w:val="none" w:sz="0" w:space="0" w:color="auto"/>
                <w:bottom w:val="none" w:sz="0" w:space="0" w:color="auto"/>
                <w:right w:val="none" w:sz="0" w:space="0" w:color="auto"/>
              </w:divBdr>
            </w:div>
            <w:div w:id="282200545">
              <w:marLeft w:val="0"/>
              <w:marRight w:val="0"/>
              <w:marTop w:val="0"/>
              <w:marBottom w:val="0"/>
              <w:divBdr>
                <w:top w:val="none" w:sz="0" w:space="0" w:color="auto"/>
                <w:left w:val="none" w:sz="0" w:space="0" w:color="auto"/>
                <w:bottom w:val="none" w:sz="0" w:space="0" w:color="auto"/>
                <w:right w:val="none" w:sz="0" w:space="0" w:color="auto"/>
              </w:divBdr>
            </w:div>
            <w:div w:id="1983191165">
              <w:marLeft w:val="0"/>
              <w:marRight w:val="0"/>
              <w:marTop w:val="0"/>
              <w:marBottom w:val="0"/>
              <w:divBdr>
                <w:top w:val="none" w:sz="0" w:space="0" w:color="auto"/>
                <w:left w:val="none" w:sz="0" w:space="0" w:color="auto"/>
                <w:bottom w:val="none" w:sz="0" w:space="0" w:color="auto"/>
                <w:right w:val="none" w:sz="0" w:space="0" w:color="auto"/>
              </w:divBdr>
            </w:div>
            <w:div w:id="1934246283">
              <w:marLeft w:val="0"/>
              <w:marRight w:val="0"/>
              <w:marTop w:val="0"/>
              <w:marBottom w:val="0"/>
              <w:divBdr>
                <w:top w:val="none" w:sz="0" w:space="0" w:color="auto"/>
                <w:left w:val="none" w:sz="0" w:space="0" w:color="auto"/>
                <w:bottom w:val="none" w:sz="0" w:space="0" w:color="auto"/>
                <w:right w:val="none" w:sz="0" w:space="0" w:color="auto"/>
              </w:divBdr>
            </w:div>
            <w:div w:id="448282260">
              <w:marLeft w:val="0"/>
              <w:marRight w:val="0"/>
              <w:marTop w:val="0"/>
              <w:marBottom w:val="0"/>
              <w:divBdr>
                <w:top w:val="none" w:sz="0" w:space="0" w:color="auto"/>
                <w:left w:val="none" w:sz="0" w:space="0" w:color="auto"/>
                <w:bottom w:val="none" w:sz="0" w:space="0" w:color="auto"/>
                <w:right w:val="none" w:sz="0" w:space="0" w:color="auto"/>
              </w:divBdr>
            </w:div>
            <w:div w:id="1207334737">
              <w:marLeft w:val="0"/>
              <w:marRight w:val="0"/>
              <w:marTop w:val="0"/>
              <w:marBottom w:val="0"/>
              <w:divBdr>
                <w:top w:val="none" w:sz="0" w:space="0" w:color="auto"/>
                <w:left w:val="none" w:sz="0" w:space="0" w:color="auto"/>
                <w:bottom w:val="none" w:sz="0" w:space="0" w:color="auto"/>
                <w:right w:val="none" w:sz="0" w:space="0" w:color="auto"/>
              </w:divBdr>
            </w:div>
            <w:div w:id="308635177">
              <w:marLeft w:val="0"/>
              <w:marRight w:val="0"/>
              <w:marTop w:val="0"/>
              <w:marBottom w:val="0"/>
              <w:divBdr>
                <w:top w:val="none" w:sz="0" w:space="0" w:color="auto"/>
                <w:left w:val="none" w:sz="0" w:space="0" w:color="auto"/>
                <w:bottom w:val="none" w:sz="0" w:space="0" w:color="auto"/>
                <w:right w:val="none" w:sz="0" w:space="0" w:color="auto"/>
              </w:divBdr>
            </w:div>
            <w:div w:id="138518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56420">
      <w:bodyDiv w:val="1"/>
      <w:marLeft w:val="0"/>
      <w:marRight w:val="0"/>
      <w:marTop w:val="0"/>
      <w:marBottom w:val="0"/>
      <w:divBdr>
        <w:top w:val="none" w:sz="0" w:space="0" w:color="auto"/>
        <w:left w:val="none" w:sz="0" w:space="0" w:color="auto"/>
        <w:bottom w:val="none" w:sz="0" w:space="0" w:color="auto"/>
        <w:right w:val="none" w:sz="0" w:space="0" w:color="auto"/>
      </w:divBdr>
    </w:div>
    <w:div w:id="382948079">
      <w:bodyDiv w:val="1"/>
      <w:marLeft w:val="0"/>
      <w:marRight w:val="0"/>
      <w:marTop w:val="0"/>
      <w:marBottom w:val="0"/>
      <w:divBdr>
        <w:top w:val="none" w:sz="0" w:space="0" w:color="auto"/>
        <w:left w:val="none" w:sz="0" w:space="0" w:color="auto"/>
        <w:bottom w:val="none" w:sz="0" w:space="0" w:color="auto"/>
        <w:right w:val="none" w:sz="0" w:space="0" w:color="auto"/>
      </w:divBdr>
      <w:divsChild>
        <w:div w:id="927036575">
          <w:marLeft w:val="0"/>
          <w:marRight w:val="0"/>
          <w:marTop w:val="0"/>
          <w:marBottom w:val="0"/>
          <w:divBdr>
            <w:top w:val="none" w:sz="0" w:space="0" w:color="auto"/>
            <w:left w:val="none" w:sz="0" w:space="0" w:color="auto"/>
            <w:bottom w:val="none" w:sz="0" w:space="0" w:color="auto"/>
            <w:right w:val="none" w:sz="0" w:space="0" w:color="auto"/>
          </w:divBdr>
          <w:divsChild>
            <w:div w:id="671563010">
              <w:marLeft w:val="0"/>
              <w:marRight w:val="0"/>
              <w:marTop w:val="0"/>
              <w:marBottom w:val="0"/>
              <w:divBdr>
                <w:top w:val="none" w:sz="0" w:space="0" w:color="auto"/>
                <w:left w:val="none" w:sz="0" w:space="0" w:color="auto"/>
                <w:bottom w:val="none" w:sz="0" w:space="0" w:color="auto"/>
                <w:right w:val="none" w:sz="0" w:space="0" w:color="auto"/>
              </w:divBdr>
            </w:div>
            <w:div w:id="76294741">
              <w:marLeft w:val="0"/>
              <w:marRight w:val="0"/>
              <w:marTop w:val="0"/>
              <w:marBottom w:val="0"/>
              <w:divBdr>
                <w:top w:val="none" w:sz="0" w:space="0" w:color="auto"/>
                <w:left w:val="none" w:sz="0" w:space="0" w:color="auto"/>
                <w:bottom w:val="none" w:sz="0" w:space="0" w:color="auto"/>
                <w:right w:val="none" w:sz="0" w:space="0" w:color="auto"/>
              </w:divBdr>
            </w:div>
            <w:div w:id="190807341">
              <w:marLeft w:val="0"/>
              <w:marRight w:val="0"/>
              <w:marTop w:val="0"/>
              <w:marBottom w:val="0"/>
              <w:divBdr>
                <w:top w:val="none" w:sz="0" w:space="0" w:color="auto"/>
                <w:left w:val="none" w:sz="0" w:space="0" w:color="auto"/>
                <w:bottom w:val="none" w:sz="0" w:space="0" w:color="auto"/>
                <w:right w:val="none" w:sz="0" w:space="0" w:color="auto"/>
              </w:divBdr>
            </w:div>
            <w:div w:id="1619215539">
              <w:marLeft w:val="0"/>
              <w:marRight w:val="0"/>
              <w:marTop w:val="0"/>
              <w:marBottom w:val="0"/>
              <w:divBdr>
                <w:top w:val="none" w:sz="0" w:space="0" w:color="auto"/>
                <w:left w:val="none" w:sz="0" w:space="0" w:color="auto"/>
                <w:bottom w:val="none" w:sz="0" w:space="0" w:color="auto"/>
                <w:right w:val="none" w:sz="0" w:space="0" w:color="auto"/>
              </w:divBdr>
            </w:div>
            <w:div w:id="563832714">
              <w:marLeft w:val="0"/>
              <w:marRight w:val="0"/>
              <w:marTop w:val="0"/>
              <w:marBottom w:val="0"/>
              <w:divBdr>
                <w:top w:val="none" w:sz="0" w:space="0" w:color="auto"/>
                <w:left w:val="none" w:sz="0" w:space="0" w:color="auto"/>
                <w:bottom w:val="none" w:sz="0" w:space="0" w:color="auto"/>
                <w:right w:val="none" w:sz="0" w:space="0" w:color="auto"/>
              </w:divBdr>
            </w:div>
            <w:div w:id="959412602">
              <w:marLeft w:val="0"/>
              <w:marRight w:val="0"/>
              <w:marTop w:val="0"/>
              <w:marBottom w:val="0"/>
              <w:divBdr>
                <w:top w:val="none" w:sz="0" w:space="0" w:color="auto"/>
                <w:left w:val="none" w:sz="0" w:space="0" w:color="auto"/>
                <w:bottom w:val="none" w:sz="0" w:space="0" w:color="auto"/>
                <w:right w:val="none" w:sz="0" w:space="0" w:color="auto"/>
              </w:divBdr>
            </w:div>
            <w:div w:id="1706714687">
              <w:marLeft w:val="0"/>
              <w:marRight w:val="0"/>
              <w:marTop w:val="0"/>
              <w:marBottom w:val="0"/>
              <w:divBdr>
                <w:top w:val="none" w:sz="0" w:space="0" w:color="auto"/>
                <w:left w:val="none" w:sz="0" w:space="0" w:color="auto"/>
                <w:bottom w:val="none" w:sz="0" w:space="0" w:color="auto"/>
                <w:right w:val="none" w:sz="0" w:space="0" w:color="auto"/>
              </w:divBdr>
            </w:div>
            <w:div w:id="385496717">
              <w:marLeft w:val="0"/>
              <w:marRight w:val="0"/>
              <w:marTop w:val="0"/>
              <w:marBottom w:val="0"/>
              <w:divBdr>
                <w:top w:val="none" w:sz="0" w:space="0" w:color="auto"/>
                <w:left w:val="none" w:sz="0" w:space="0" w:color="auto"/>
                <w:bottom w:val="none" w:sz="0" w:space="0" w:color="auto"/>
                <w:right w:val="none" w:sz="0" w:space="0" w:color="auto"/>
              </w:divBdr>
            </w:div>
            <w:div w:id="1387141822">
              <w:marLeft w:val="0"/>
              <w:marRight w:val="0"/>
              <w:marTop w:val="0"/>
              <w:marBottom w:val="0"/>
              <w:divBdr>
                <w:top w:val="none" w:sz="0" w:space="0" w:color="auto"/>
                <w:left w:val="none" w:sz="0" w:space="0" w:color="auto"/>
                <w:bottom w:val="none" w:sz="0" w:space="0" w:color="auto"/>
                <w:right w:val="none" w:sz="0" w:space="0" w:color="auto"/>
              </w:divBdr>
            </w:div>
            <w:div w:id="2102288479">
              <w:marLeft w:val="0"/>
              <w:marRight w:val="0"/>
              <w:marTop w:val="0"/>
              <w:marBottom w:val="0"/>
              <w:divBdr>
                <w:top w:val="none" w:sz="0" w:space="0" w:color="auto"/>
                <w:left w:val="none" w:sz="0" w:space="0" w:color="auto"/>
                <w:bottom w:val="none" w:sz="0" w:space="0" w:color="auto"/>
                <w:right w:val="none" w:sz="0" w:space="0" w:color="auto"/>
              </w:divBdr>
            </w:div>
            <w:div w:id="1330135544">
              <w:marLeft w:val="0"/>
              <w:marRight w:val="0"/>
              <w:marTop w:val="0"/>
              <w:marBottom w:val="0"/>
              <w:divBdr>
                <w:top w:val="none" w:sz="0" w:space="0" w:color="auto"/>
                <w:left w:val="none" w:sz="0" w:space="0" w:color="auto"/>
                <w:bottom w:val="none" w:sz="0" w:space="0" w:color="auto"/>
                <w:right w:val="none" w:sz="0" w:space="0" w:color="auto"/>
              </w:divBdr>
            </w:div>
            <w:div w:id="1801260685">
              <w:marLeft w:val="0"/>
              <w:marRight w:val="0"/>
              <w:marTop w:val="0"/>
              <w:marBottom w:val="0"/>
              <w:divBdr>
                <w:top w:val="none" w:sz="0" w:space="0" w:color="auto"/>
                <w:left w:val="none" w:sz="0" w:space="0" w:color="auto"/>
                <w:bottom w:val="none" w:sz="0" w:space="0" w:color="auto"/>
                <w:right w:val="none" w:sz="0" w:space="0" w:color="auto"/>
              </w:divBdr>
            </w:div>
            <w:div w:id="1452432689">
              <w:marLeft w:val="0"/>
              <w:marRight w:val="0"/>
              <w:marTop w:val="0"/>
              <w:marBottom w:val="0"/>
              <w:divBdr>
                <w:top w:val="none" w:sz="0" w:space="0" w:color="auto"/>
                <w:left w:val="none" w:sz="0" w:space="0" w:color="auto"/>
                <w:bottom w:val="none" w:sz="0" w:space="0" w:color="auto"/>
                <w:right w:val="none" w:sz="0" w:space="0" w:color="auto"/>
              </w:divBdr>
            </w:div>
            <w:div w:id="1286497435">
              <w:marLeft w:val="0"/>
              <w:marRight w:val="0"/>
              <w:marTop w:val="0"/>
              <w:marBottom w:val="0"/>
              <w:divBdr>
                <w:top w:val="none" w:sz="0" w:space="0" w:color="auto"/>
                <w:left w:val="none" w:sz="0" w:space="0" w:color="auto"/>
                <w:bottom w:val="none" w:sz="0" w:space="0" w:color="auto"/>
                <w:right w:val="none" w:sz="0" w:space="0" w:color="auto"/>
              </w:divBdr>
            </w:div>
            <w:div w:id="1073429538">
              <w:marLeft w:val="0"/>
              <w:marRight w:val="0"/>
              <w:marTop w:val="0"/>
              <w:marBottom w:val="0"/>
              <w:divBdr>
                <w:top w:val="none" w:sz="0" w:space="0" w:color="auto"/>
                <w:left w:val="none" w:sz="0" w:space="0" w:color="auto"/>
                <w:bottom w:val="none" w:sz="0" w:space="0" w:color="auto"/>
                <w:right w:val="none" w:sz="0" w:space="0" w:color="auto"/>
              </w:divBdr>
            </w:div>
            <w:div w:id="243419165">
              <w:marLeft w:val="0"/>
              <w:marRight w:val="0"/>
              <w:marTop w:val="0"/>
              <w:marBottom w:val="0"/>
              <w:divBdr>
                <w:top w:val="none" w:sz="0" w:space="0" w:color="auto"/>
                <w:left w:val="none" w:sz="0" w:space="0" w:color="auto"/>
                <w:bottom w:val="none" w:sz="0" w:space="0" w:color="auto"/>
                <w:right w:val="none" w:sz="0" w:space="0" w:color="auto"/>
              </w:divBdr>
            </w:div>
            <w:div w:id="582879698">
              <w:marLeft w:val="0"/>
              <w:marRight w:val="0"/>
              <w:marTop w:val="0"/>
              <w:marBottom w:val="0"/>
              <w:divBdr>
                <w:top w:val="none" w:sz="0" w:space="0" w:color="auto"/>
                <w:left w:val="none" w:sz="0" w:space="0" w:color="auto"/>
                <w:bottom w:val="none" w:sz="0" w:space="0" w:color="auto"/>
                <w:right w:val="none" w:sz="0" w:space="0" w:color="auto"/>
              </w:divBdr>
            </w:div>
            <w:div w:id="1058087527">
              <w:marLeft w:val="0"/>
              <w:marRight w:val="0"/>
              <w:marTop w:val="0"/>
              <w:marBottom w:val="0"/>
              <w:divBdr>
                <w:top w:val="none" w:sz="0" w:space="0" w:color="auto"/>
                <w:left w:val="none" w:sz="0" w:space="0" w:color="auto"/>
                <w:bottom w:val="none" w:sz="0" w:space="0" w:color="auto"/>
                <w:right w:val="none" w:sz="0" w:space="0" w:color="auto"/>
              </w:divBdr>
            </w:div>
            <w:div w:id="1341196151">
              <w:marLeft w:val="0"/>
              <w:marRight w:val="0"/>
              <w:marTop w:val="0"/>
              <w:marBottom w:val="0"/>
              <w:divBdr>
                <w:top w:val="none" w:sz="0" w:space="0" w:color="auto"/>
                <w:left w:val="none" w:sz="0" w:space="0" w:color="auto"/>
                <w:bottom w:val="none" w:sz="0" w:space="0" w:color="auto"/>
                <w:right w:val="none" w:sz="0" w:space="0" w:color="auto"/>
              </w:divBdr>
            </w:div>
            <w:div w:id="2045517484">
              <w:marLeft w:val="0"/>
              <w:marRight w:val="0"/>
              <w:marTop w:val="0"/>
              <w:marBottom w:val="0"/>
              <w:divBdr>
                <w:top w:val="none" w:sz="0" w:space="0" w:color="auto"/>
                <w:left w:val="none" w:sz="0" w:space="0" w:color="auto"/>
                <w:bottom w:val="none" w:sz="0" w:space="0" w:color="auto"/>
                <w:right w:val="none" w:sz="0" w:space="0" w:color="auto"/>
              </w:divBdr>
            </w:div>
            <w:div w:id="755979268">
              <w:marLeft w:val="0"/>
              <w:marRight w:val="0"/>
              <w:marTop w:val="0"/>
              <w:marBottom w:val="0"/>
              <w:divBdr>
                <w:top w:val="none" w:sz="0" w:space="0" w:color="auto"/>
                <w:left w:val="none" w:sz="0" w:space="0" w:color="auto"/>
                <w:bottom w:val="none" w:sz="0" w:space="0" w:color="auto"/>
                <w:right w:val="none" w:sz="0" w:space="0" w:color="auto"/>
              </w:divBdr>
            </w:div>
            <w:div w:id="913321393">
              <w:marLeft w:val="0"/>
              <w:marRight w:val="0"/>
              <w:marTop w:val="0"/>
              <w:marBottom w:val="0"/>
              <w:divBdr>
                <w:top w:val="none" w:sz="0" w:space="0" w:color="auto"/>
                <w:left w:val="none" w:sz="0" w:space="0" w:color="auto"/>
                <w:bottom w:val="none" w:sz="0" w:space="0" w:color="auto"/>
                <w:right w:val="none" w:sz="0" w:space="0" w:color="auto"/>
              </w:divBdr>
            </w:div>
            <w:div w:id="1690328442">
              <w:marLeft w:val="0"/>
              <w:marRight w:val="0"/>
              <w:marTop w:val="0"/>
              <w:marBottom w:val="0"/>
              <w:divBdr>
                <w:top w:val="none" w:sz="0" w:space="0" w:color="auto"/>
                <w:left w:val="none" w:sz="0" w:space="0" w:color="auto"/>
                <w:bottom w:val="none" w:sz="0" w:space="0" w:color="auto"/>
                <w:right w:val="none" w:sz="0" w:space="0" w:color="auto"/>
              </w:divBdr>
            </w:div>
            <w:div w:id="768161029">
              <w:marLeft w:val="0"/>
              <w:marRight w:val="0"/>
              <w:marTop w:val="0"/>
              <w:marBottom w:val="0"/>
              <w:divBdr>
                <w:top w:val="none" w:sz="0" w:space="0" w:color="auto"/>
                <w:left w:val="none" w:sz="0" w:space="0" w:color="auto"/>
                <w:bottom w:val="none" w:sz="0" w:space="0" w:color="auto"/>
                <w:right w:val="none" w:sz="0" w:space="0" w:color="auto"/>
              </w:divBdr>
            </w:div>
            <w:div w:id="161939682">
              <w:marLeft w:val="0"/>
              <w:marRight w:val="0"/>
              <w:marTop w:val="0"/>
              <w:marBottom w:val="0"/>
              <w:divBdr>
                <w:top w:val="none" w:sz="0" w:space="0" w:color="auto"/>
                <w:left w:val="none" w:sz="0" w:space="0" w:color="auto"/>
                <w:bottom w:val="none" w:sz="0" w:space="0" w:color="auto"/>
                <w:right w:val="none" w:sz="0" w:space="0" w:color="auto"/>
              </w:divBdr>
            </w:div>
            <w:div w:id="1872910675">
              <w:marLeft w:val="0"/>
              <w:marRight w:val="0"/>
              <w:marTop w:val="0"/>
              <w:marBottom w:val="0"/>
              <w:divBdr>
                <w:top w:val="none" w:sz="0" w:space="0" w:color="auto"/>
                <w:left w:val="none" w:sz="0" w:space="0" w:color="auto"/>
                <w:bottom w:val="none" w:sz="0" w:space="0" w:color="auto"/>
                <w:right w:val="none" w:sz="0" w:space="0" w:color="auto"/>
              </w:divBdr>
            </w:div>
            <w:div w:id="1597783609">
              <w:marLeft w:val="0"/>
              <w:marRight w:val="0"/>
              <w:marTop w:val="0"/>
              <w:marBottom w:val="0"/>
              <w:divBdr>
                <w:top w:val="none" w:sz="0" w:space="0" w:color="auto"/>
                <w:left w:val="none" w:sz="0" w:space="0" w:color="auto"/>
                <w:bottom w:val="none" w:sz="0" w:space="0" w:color="auto"/>
                <w:right w:val="none" w:sz="0" w:space="0" w:color="auto"/>
              </w:divBdr>
            </w:div>
            <w:div w:id="967783403">
              <w:marLeft w:val="0"/>
              <w:marRight w:val="0"/>
              <w:marTop w:val="0"/>
              <w:marBottom w:val="0"/>
              <w:divBdr>
                <w:top w:val="none" w:sz="0" w:space="0" w:color="auto"/>
                <w:left w:val="none" w:sz="0" w:space="0" w:color="auto"/>
                <w:bottom w:val="none" w:sz="0" w:space="0" w:color="auto"/>
                <w:right w:val="none" w:sz="0" w:space="0" w:color="auto"/>
              </w:divBdr>
            </w:div>
            <w:div w:id="1202128649">
              <w:marLeft w:val="0"/>
              <w:marRight w:val="0"/>
              <w:marTop w:val="0"/>
              <w:marBottom w:val="0"/>
              <w:divBdr>
                <w:top w:val="none" w:sz="0" w:space="0" w:color="auto"/>
                <w:left w:val="none" w:sz="0" w:space="0" w:color="auto"/>
                <w:bottom w:val="none" w:sz="0" w:space="0" w:color="auto"/>
                <w:right w:val="none" w:sz="0" w:space="0" w:color="auto"/>
              </w:divBdr>
            </w:div>
            <w:div w:id="1963266654">
              <w:marLeft w:val="0"/>
              <w:marRight w:val="0"/>
              <w:marTop w:val="0"/>
              <w:marBottom w:val="0"/>
              <w:divBdr>
                <w:top w:val="none" w:sz="0" w:space="0" w:color="auto"/>
                <w:left w:val="none" w:sz="0" w:space="0" w:color="auto"/>
                <w:bottom w:val="none" w:sz="0" w:space="0" w:color="auto"/>
                <w:right w:val="none" w:sz="0" w:space="0" w:color="auto"/>
              </w:divBdr>
            </w:div>
            <w:div w:id="1064261741">
              <w:marLeft w:val="0"/>
              <w:marRight w:val="0"/>
              <w:marTop w:val="0"/>
              <w:marBottom w:val="0"/>
              <w:divBdr>
                <w:top w:val="none" w:sz="0" w:space="0" w:color="auto"/>
                <w:left w:val="none" w:sz="0" w:space="0" w:color="auto"/>
                <w:bottom w:val="none" w:sz="0" w:space="0" w:color="auto"/>
                <w:right w:val="none" w:sz="0" w:space="0" w:color="auto"/>
              </w:divBdr>
            </w:div>
            <w:div w:id="1827823007">
              <w:marLeft w:val="0"/>
              <w:marRight w:val="0"/>
              <w:marTop w:val="0"/>
              <w:marBottom w:val="0"/>
              <w:divBdr>
                <w:top w:val="none" w:sz="0" w:space="0" w:color="auto"/>
                <w:left w:val="none" w:sz="0" w:space="0" w:color="auto"/>
                <w:bottom w:val="none" w:sz="0" w:space="0" w:color="auto"/>
                <w:right w:val="none" w:sz="0" w:space="0" w:color="auto"/>
              </w:divBdr>
            </w:div>
            <w:div w:id="787744804">
              <w:marLeft w:val="0"/>
              <w:marRight w:val="0"/>
              <w:marTop w:val="0"/>
              <w:marBottom w:val="0"/>
              <w:divBdr>
                <w:top w:val="none" w:sz="0" w:space="0" w:color="auto"/>
                <w:left w:val="none" w:sz="0" w:space="0" w:color="auto"/>
                <w:bottom w:val="none" w:sz="0" w:space="0" w:color="auto"/>
                <w:right w:val="none" w:sz="0" w:space="0" w:color="auto"/>
              </w:divBdr>
            </w:div>
            <w:div w:id="1708598653">
              <w:marLeft w:val="0"/>
              <w:marRight w:val="0"/>
              <w:marTop w:val="0"/>
              <w:marBottom w:val="0"/>
              <w:divBdr>
                <w:top w:val="none" w:sz="0" w:space="0" w:color="auto"/>
                <w:left w:val="none" w:sz="0" w:space="0" w:color="auto"/>
                <w:bottom w:val="none" w:sz="0" w:space="0" w:color="auto"/>
                <w:right w:val="none" w:sz="0" w:space="0" w:color="auto"/>
              </w:divBdr>
            </w:div>
            <w:div w:id="1067919373">
              <w:marLeft w:val="0"/>
              <w:marRight w:val="0"/>
              <w:marTop w:val="0"/>
              <w:marBottom w:val="0"/>
              <w:divBdr>
                <w:top w:val="none" w:sz="0" w:space="0" w:color="auto"/>
                <w:left w:val="none" w:sz="0" w:space="0" w:color="auto"/>
                <w:bottom w:val="none" w:sz="0" w:space="0" w:color="auto"/>
                <w:right w:val="none" w:sz="0" w:space="0" w:color="auto"/>
              </w:divBdr>
            </w:div>
            <w:div w:id="550506836">
              <w:marLeft w:val="0"/>
              <w:marRight w:val="0"/>
              <w:marTop w:val="0"/>
              <w:marBottom w:val="0"/>
              <w:divBdr>
                <w:top w:val="none" w:sz="0" w:space="0" w:color="auto"/>
                <w:left w:val="none" w:sz="0" w:space="0" w:color="auto"/>
                <w:bottom w:val="none" w:sz="0" w:space="0" w:color="auto"/>
                <w:right w:val="none" w:sz="0" w:space="0" w:color="auto"/>
              </w:divBdr>
            </w:div>
            <w:div w:id="1443845715">
              <w:marLeft w:val="0"/>
              <w:marRight w:val="0"/>
              <w:marTop w:val="0"/>
              <w:marBottom w:val="0"/>
              <w:divBdr>
                <w:top w:val="none" w:sz="0" w:space="0" w:color="auto"/>
                <w:left w:val="none" w:sz="0" w:space="0" w:color="auto"/>
                <w:bottom w:val="none" w:sz="0" w:space="0" w:color="auto"/>
                <w:right w:val="none" w:sz="0" w:space="0" w:color="auto"/>
              </w:divBdr>
            </w:div>
            <w:div w:id="1581450110">
              <w:marLeft w:val="0"/>
              <w:marRight w:val="0"/>
              <w:marTop w:val="0"/>
              <w:marBottom w:val="0"/>
              <w:divBdr>
                <w:top w:val="none" w:sz="0" w:space="0" w:color="auto"/>
                <w:left w:val="none" w:sz="0" w:space="0" w:color="auto"/>
                <w:bottom w:val="none" w:sz="0" w:space="0" w:color="auto"/>
                <w:right w:val="none" w:sz="0" w:space="0" w:color="auto"/>
              </w:divBdr>
            </w:div>
            <w:div w:id="9573239">
              <w:marLeft w:val="0"/>
              <w:marRight w:val="0"/>
              <w:marTop w:val="0"/>
              <w:marBottom w:val="0"/>
              <w:divBdr>
                <w:top w:val="none" w:sz="0" w:space="0" w:color="auto"/>
                <w:left w:val="none" w:sz="0" w:space="0" w:color="auto"/>
                <w:bottom w:val="none" w:sz="0" w:space="0" w:color="auto"/>
                <w:right w:val="none" w:sz="0" w:space="0" w:color="auto"/>
              </w:divBdr>
            </w:div>
            <w:div w:id="1459253817">
              <w:marLeft w:val="0"/>
              <w:marRight w:val="0"/>
              <w:marTop w:val="0"/>
              <w:marBottom w:val="0"/>
              <w:divBdr>
                <w:top w:val="none" w:sz="0" w:space="0" w:color="auto"/>
                <w:left w:val="none" w:sz="0" w:space="0" w:color="auto"/>
                <w:bottom w:val="none" w:sz="0" w:space="0" w:color="auto"/>
                <w:right w:val="none" w:sz="0" w:space="0" w:color="auto"/>
              </w:divBdr>
            </w:div>
            <w:div w:id="579606596">
              <w:marLeft w:val="0"/>
              <w:marRight w:val="0"/>
              <w:marTop w:val="0"/>
              <w:marBottom w:val="0"/>
              <w:divBdr>
                <w:top w:val="none" w:sz="0" w:space="0" w:color="auto"/>
                <w:left w:val="none" w:sz="0" w:space="0" w:color="auto"/>
                <w:bottom w:val="none" w:sz="0" w:space="0" w:color="auto"/>
                <w:right w:val="none" w:sz="0" w:space="0" w:color="auto"/>
              </w:divBdr>
            </w:div>
            <w:div w:id="2136634963">
              <w:marLeft w:val="0"/>
              <w:marRight w:val="0"/>
              <w:marTop w:val="0"/>
              <w:marBottom w:val="0"/>
              <w:divBdr>
                <w:top w:val="none" w:sz="0" w:space="0" w:color="auto"/>
                <w:left w:val="none" w:sz="0" w:space="0" w:color="auto"/>
                <w:bottom w:val="none" w:sz="0" w:space="0" w:color="auto"/>
                <w:right w:val="none" w:sz="0" w:space="0" w:color="auto"/>
              </w:divBdr>
            </w:div>
            <w:div w:id="10284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343218">
      <w:bodyDiv w:val="1"/>
      <w:marLeft w:val="0"/>
      <w:marRight w:val="0"/>
      <w:marTop w:val="0"/>
      <w:marBottom w:val="0"/>
      <w:divBdr>
        <w:top w:val="none" w:sz="0" w:space="0" w:color="auto"/>
        <w:left w:val="none" w:sz="0" w:space="0" w:color="auto"/>
        <w:bottom w:val="none" w:sz="0" w:space="0" w:color="auto"/>
        <w:right w:val="none" w:sz="0" w:space="0" w:color="auto"/>
      </w:divBdr>
      <w:divsChild>
        <w:div w:id="1884249118">
          <w:marLeft w:val="0"/>
          <w:marRight w:val="0"/>
          <w:marTop w:val="0"/>
          <w:marBottom w:val="0"/>
          <w:divBdr>
            <w:top w:val="none" w:sz="0" w:space="0" w:color="auto"/>
            <w:left w:val="none" w:sz="0" w:space="0" w:color="auto"/>
            <w:bottom w:val="none" w:sz="0" w:space="0" w:color="auto"/>
            <w:right w:val="none" w:sz="0" w:space="0" w:color="auto"/>
          </w:divBdr>
          <w:divsChild>
            <w:div w:id="595290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707024">
      <w:bodyDiv w:val="1"/>
      <w:marLeft w:val="0"/>
      <w:marRight w:val="0"/>
      <w:marTop w:val="0"/>
      <w:marBottom w:val="0"/>
      <w:divBdr>
        <w:top w:val="none" w:sz="0" w:space="0" w:color="auto"/>
        <w:left w:val="none" w:sz="0" w:space="0" w:color="auto"/>
        <w:bottom w:val="none" w:sz="0" w:space="0" w:color="auto"/>
        <w:right w:val="none" w:sz="0" w:space="0" w:color="auto"/>
      </w:divBdr>
      <w:divsChild>
        <w:div w:id="309290329">
          <w:marLeft w:val="0"/>
          <w:marRight w:val="0"/>
          <w:marTop w:val="0"/>
          <w:marBottom w:val="0"/>
          <w:divBdr>
            <w:top w:val="none" w:sz="0" w:space="0" w:color="auto"/>
            <w:left w:val="none" w:sz="0" w:space="0" w:color="auto"/>
            <w:bottom w:val="none" w:sz="0" w:space="0" w:color="auto"/>
            <w:right w:val="none" w:sz="0" w:space="0" w:color="auto"/>
          </w:divBdr>
          <w:divsChild>
            <w:div w:id="1025668439">
              <w:marLeft w:val="0"/>
              <w:marRight w:val="0"/>
              <w:marTop w:val="0"/>
              <w:marBottom w:val="0"/>
              <w:divBdr>
                <w:top w:val="none" w:sz="0" w:space="0" w:color="auto"/>
                <w:left w:val="none" w:sz="0" w:space="0" w:color="auto"/>
                <w:bottom w:val="none" w:sz="0" w:space="0" w:color="auto"/>
                <w:right w:val="none" w:sz="0" w:space="0" w:color="auto"/>
              </w:divBdr>
            </w:div>
            <w:div w:id="950891314">
              <w:marLeft w:val="0"/>
              <w:marRight w:val="0"/>
              <w:marTop w:val="0"/>
              <w:marBottom w:val="0"/>
              <w:divBdr>
                <w:top w:val="none" w:sz="0" w:space="0" w:color="auto"/>
                <w:left w:val="none" w:sz="0" w:space="0" w:color="auto"/>
                <w:bottom w:val="none" w:sz="0" w:space="0" w:color="auto"/>
                <w:right w:val="none" w:sz="0" w:space="0" w:color="auto"/>
              </w:divBdr>
            </w:div>
            <w:div w:id="1613588311">
              <w:marLeft w:val="0"/>
              <w:marRight w:val="0"/>
              <w:marTop w:val="0"/>
              <w:marBottom w:val="0"/>
              <w:divBdr>
                <w:top w:val="none" w:sz="0" w:space="0" w:color="auto"/>
                <w:left w:val="none" w:sz="0" w:space="0" w:color="auto"/>
                <w:bottom w:val="none" w:sz="0" w:space="0" w:color="auto"/>
                <w:right w:val="none" w:sz="0" w:space="0" w:color="auto"/>
              </w:divBdr>
            </w:div>
            <w:div w:id="540289511">
              <w:marLeft w:val="0"/>
              <w:marRight w:val="0"/>
              <w:marTop w:val="0"/>
              <w:marBottom w:val="0"/>
              <w:divBdr>
                <w:top w:val="none" w:sz="0" w:space="0" w:color="auto"/>
                <w:left w:val="none" w:sz="0" w:space="0" w:color="auto"/>
                <w:bottom w:val="none" w:sz="0" w:space="0" w:color="auto"/>
                <w:right w:val="none" w:sz="0" w:space="0" w:color="auto"/>
              </w:divBdr>
            </w:div>
            <w:div w:id="376513157">
              <w:marLeft w:val="0"/>
              <w:marRight w:val="0"/>
              <w:marTop w:val="0"/>
              <w:marBottom w:val="0"/>
              <w:divBdr>
                <w:top w:val="none" w:sz="0" w:space="0" w:color="auto"/>
                <w:left w:val="none" w:sz="0" w:space="0" w:color="auto"/>
                <w:bottom w:val="none" w:sz="0" w:space="0" w:color="auto"/>
                <w:right w:val="none" w:sz="0" w:space="0" w:color="auto"/>
              </w:divBdr>
            </w:div>
            <w:div w:id="1211648765">
              <w:marLeft w:val="0"/>
              <w:marRight w:val="0"/>
              <w:marTop w:val="0"/>
              <w:marBottom w:val="0"/>
              <w:divBdr>
                <w:top w:val="none" w:sz="0" w:space="0" w:color="auto"/>
                <w:left w:val="none" w:sz="0" w:space="0" w:color="auto"/>
                <w:bottom w:val="none" w:sz="0" w:space="0" w:color="auto"/>
                <w:right w:val="none" w:sz="0" w:space="0" w:color="auto"/>
              </w:divBdr>
            </w:div>
            <w:div w:id="1922910280">
              <w:marLeft w:val="0"/>
              <w:marRight w:val="0"/>
              <w:marTop w:val="0"/>
              <w:marBottom w:val="0"/>
              <w:divBdr>
                <w:top w:val="none" w:sz="0" w:space="0" w:color="auto"/>
                <w:left w:val="none" w:sz="0" w:space="0" w:color="auto"/>
                <w:bottom w:val="none" w:sz="0" w:space="0" w:color="auto"/>
                <w:right w:val="none" w:sz="0" w:space="0" w:color="auto"/>
              </w:divBdr>
            </w:div>
            <w:div w:id="2134514534">
              <w:marLeft w:val="0"/>
              <w:marRight w:val="0"/>
              <w:marTop w:val="0"/>
              <w:marBottom w:val="0"/>
              <w:divBdr>
                <w:top w:val="none" w:sz="0" w:space="0" w:color="auto"/>
                <w:left w:val="none" w:sz="0" w:space="0" w:color="auto"/>
                <w:bottom w:val="none" w:sz="0" w:space="0" w:color="auto"/>
                <w:right w:val="none" w:sz="0" w:space="0" w:color="auto"/>
              </w:divBdr>
            </w:div>
            <w:div w:id="830371352">
              <w:marLeft w:val="0"/>
              <w:marRight w:val="0"/>
              <w:marTop w:val="0"/>
              <w:marBottom w:val="0"/>
              <w:divBdr>
                <w:top w:val="none" w:sz="0" w:space="0" w:color="auto"/>
                <w:left w:val="none" w:sz="0" w:space="0" w:color="auto"/>
                <w:bottom w:val="none" w:sz="0" w:space="0" w:color="auto"/>
                <w:right w:val="none" w:sz="0" w:space="0" w:color="auto"/>
              </w:divBdr>
            </w:div>
            <w:div w:id="270557474">
              <w:marLeft w:val="0"/>
              <w:marRight w:val="0"/>
              <w:marTop w:val="0"/>
              <w:marBottom w:val="0"/>
              <w:divBdr>
                <w:top w:val="none" w:sz="0" w:space="0" w:color="auto"/>
                <w:left w:val="none" w:sz="0" w:space="0" w:color="auto"/>
                <w:bottom w:val="none" w:sz="0" w:space="0" w:color="auto"/>
                <w:right w:val="none" w:sz="0" w:space="0" w:color="auto"/>
              </w:divBdr>
            </w:div>
            <w:div w:id="122503885">
              <w:marLeft w:val="0"/>
              <w:marRight w:val="0"/>
              <w:marTop w:val="0"/>
              <w:marBottom w:val="0"/>
              <w:divBdr>
                <w:top w:val="none" w:sz="0" w:space="0" w:color="auto"/>
                <w:left w:val="none" w:sz="0" w:space="0" w:color="auto"/>
                <w:bottom w:val="none" w:sz="0" w:space="0" w:color="auto"/>
                <w:right w:val="none" w:sz="0" w:space="0" w:color="auto"/>
              </w:divBdr>
            </w:div>
            <w:div w:id="1531264980">
              <w:marLeft w:val="0"/>
              <w:marRight w:val="0"/>
              <w:marTop w:val="0"/>
              <w:marBottom w:val="0"/>
              <w:divBdr>
                <w:top w:val="none" w:sz="0" w:space="0" w:color="auto"/>
                <w:left w:val="none" w:sz="0" w:space="0" w:color="auto"/>
                <w:bottom w:val="none" w:sz="0" w:space="0" w:color="auto"/>
                <w:right w:val="none" w:sz="0" w:space="0" w:color="auto"/>
              </w:divBdr>
            </w:div>
            <w:div w:id="1214544052">
              <w:marLeft w:val="0"/>
              <w:marRight w:val="0"/>
              <w:marTop w:val="0"/>
              <w:marBottom w:val="0"/>
              <w:divBdr>
                <w:top w:val="none" w:sz="0" w:space="0" w:color="auto"/>
                <w:left w:val="none" w:sz="0" w:space="0" w:color="auto"/>
                <w:bottom w:val="none" w:sz="0" w:space="0" w:color="auto"/>
                <w:right w:val="none" w:sz="0" w:space="0" w:color="auto"/>
              </w:divBdr>
            </w:div>
            <w:div w:id="988288757">
              <w:marLeft w:val="0"/>
              <w:marRight w:val="0"/>
              <w:marTop w:val="0"/>
              <w:marBottom w:val="0"/>
              <w:divBdr>
                <w:top w:val="none" w:sz="0" w:space="0" w:color="auto"/>
                <w:left w:val="none" w:sz="0" w:space="0" w:color="auto"/>
                <w:bottom w:val="none" w:sz="0" w:space="0" w:color="auto"/>
                <w:right w:val="none" w:sz="0" w:space="0" w:color="auto"/>
              </w:divBdr>
            </w:div>
            <w:div w:id="818615013">
              <w:marLeft w:val="0"/>
              <w:marRight w:val="0"/>
              <w:marTop w:val="0"/>
              <w:marBottom w:val="0"/>
              <w:divBdr>
                <w:top w:val="none" w:sz="0" w:space="0" w:color="auto"/>
                <w:left w:val="none" w:sz="0" w:space="0" w:color="auto"/>
                <w:bottom w:val="none" w:sz="0" w:space="0" w:color="auto"/>
                <w:right w:val="none" w:sz="0" w:space="0" w:color="auto"/>
              </w:divBdr>
            </w:div>
            <w:div w:id="1735470210">
              <w:marLeft w:val="0"/>
              <w:marRight w:val="0"/>
              <w:marTop w:val="0"/>
              <w:marBottom w:val="0"/>
              <w:divBdr>
                <w:top w:val="none" w:sz="0" w:space="0" w:color="auto"/>
                <w:left w:val="none" w:sz="0" w:space="0" w:color="auto"/>
                <w:bottom w:val="none" w:sz="0" w:space="0" w:color="auto"/>
                <w:right w:val="none" w:sz="0" w:space="0" w:color="auto"/>
              </w:divBdr>
            </w:div>
            <w:div w:id="172379123">
              <w:marLeft w:val="0"/>
              <w:marRight w:val="0"/>
              <w:marTop w:val="0"/>
              <w:marBottom w:val="0"/>
              <w:divBdr>
                <w:top w:val="none" w:sz="0" w:space="0" w:color="auto"/>
                <w:left w:val="none" w:sz="0" w:space="0" w:color="auto"/>
                <w:bottom w:val="none" w:sz="0" w:space="0" w:color="auto"/>
                <w:right w:val="none" w:sz="0" w:space="0" w:color="auto"/>
              </w:divBdr>
            </w:div>
            <w:div w:id="1156872682">
              <w:marLeft w:val="0"/>
              <w:marRight w:val="0"/>
              <w:marTop w:val="0"/>
              <w:marBottom w:val="0"/>
              <w:divBdr>
                <w:top w:val="none" w:sz="0" w:space="0" w:color="auto"/>
                <w:left w:val="none" w:sz="0" w:space="0" w:color="auto"/>
                <w:bottom w:val="none" w:sz="0" w:space="0" w:color="auto"/>
                <w:right w:val="none" w:sz="0" w:space="0" w:color="auto"/>
              </w:divBdr>
            </w:div>
            <w:div w:id="972104396">
              <w:marLeft w:val="0"/>
              <w:marRight w:val="0"/>
              <w:marTop w:val="0"/>
              <w:marBottom w:val="0"/>
              <w:divBdr>
                <w:top w:val="none" w:sz="0" w:space="0" w:color="auto"/>
                <w:left w:val="none" w:sz="0" w:space="0" w:color="auto"/>
                <w:bottom w:val="none" w:sz="0" w:space="0" w:color="auto"/>
                <w:right w:val="none" w:sz="0" w:space="0" w:color="auto"/>
              </w:divBdr>
            </w:div>
            <w:div w:id="2109885809">
              <w:marLeft w:val="0"/>
              <w:marRight w:val="0"/>
              <w:marTop w:val="0"/>
              <w:marBottom w:val="0"/>
              <w:divBdr>
                <w:top w:val="none" w:sz="0" w:space="0" w:color="auto"/>
                <w:left w:val="none" w:sz="0" w:space="0" w:color="auto"/>
                <w:bottom w:val="none" w:sz="0" w:space="0" w:color="auto"/>
                <w:right w:val="none" w:sz="0" w:space="0" w:color="auto"/>
              </w:divBdr>
            </w:div>
            <w:div w:id="205146891">
              <w:marLeft w:val="0"/>
              <w:marRight w:val="0"/>
              <w:marTop w:val="0"/>
              <w:marBottom w:val="0"/>
              <w:divBdr>
                <w:top w:val="none" w:sz="0" w:space="0" w:color="auto"/>
                <w:left w:val="none" w:sz="0" w:space="0" w:color="auto"/>
                <w:bottom w:val="none" w:sz="0" w:space="0" w:color="auto"/>
                <w:right w:val="none" w:sz="0" w:space="0" w:color="auto"/>
              </w:divBdr>
            </w:div>
            <w:div w:id="236745921">
              <w:marLeft w:val="0"/>
              <w:marRight w:val="0"/>
              <w:marTop w:val="0"/>
              <w:marBottom w:val="0"/>
              <w:divBdr>
                <w:top w:val="none" w:sz="0" w:space="0" w:color="auto"/>
                <w:left w:val="none" w:sz="0" w:space="0" w:color="auto"/>
                <w:bottom w:val="none" w:sz="0" w:space="0" w:color="auto"/>
                <w:right w:val="none" w:sz="0" w:space="0" w:color="auto"/>
              </w:divBdr>
            </w:div>
            <w:div w:id="879241760">
              <w:marLeft w:val="0"/>
              <w:marRight w:val="0"/>
              <w:marTop w:val="0"/>
              <w:marBottom w:val="0"/>
              <w:divBdr>
                <w:top w:val="none" w:sz="0" w:space="0" w:color="auto"/>
                <w:left w:val="none" w:sz="0" w:space="0" w:color="auto"/>
                <w:bottom w:val="none" w:sz="0" w:space="0" w:color="auto"/>
                <w:right w:val="none" w:sz="0" w:space="0" w:color="auto"/>
              </w:divBdr>
            </w:div>
            <w:div w:id="489490428">
              <w:marLeft w:val="0"/>
              <w:marRight w:val="0"/>
              <w:marTop w:val="0"/>
              <w:marBottom w:val="0"/>
              <w:divBdr>
                <w:top w:val="none" w:sz="0" w:space="0" w:color="auto"/>
                <w:left w:val="none" w:sz="0" w:space="0" w:color="auto"/>
                <w:bottom w:val="none" w:sz="0" w:space="0" w:color="auto"/>
                <w:right w:val="none" w:sz="0" w:space="0" w:color="auto"/>
              </w:divBdr>
            </w:div>
            <w:div w:id="1209872976">
              <w:marLeft w:val="0"/>
              <w:marRight w:val="0"/>
              <w:marTop w:val="0"/>
              <w:marBottom w:val="0"/>
              <w:divBdr>
                <w:top w:val="none" w:sz="0" w:space="0" w:color="auto"/>
                <w:left w:val="none" w:sz="0" w:space="0" w:color="auto"/>
                <w:bottom w:val="none" w:sz="0" w:space="0" w:color="auto"/>
                <w:right w:val="none" w:sz="0" w:space="0" w:color="auto"/>
              </w:divBdr>
            </w:div>
            <w:div w:id="753472501">
              <w:marLeft w:val="0"/>
              <w:marRight w:val="0"/>
              <w:marTop w:val="0"/>
              <w:marBottom w:val="0"/>
              <w:divBdr>
                <w:top w:val="none" w:sz="0" w:space="0" w:color="auto"/>
                <w:left w:val="none" w:sz="0" w:space="0" w:color="auto"/>
                <w:bottom w:val="none" w:sz="0" w:space="0" w:color="auto"/>
                <w:right w:val="none" w:sz="0" w:space="0" w:color="auto"/>
              </w:divBdr>
            </w:div>
            <w:div w:id="872771882">
              <w:marLeft w:val="0"/>
              <w:marRight w:val="0"/>
              <w:marTop w:val="0"/>
              <w:marBottom w:val="0"/>
              <w:divBdr>
                <w:top w:val="none" w:sz="0" w:space="0" w:color="auto"/>
                <w:left w:val="none" w:sz="0" w:space="0" w:color="auto"/>
                <w:bottom w:val="none" w:sz="0" w:space="0" w:color="auto"/>
                <w:right w:val="none" w:sz="0" w:space="0" w:color="auto"/>
              </w:divBdr>
            </w:div>
            <w:div w:id="2116556685">
              <w:marLeft w:val="0"/>
              <w:marRight w:val="0"/>
              <w:marTop w:val="0"/>
              <w:marBottom w:val="0"/>
              <w:divBdr>
                <w:top w:val="none" w:sz="0" w:space="0" w:color="auto"/>
                <w:left w:val="none" w:sz="0" w:space="0" w:color="auto"/>
                <w:bottom w:val="none" w:sz="0" w:space="0" w:color="auto"/>
                <w:right w:val="none" w:sz="0" w:space="0" w:color="auto"/>
              </w:divBdr>
            </w:div>
            <w:div w:id="313726248">
              <w:marLeft w:val="0"/>
              <w:marRight w:val="0"/>
              <w:marTop w:val="0"/>
              <w:marBottom w:val="0"/>
              <w:divBdr>
                <w:top w:val="none" w:sz="0" w:space="0" w:color="auto"/>
                <w:left w:val="none" w:sz="0" w:space="0" w:color="auto"/>
                <w:bottom w:val="none" w:sz="0" w:space="0" w:color="auto"/>
                <w:right w:val="none" w:sz="0" w:space="0" w:color="auto"/>
              </w:divBdr>
            </w:div>
            <w:div w:id="947539827">
              <w:marLeft w:val="0"/>
              <w:marRight w:val="0"/>
              <w:marTop w:val="0"/>
              <w:marBottom w:val="0"/>
              <w:divBdr>
                <w:top w:val="none" w:sz="0" w:space="0" w:color="auto"/>
                <w:left w:val="none" w:sz="0" w:space="0" w:color="auto"/>
                <w:bottom w:val="none" w:sz="0" w:space="0" w:color="auto"/>
                <w:right w:val="none" w:sz="0" w:space="0" w:color="auto"/>
              </w:divBdr>
            </w:div>
            <w:div w:id="339310916">
              <w:marLeft w:val="0"/>
              <w:marRight w:val="0"/>
              <w:marTop w:val="0"/>
              <w:marBottom w:val="0"/>
              <w:divBdr>
                <w:top w:val="none" w:sz="0" w:space="0" w:color="auto"/>
                <w:left w:val="none" w:sz="0" w:space="0" w:color="auto"/>
                <w:bottom w:val="none" w:sz="0" w:space="0" w:color="auto"/>
                <w:right w:val="none" w:sz="0" w:space="0" w:color="auto"/>
              </w:divBdr>
            </w:div>
            <w:div w:id="1113133156">
              <w:marLeft w:val="0"/>
              <w:marRight w:val="0"/>
              <w:marTop w:val="0"/>
              <w:marBottom w:val="0"/>
              <w:divBdr>
                <w:top w:val="none" w:sz="0" w:space="0" w:color="auto"/>
                <w:left w:val="none" w:sz="0" w:space="0" w:color="auto"/>
                <w:bottom w:val="none" w:sz="0" w:space="0" w:color="auto"/>
                <w:right w:val="none" w:sz="0" w:space="0" w:color="auto"/>
              </w:divBdr>
            </w:div>
            <w:div w:id="1407528078">
              <w:marLeft w:val="0"/>
              <w:marRight w:val="0"/>
              <w:marTop w:val="0"/>
              <w:marBottom w:val="0"/>
              <w:divBdr>
                <w:top w:val="none" w:sz="0" w:space="0" w:color="auto"/>
                <w:left w:val="none" w:sz="0" w:space="0" w:color="auto"/>
                <w:bottom w:val="none" w:sz="0" w:space="0" w:color="auto"/>
                <w:right w:val="none" w:sz="0" w:space="0" w:color="auto"/>
              </w:divBdr>
            </w:div>
            <w:div w:id="1339113424">
              <w:marLeft w:val="0"/>
              <w:marRight w:val="0"/>
              <w:marTop w:val="0"/>
              <w:marBottom w:val="0"/>
              <w:divBdr>
                <w:top w:val="none" w:sz="0" w:space="0" w:color="auto"/>
                <w:left w:val="none" w:sz="0" w:space="0" w:color="auto"/>
                <w:bottom w:val="none" w:sz="0" w:space="0" w:color="auto"/>
                <w:right w:val="none" w:sz="0" w:space="0" w:color="auto"/>
              </w:divBdr>
            </w:div>
            <w:div w:id="847257035">
              <w:marLeft w:val="0"/>
              <w:marRight w:val="0"/>
              <w:marTop w:val="0"/>
              <w:marBottom w:val="0"/>
              <w:divBdr>
                <w:top w:val="none" w:sz="0" w:space="0" w:color="auto"/>
                <w:left w:val="none" w:sz="0" w:space="0" w:color="auto"/>
                <w:bottom w:val="none" w:sz="0" w:space="0" w:color="auto"/>
                <w:right w:val="none" w:sz="0" w:space="0" w:color="auto"/>
              </w:divBdr>
            </w:div>
            <w:div w:id="2057268482">
              <w:marLeft w:val="0"/>
              <w:marRight w:val="0"/>
              <w:marTop w:val="0"/>
              <w:marBottom w:val="0"/>
              <w:divBdr>
                <w:top w:val="none" w:sz="0" w:space="0" w:color="auto"/>
                <w:left w:val="none" w:sz="0" w:space="0" w:color="auto"/>
                <w:bottom w:val="none" w:sz="0" w:space="0" w:color="auto"/>
                <w:right w:val="none" w:sz="0" w:space="0" w:color="auto"/>
              </w:divBdr>
            </w:div>
            <w:div w:id="251202953">
              <w:marLeft w:val="0"/>
              <w:marRight w:val="0"/>
              <w:marTop w:val="0"/>
              <w:marBottom w:val="0"/>
              <w:divBdr>
                <w:top w:val="none" w:sz="0" w:space="0" w:color="auto"/>
                <w:left w:val="none" w:sz="0" w:space="0" w:color="auto"/>
                <w:bottom w:val="none" w:sz="0" w:space="0" w:color="auto"/>
                <w:right w:val="none" w:sz="0" w:space="0" w:color="auto"/>
              </w:divBdr>
            </w:div>
            <w:div w:id="1254126676">
              <w:marLeft w:val="0"/>
              <w:marRight w:val="0"/>
              <w:marTop w:val="0"/>
              <w:marBottom w:val="0"/>
              <w:divBdr>
                <w:top w:val="none" w:sz="0" w:space="0" w:color="auto"/>
                <w:left w:val="none" w:sz="0" w:space="0" w:color="auto"/>
                <w:bottom w:val="none" w:sz="0" w:space="0" w:color="auto"/>
                <w:right w:val="none" w:sz="0" w:space="0" w:color="auto"/>
              </w:divBdr>
            </w:div>
            <w:div w:id="1988391016">
              <w:marLeft w:val="0"/>
              <w:marRight w:val="0"/>
              <w:marTop w:val="0"/>
              <w:marBottom w:val="0"/>
              <w:divBdr>
                <w:top w:val="none" w:sz="0" w:space="0" w:color="auto"/>
                <w:left w:val="none" w:sz="0" w:space="0" w:color="auto"/>
                <w:bottom w:val="none" w:sz="0" w:space="0" w:color="auto"/>
                <w:right w:val="none" w:sz="0" w:space="0" w:color="auto"/>
              </w:divBdr>
            </w:div>
            <w:div w:id="1840271528">
              <w:marLeft w:val="0"/>
              <w:marRight w:val="0"/>
              <w:marTop w:val="0"/>
              <w:marBottom w:val="0"/>
              <w:divBdr>
                <w:top w:val="none" w:sz="0" w:space="0" w:color="auto"/>
                <w:left w:val="none" w:sz="0" w:space="0" w:color="auto"/>
                <w:bottom w:val="none" w:sz="0" w:space="0" w:color="auto"/>
                <w:right w:val="none" w:sz="0" w:space="0" w:color="auto"/>
              </w:divBdr>
            </w:div>
            <w:div w:id="1241601482">
              <w:marLeft w:val="0"/>
              <w:marRight w:val="0"/>
              <w:marTop w:val="0"/>
              <w:marBottom w:val="0"/>
              <w:divBdr>
                <w:top w:val="none" w:sz="0" w:space="0" w:color="auto"/>
                <w:left w:val="none" w:sz="0" w:space="0" w:color="auto"/>
                <w:bottom w:val="none" w:sz="0" w:space="0" w:color="auto"/>
                <w:right w:val="none" w:sz="0" w:space="0" w:color="auto"/>
              </w:divBdr>
            </w:div>
            <w:div w:id="990642229">
              <w:marLeft w:val="0"/>
              <w:marRight w:val="0"/>
              <w:marTop w:val="0"/>
              <w:marBottom w:val="0"/>
              <w:divBdr>
                <w:top w:val="none" w:sz="0" w:space="0" w:color="auto"/>
                <w:left w:val="none" w:sz="0" w:space="0" w:color="auto"/>
                <w:bottom w:val="none" w:sz="0" w:space="0" w:color="auto"/>
                <w:right w:val="none" w:sz="0" w:space="0" w:color="auto"/>
              </w:divBdr>
            </w:div>
            <w:div w:id="202227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537348">
      <w:bodyDiv w:val="1"/>
      <w:marLeft w:val="0"/>
      <w:marRight w:val="0"/>
      <w:marTop w:val="0"/>
      <w:marBottom w:val="0"/>
      <w:divBdr>
        <w:top w:val="none" w:sz="0" w:space="0" w:color="auto"/>
        <w:left w:val="none" w:sz="0" w:space="0" w:color="auto"/>
        <w:bottom w:val="none" w:sz="0" w:space="0" w:color="auto"/>
        <w:right w:val="none" w:sz="0" w:space="0" w:color="auto"/>
      </w:divBdr>
    </w:div>
    <w:div w:id="535386924">
      <w:bodyDiv w:val="1"/>
      <w:marLeft w:val="0"/>
      <w:marRight w:val="0"/>
      <w:marTop w:val="0"/>
      <w:marBottom w:val="0"/>
      <w:divBdr>
        <w:top w:val="none" w:sz="0" w:space="0" w:color="auto"/>
        <w:left w:val="none" w:sz="0" w:space="0" w:color="auto"/>
        <w:bottom w:val="none" w:sz="0" w:space="0" w:color="auto"/>
        <w:right w:val="none" w:sz="0" w:space="0" w:color="auto"/>
      </w:divBdr>
      <w:divsChild>
        <w:div w:id="339048467">
          <w:marLeft w:val="0"/>
          <w:marRight w:val="0"/>
          <w:marTop w:val="0"/>
          <w:marBottom w:val="0"/>
          <w:divBdr>
            <w:top w:val="none" w:sz="0" w:space="0" w:color="auto"/>
            <w:left w:val="none" w:sz="0" w:space="0" w:color="auto"/>
            <w:bottom w:val="none" w:sz="0" w:space="0" w:color="auto"/>
            <w:right w:val="none" w:sz="0" w:space="0" w:color="auto"/>
          </w:divBdr>
          <w:divsChild>
            <w:div w:id="1327200976">
              <w:marLeft w:val="0"/>
              <w:marRight w:val="0"/>
              <w:marTop w:val="0"/>
              <w:marBottom w:val="0"/>
              <w:divBdr>
                <w:top w:val="none" w:sz="0" w:space="0" w:color="auto"/>
                <w:left w:val="none" w:sz="0" w:space="0" w:color="auto"/>
                <w:bottom w:val="none" w:sz="0" w:space="0" w:color="auto"/>
                <w:right w:val="none" w:sz="0" w:space="0" w:color="auto"/>
              </w:divBdr>
            </w:div>
            <w:div w:id="693967493">
              <w:marLeft w:val="0"/>
              <w:marRight w:val="0"/>
              <w:marTop w:val="0"/>
              <w:marBottom w:val="0"/>
              <w:divBdr>
                <w:top w:val="none" w:sz="0" w:space="0" w:color="auto"/>
                <w:left w:val="none" w:sz="0" w:space="0" w:color="auto"/>
                <w:bottom w:val="none" w:sz="0" w:space="0" w:color="auto"/>
                <w:right w:val="none" w:sz="0" w:space="0" w:color="auto"/>
              </w:divBdr>
            </w:div>
            <w:div w:id="2069449981">
              <w:marLeft w:val="0"/>
              <w:marRight w:val="0"/>
              <w:marTop w:val="0"/>
              <w:marBottom w:val="0"/>
              <w:divBdr>
                <w:top w:val="none" w:sz="0" w:space="0" w:color="auto"/>
                <w:left w:val="none" w:sz="0" w:space="0" w:color="auto"/>
                <w:bottom w:val="none" w:sz="0" w:space="0" w:color="auto"/>
                <w:right w:val="none" w:sz="0" w:space="0" w:color="auto"/>
              </w:divBdr>
            </w:div>
            <w:div w:id="78527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880256">
      <w:bodyDiv w:val="1"/>
      <w:marLeft w:val="0"/>
      <w:marRight w:val="0"/>
      <w:marTop w:val="0"/>
      <w:marBottom w:val="0"/>
      <w:divBdr>
        <w:top w:val="none" w:sz="0" w:space="0" w:color="auto"/>
        <w:left w:val="none" w:sz="0" w:space="0" w:color="auto"/>
        <w:bottom w:val="none" w:sz="0" w:space="0" w:color="auto"/>
        <w:right w:val="none" w:sz="0" w:space="0" w:color="auto"/>
      </w:divBdr>
    </w:div>
    <w:div w:id="648749041">
      <w:bodyDiv w:val="1"/>
      <w:marLeft w:val="0"/>
      <w:marRight w:val="0"/>
      <w:marTop w:val="0"/>
      <w:marBottom w:val="0"/>
      <w:divBdr>
        <w:top w:val="none" w:sz="0" w:space="0" w:color="auto"/>
        <w:left w:val="none" w:sz="0" w:space="0" w:color="auto"/>
        <w:bottom w:val="none" w:sz="0" w:space="0" w:color="auto"/>
        <w:right w:val="none" w:sz="0" w:space="0" w:color="auto"/>
      </w:divBdr>
      <w:divsChild>
        <w:div w:id="1601595971">
          <w:marLeft w:val="0"/>
          <w:marRight w:val="0"/>
          <w:marTop w:val="0"/>
          <w:marBottom w:val="0"/>
          <w:divBdr>
            <w:top w:val="none" w:sz="0" w:space="0" w:color="auto"/>
            <w:left w:val="none" w:sz="0" w:space="0" w:color="auto"/>
            <w:bottom w:val="none" w:sz="0" w:space="0" w:color="auto"/>
            <w:right w:val="none" w:sz="0" w:space="0" w:color="auto"/>
          </w:divBdr>
          <w:divsChild>
            <w:div w:id="68440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977976">
      <w:bodyDiv w:val="1"/>
      <w:marLeft w:val="0"/>
      <w:marRight w:val="0"/>
      <w:marTop w:val="0"/>
      <w:marBottom w:val="0"/>
      <w:divBdr>
        <w:top w:val="none" w:sz="0" w:space="0" w:color="auto"/>
        <w:left w:val="none" w:sz="0" w:space="0" w:color="auto"/>
        <w:bottom w:val="none" w:sz="0" w:space="0" w:color="auto"/>
        <w:right w:val="none" w:sz="0" w:space="0" w:color="auto"/>
      </w:divBdr>
    </w:div>
    <w:div w:id="733359946">
      <w:bodyDiv w:val="1"/>
      <w:marLeft w:val="0"/>
      <w:marRight w:val="0"/>
      <w:marTop w:val="0"/>
      <w:marBottom w:val="0"/>
      <w:divBdr>
        <w:top w:val="none" w:sz="0" w:space="0" w:color="auto"/>
        <w:left w:val="none" w:sz="0" w:space="0" w:color="auto"/>
        <w:bottom w:val="none" w:sz="0" w:space="0" w:color="auto"/>
        <w:right w:val="none" w:sz="0" w:space="0" w:color="auto"/>
      </w:divBdr>
      <w:divsChild>
        <w:div w:id="1915167177">
          <w:marLeft w:val="0"/>
          <w:marRight w:val="0"/>
          <w:marTop w:val="0"/>
          <w:marBottom w:val="0"/>
          <w:divBdr>
            <w:top w:val="none" w:sz="0" w:space="0" w:color="auto"/>
            <w:left w:val="none" w:sz="0" w:space="0" w:color="auto"/>
            <w:bottom w:val="none" w:sz="0" w:space="0" w:color="auto"/>
            <w:right w:val="none" w:sz="0" w:space="0" w:color="auto"/>
          </w:divBdr>
          <w:divsChild>
            <w:div w:id="18541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969054">
      <w:bodyDiv w:val="1"/>
      <w:marLeft w:val="0"/>
      <w:marRight w:val="0"/>
      <w:marTop w:val="0"/>
      <w:marBottom w:val="0"/>
      <w:divBdr>
        <w:top w:val="none" w:sz="0" w:space="0" w:color="auto"/>
        <w:left w:val="none" w:sz="0" w:space="0" w:color="auto"/>
        <w:bottom w:val="none" w:sz="0" w:space="0" w:color="auto"/>
        <w:right w:val="none" w:sz="0" w:space="0" w:color="auto"/>
      </w:divBdr>
      <w:divsChild>
        <w:div w:id="15621318">
          <w:marLeft w:val="0"/>
          <w:marRight w:val="0"/>
          <w:marTop w:val="0"/>
          <w:marBottom w:val="0"/>
          <w:divBdr>
            <w:top w:val="none" w:sz="0" w:space="0" w:color="auto"/>
            <w:left w:val="none" w:sz="0" w:space="0" w:color="auto"/>
            <w:bottom w:val="none" w:sz="0" w:space="0" w:color="auto"/>
            <w:right w:val="none" w:sz="0" w:space="0" w:color="auto"/>
          </w:divBdr>
          <w:divsChild>
            <w:div w:id="31267450">
              <w:marLeft w:val="0"/>
              <w:marRight w:val="0"/>
              <w:marTop w:val="0"/>
              <w:marBottom w:val="0"/>
              <w:divBdr>
                <w:top w:val="none" w:sz="0" w:space="0" w:color="auto"/>
                <w:left w:val="none" w:sz="0" w:space="0" w:color="auto"/>
                <w:bottom w:val="none" w:sz="0" w:space="0" w:color="auto"/>
                <w:right w:val="none" w:sz="0" w:space="0" w:color="auto"/>
              </w:divBdr>
            </w:div>
            <w:div w:id="944993788">
              <w:marLeft w:val="0"/>
              <w:marRight w:val="0"/>
              <w:marTop w:val="0"/>
              <w:marBottom w:val="0"/>
              <w:divBdr>
                <w:top w:val="none" w:sz="0" w:space="0" w:color="auto"/>
                <w:left w:val="none" w:sz="0" w:space="0" w:color="auto"/>
                <w:bottom w:val="none" w:sz="0" w:space="0" w:color="auto"/>
                <w:right w:val="none" w:sz="0" w:space="0" w:color="auto"/>
              </w:divBdr>
            </w:div>
            <w:div w:id="1995643897">
              <w:marLeft w:val="0"/>
              <w:marRight w:val="0"/>
              <w:marTop w:val="0"/>
              <w:marBottom w:val="0"/>
              <w:divBdr>
                <w:top w:val="none" w:sz="0" w:space="0" w:color="auto"/>
                <w:left w:val="none" w:sz="0" w:space="0" w:color="auto"/>
                <w:bottom w:val="none" w:sz="0" w:space="0" w:color="auto"/>
                <w:right w:val="none" w:sz="0" w:space="0" w:color="auto"/>
              </w:divBdr>
            </w:div>
            <w:div w:id="1103838172">
              <w:marLeft w:val="0"/>
              <w:marRight w:val="0"/>
              <w:marTop w:val="0"/>
              <w:marBottom w:val="0"/>
              <w:divBdr>
                <w:top w:val="none" w:sz="0" w:space="0" w:color="auto"/>
                <w:left w:val="none" w:sz="0" w:space="0" w:color="auto"/>
                <w:bottom w:val="none" w:sz="0" w:space="0" w:color="auto"/>
                <w:right w:val="none" w:sz="0" w:space="0" w:color="auto"/>
              </w:divBdr>
            </w:div>
            <w:div w:id="64647494">
              <w:marLeft w:val="0"/>
              <w:marRight w:val="0"/>
              <w:marTop w:val="0"/>
              <w:marBottom w:val="0"/>
              <w:divBdr>
                <w:top w:val="none" w:sz="0" w:space="0" w:color="auto"/>
                <w:left w:val="none" w:sz="0" w:space="0" w:color="auto"/>
                <w:bottom w:val="none" w:sz="0" w:space="0" w:color="auto"/>
                <w:right w:val="none" w:sz="0" w:space="0" w:color="auto"/>
              </w:divBdr>
            </w:div>
            <w:div w:id="1116603153">
              <w:marLeft w:val="0"/>
              <w:marRight w:val="0"/>
              <w:marTop w:val="0"/>
              <w:marBottom w:val="0"/>
              <w:divBdr>
                <w:top w:val="none" w:sz="0" w:space="0" w:color="auto"/>
                <w:left w:val="none" w:sz="0" w:space="0" w:color="auto"/>
                <w:bottom w:val="none" w:sz="0" w:space="0" w:color="auto"/>
                <w:right w:val="none" w:sz="0" w:space="0" w:color="auto"/>
              </w:divBdr>
            </w:div>
            <w:div w:id="594172427">
              <w:marLeft w:val="0"/>
              <w:marRight w:val="0"/>
              <w:marTop w:val="0"/>
              <w:marBottom w:val="0"/>
              <w:divBdr>
                <w:top w:val="none" w:sz="0" w:space="0" w:color="auto"/>
                <w:left w:val="none" w:sz="0" w:space="0" w:color="auto"/>
                <w:bottom w:val="none" w:sz="0" w:space="0" w:color="auto"/>
                <w:right w:val="none" w:sz="0" w:space="0" w:color="auto"/>
              </w:divBdr>
            </w:div>
            <w:div w:id="211235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873590">
      <w:bodyDiv w:val="1"/>
      <w:marLeft w:val="0"/>
      <w:marRight w:val="0"/>
      <w:marTop w:val="0"/>
      <w:marBottom w:val="0"/>
      <w:divBdr>
        <w:top w:val="none" w:sz="0" w:space="0" w:color="auto"/>
        <w:left w:val="none" w:sz="0" w:space="0" w:color="auto"/>
        <w:bottom w:val="none" w:sz="0" w:space="0" w:color="auto"/>
        <w:right w:val="none" w:sz="0" w:space="0" w:color="auto"/>
      </w:divBdr>
      <w:divsChild>
        <w:div w:id="1324818369">
          <w:marLeft w:val="0"/>
          <w:marRight w:val="0"/>
          <w:marTop w:val="0"/>
          <w:marBottom w:val="0"/>
          <w:divBdr>
            <w:top w:val="none" w:sz="0" w:space="0" w:color="auto"/>
            <w:left w:val="none" w:sz="0" w:space="0" w:color="auto"/>
            <w:bottom w:val="none" w:sz="0" w:space="0" w:color="auto"/>
            <w:right w:val="none" w:sz="0" w:space="0" w:color="auto"/>
          </w:divBdr>
          <w:divsChild>
            <w:div w:id="901794877">
              <w:marLeft w:val="0"/>
              <w:marRight w:val="0"/>
              <w:marTop w:val="0"/>
              <w:marBottom w:val="0"/>
              <w:divBdr>
                <w:top w:val="none" w:sz="0" w:space="0" w:color="auto"/>
                <w:left w:val="none" w:sz="0" w:space="0" w:color="auto"/>
                <w:bottom w:val="none" w:sz="0" w:space="0" w:color="auto"/>
                <w:right w:val="none" w:sz="0" w:space="0" w:color="auto"/>
              </w:divBdr>
            </w:div>
            <w:div w:id="1488859865">
              <w:marLeft w:val="0"/>
              <w:marRight w:val="0"/>
              <w:marTop w:val="0"/>
              <w:marBottom w:val="0"/>
              <w:divBdr>
                <w:top w:val="none" w:sz="0" w:space="0" w:color="auto"/>
                <w:left w:val="none" w:sz="0" w:space="0" w:color="auto"/>
                <w:bottom w:val="none" w:sz="0" w:space="0" w:color="auto"/>
                <w:right w:val="none" w:sz="0" w:space="0" w:color="auto"/>
              </w:divBdr>
            </w:div>
            <w:div w:id="1125271716">
              <w:marLeft w:val="0"/>
              <w:marRight w:val="0"/>
              <w:marTop w:val="0"/>
              <w:marBottom w:val="0"/>
              <w:divBdr>
                <w:top w:val="none" w:sz="0" w:space="0" w:color="auto"/>
                <w:left w:val="none" w:sz="0" w:space="0" w:color="auto"/>
                <w:bottom w:val="none" w:sz="0" w:space="0" w:color="auto"/>
                <w:right w:val="none" w:sz="0" w:space="0" w:color="auto"/>
              </w:divBdr>
            </w:div>
            <w:div w:id="1454445831">
              <w:marLeft w:val="0"/>
              <w:marRight w:val="0"/>
              <w:marTop w:val="0"/>
              <w:marBottom w:val="0"/>
              <w:divBdr>
                <w:top w:val="none" w:sz="0" w:space="0" w:color="auto"/>
                <w:left w:val="none" w:sz="0" w:space="0" w:color="auto"/>
                <w:bottom w:val="none" w:sz="0" w:space="0" w:color="auto"/>
                <w:right w:val="none" w:sz="0" w:space="0" w:color="auto"/>
              </w:divBdr>
            </w:div>
            <w:div w:id="707607354">
              <w:marLeft w:val="0"/>
              <w:marRight w:val="0"/>
              <w:marTop w:val="0"/>
              <w:marBottom w:val="0"/>
              <w:divBdr>
                <w:top w:val="none" w:sz="0" w:space="0" w:color="auto"/>
                <w:left w:val="none" w:sz="0" w:space="0" w:color="auto"/>
                <w:bottom w:val="none" w:sz="0" w:space="0" w:color="auto"/>
                <w:right w:val="none" w:sz="0" w:space="0" w:color="auto"/>
              </w:divBdr>
            </w:div>
            <w:div w:id="915553513">
              <w:marLeft w:val="0"/>
              <w:marRight w:val="0"/>
              <w:marTop w:val="0"/>
              <w:marBottom w:val="0"/>
              <w:divBdr>
                <w:top w:val="none" w:sz="0" w:space="0" w:color="auto"/>
                <w:left w:val="none" w:sz="0" w:space="0" w:color="auto"/>
                <w:bottom w:val="none" w:sz="0" w:space="0" w:color="auto"/>
                <w:right w:val="none" w:sz="0" w:space="0" w:color="auto"/>
              </w:divBdr>
            </w:div>
            <w:div w:id="1342126859">
              <w:marLeft w:val="0"/>
              <w:marRight w:val="0"/>
              <w:marTop w:val="0"/>
              <w:marBottom w:val="0"/>
              <w:divBdr>
                <w:top w:val="none" w:sz="0" w:space="0" w:color="auto"/>
                <w:left w:val="none" w:sz="0" w:space="0" w:color="auto"/>
                <w:bottom w:val="none" w:sz="0" w:space="0" w:color="auto"/>
                <w:right w:val="none" w:sz="0" w:space="0" w:color="auto"/>
              </w:divBdr>
            </w:div>
            <w:div w:id="709764655">
              <w:marLeft w:val="0"/>
              <w:marRight w:val="0"/>
              <w:marTop w:val="0"/>
              <w:marBottom w:val="0"/>
              <w:divBdr>
                <w:top w:val="none" w:sz="0" w:space="0" w:color="auto"/>
                <w:left w:val="none" w:sz="0" w:space="0" w:color="auto"/>
                <w:bottom w:val="none" w:sz="0" w:space="0" w:color="auto"/>
                <w:right w:val="none" w:sz="0" w:space="0" w:color="auto"/>
              </w:divBdr>
            </w:div>
            <w:div w:id="1520504766">
              <w:marLeft w:val="0"/>
              <w:marRight w:val="0"/>
              <w:marTop w:val="0"/>
              <w:marBottom w:val="0"/>
              <w:divBdr>
                <w:top w:val="none" w:sz="0" w:space="0" w:color="auto"/>
                <w:left w:val="none" w:sz="0" w:space="0" w:color="auto"/>
                <w:bottom w:val="none" w:sz="0" w:space="0" w:color="auto"/>
                <w:right w:val="none" w:sz="0" w:space="0" w:color="auto"/>
              </w:divBdr>
            </w:div>
            <w:div w:id="131868684">
              <w:marLeft w:val="0"/>
              <w:marRight w:val="0"/>
              <w:marTop w:val="0"/>
              <w:marBottom w:val="0"/>
              <w:divBdr>
                <w:top w:val="none" w:sz="0" w:space="0" w:color="auto"/>
                <w:left w:val="none" w:sz="0" w:space="0" w:color="auto"/>
                <w:bottom w:val="none" w:sz="0" w:space="0" w:color="auto"/>
                <w:right w:val="none" w:sz="0" w:space="0" w:color="auto"/>
              </w:divBdr>
            </w:div>
            <w:div w:id="1456951178">
              <w:marLeft w:val="0"/>
              <w:marRight w:val="0"/>
              <w:marTop w:val="0"/>
              <w:marBottom w:val="0"/>
              <w:divBdr>
                <w:top w:val="none" w:sz="0" w:space="0" w:color="auto"/>
                <w:left w:val="none" w:sz="0" w:space="0" w:color="auto"/>
                <w:bottom w:val="none" w:sz="0" w:space="0" w:color="auto"/>
                <w:right w:val="none" w:sz="0" w:space="0" w:color="auto"/>
              </w:divBdr>
            </w:div>
            <w:div w:id="59401582">
              <w:marLeft w:val="0"/>
              <w:marRight w:val="0"/>
              <w:marTop w:val="0"/>
              <w:marBottom w:val="0"/>
              <w:divBdr>
                <w:top w:val="none" w:sz="0" w:space="0" w:color="auto"/>
                <w:left w:val="none" w:sz="0" w:space="0" w:color="auto"/>
                <w:bottom w:val="none" w:sz="0" w:space="0" w:color="auto"/>
                <w:right w:val="none" w:sz="0" w:space="0" w:color="auto"/>
              </w:divBdr>
            </w:div>
            <w:div w:id="1177622482">
              <w:marLeft w:val="0"/>
              <w:marRight w:val="0"/>
              <w:marTop w:val="0"/>
              <w:marBottom w:val="0"/>
              <w:divBdr>
                <w:top w:val="none" w:sz="0" w:space="0" w:color="auto"/>
                <w:left w:val="none" w:sz="0" w:space="0" w:color="auto"/>
                <w:bottom w:val="none" w:sz="0" w:space="0" w:color="auto"/>
                <w:right w:val="none" w:sz="0" w:space="0" w:color="auto"/>
              </w:divBdr>
            </w:div>
            <w:div w:id="1740860678">
              <w:marLeft w:val="0"/>
              <w:marRight w:val="0"/>
              <w:marTop w:val="0"/>
              <w:marBottom w:val="0"/>
              <w:divBdr>
                <w:top w:val="none" w:sz="0" w:space="0" w:color="auto"/>
                <w:left w:val="none" w:sz="0" w:space="0" w:color="auto"/>
                <w:bottom w:val="none" w:sz="0" w:space="0" w:color="auto"/>
                <w:right w:val="none" w:sz="0" w:space="0" w:color="auto"/>
              </w:divBdr>
            </w:div>
            <w:div w:id="593511952">
              <w:marLeft w:val="0"/>
              <w:marRight w:val="0"/>
              <w:marTop w:val="0"/>
              <w:marBottom w:val="0"/>
              <w:divBdr>
                <w:top w:val="none" w:sz="0" w:space="0" w:color="auto"/>
                <w:left w:val="none" w:sz="0" w:space="0" w:color="auto"/>
                <w:bottom w:val="none" w:sz="0" w:space="0" w:color="auto"/>
                <w:right w:val="none" w:sz="0" w:space="0" w:color="auto"/>
              </w:divBdr>
            </w:div>
            <w:div w:id="1964072354">
              <w:marLeft w:val="0"/>
              <w:marRight w:val="0"/>
              <w:marTop w:val="0"/>
              <w:marBottom w:val="0"/>
              <w:divBdr>
                <w:top w:val="none" w:sz="0" w:space="0" w:color="auto"/>
                <w:left w:val="none" w:sz="0" w:space="0" w:color="auto"/>
                <w:bottom w:val="none" w:sz="0" w:space="0" w:color="auto"/>
                <w:right w:val="none" w:sz="0" w:space="0" w:color="auto"/>
              </w:divBdr>
            </w:div>
            <w:div w:id="69049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718176">
      <w:bodyDiv w:val="1"/>
      <w:marLeft w:val="0"/>
      <w:marRight w:val="0"/>
      <w:marTop w:val="0"/>
      <w:marBottom w:val="0"/>
      <w:divBdr>
        <w:top w:val="none" w:sz="0" w:space="0" w:color="auto"/>
        <w:left w:val="none" w:sz="0" w:space="0" w:color="auto"/>
        <w:bottom w:val="none" w:sz="0" w:space="0" w:color="auto"/>
        <w:right w:val="none" w:sz="0" w:space="0" w:color="auto"/>
      </w:divBdr>
      <w:divsChild>
        <w:div w:id="1898082103">
          <w:marLeft w:val="0"/>
          <w:marRight w:val="0"/>
          <w:marTop w:val="0"/>
          <w:marBottom w:val="0"/>
          <w:divBdr>
            <w:top w:val="none" w:sz="0" w:space="0" w:color="auto"/>
            <w:left w:val="none" w:sz="0" w:space="0" w:color="auto"/>
            <w:bottom w:val="none" w:sz="0" w:space="0" w:color="auto"/>
            <w:right w:val="none" w:sz="0" w:space="0" w:color="auto"/>
          </w:divBdr>
          <w:divsChild>
            <w:div w:id="34078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742303">
      <w:bodyDiv w:val="1"/>
      <w:marLeft w:val="0"/>
      <w:marRight w:val="0"/>
      <w:marTop w:val="0"/>
      <w:marBottom w:val="0"/>
      <w:divBdr>
        <w:top w:val="none" w:sz="0" w:space="0" w:color="auto"/>
        <w:left w:val="none" w:sz="0" w:space="0" w:color="auto"/>
        <w:bottom w:val="none" w:sz="0" w:space="0" w:color="auto"/>
        <w:right w:val="none" w:sz="0" w:space="0" w:color="auto"/>
      </w:divBdr>
      <w:divsChild>
        <w:div w:id="282462593">
          <w:marLeft w:val="0"/>
          <w:marRight w:val="0"/>
          <w:marTop w:val="0"/>
          <w:marBottom w:val="0"/>
          <w:divBdr>
            <w:top w:val="none" w:sz="0" w:space="0" w:color="auto"/>
            <w:left w:val="none" w:sz="0" w:space="0" w:color="auto"/>
            <w:bottom w:val="none" w:sz="0" w:space="0" w:color="auto"/>
            <w:right w:val="none" w:sz="0" w:space="0" w:color="auto"/>
          </w:divBdr>
          <w:divsChild>
            <w:div w:id="143277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167711">
      <w:bodyDiv w:val="1"/>
      <w:marLeft w:val="0"/>
      <w:marRight w:val="0"/>
      <w:marTop w:val="0"/>
      <w:marBottom w:val="0"/>
      <w:divBdr>
        <w:top w:val="none" w:sz="0" w:space="0" w:color="auto"/>
        <w:left w:val="none" w:sz="0" w:space="0" w:color="auto"/>
        <w:bottom w:val="none" w:sz="0" w:space="0" w:color="auto"/>
        <w:right w:val="none" w:sz="0" w:space="0" w:color="auto"/>
      </w:divBdr>
      <w:divsChild>
        <w:div w:id="746536128">
          <w:marLeft w:val="0"/>
          <w:marRight w:val="0"/>
          <w:marTop w:val="0"/>
          <w:marBottom w:val="0"/>
          <w:divBdr>
            <w:top w:val="none" w:sz="0" w:space="0" w:color="auto"/>
            <w:left w:val="none" w:sz="0" w:space="0" w:color="auto"/>
            <w:bottom w:val="none" w:sz="0" w:space="0" w:color="auto"/>
            <w:right w:val="none" w:sz="0" w:space="0" w:color="auto"/>
          </w:divBdr>
          <w:divsChild>
            <w:div w:id="12431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335623">
      <w:bodyDiv w:val="1"/>
      <w:marLeft w:val="0"/>
      <w:marRight w:val="0"/>
      <w:marTop w:val="0"/>
      <w:marBottom w:val="0"/>
      <w:divBdr>
        <w:top w:val="none" w:sz="0" w:space="0" w:color="auto"/>
        <w:left w:val="none" w:sz="0" w:space="0" w:color="auto"/>
        <w:bottom w:val="none" w:sz="0" w:space="0" w:color="auto"/>
        <w:right w:val="none" w:sz="0" w:space="0" w:color="auto"/>
      </w:divBdr>
      <w:divsChild>
        <w:div w:id="2029672172">
          <w:marLeft w:val="0"/>
          <w:marRight w:val="0"/>
          <w:marTop w:val="0"/>
          <w:marBottom w:val="0"/>
          <w:divBdr>
            <w:top w:val="none" w:sz="0" w:space="0" w:color="auto"/>
            <w:left w:val="none" w:sz="0" w:space="0" w:color="auto"/>
            <w:bottom w:val="none" w:sz="0" w:space="0" w:color="auto"/>
            <w:right w:val="none" w:sz="0" w:space="0" w:color="auto"/>
          </w:divBdr>
          <w:divsChild>
            <w:div w:id="187650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826260">
      <w:bodyDiv w:val="1"/>
      <w:marLeft w:val="0"/>
      <w:marRight w:val="0"/>
      <w:marTop w:val="0"/>
      <w:marBottom w:val="0"/>
      <w:divBdr>
        <w:top w:val="none" w:sz="0" w:space="0" w:color="auto"/>
        <w:left w:val="none" w:sz="0" w:space="0" w:color="auto"/>
        <w:bottom w:val="none" w:sz="0" w:space="0" w:color="auto"/>
        <w:right w:val="none" w:sz="0" w:space="0" w:color="auto"/>
      </w:divBdr>
      <w:divsChild>
        <w:div w:id="927467902">
          <w:marLeft w:val="0"/>
          <w:marRight w:val="0"/>
          <w:marTop w:val="0"/>
          <w:marBottom w:val="0"/>
          <w:divBdr>
            <w:top w:val="none" w:sz="0" w:space="0" w:color="auto"/>
            <w:left w:val="none" w:sz="0" w:space="0" w:color="auto"/>
            <w:bottom w:val="none" w:sz="0" w:space="0" w:color="auto"/>
            <w:right w:val="none" w:sz="0" w:space="0" w:color="auto"/>
          </w:divBdr>
          <w:divsChild>
            <w:div w:id="811095360">
              <w:marLeft w:val="0"/>
              <w:marRight w:val="0"/>
              <w:marTop w:val="0"/>
              <w:marBottom w:val="0"/>
              <w:divBdr>
                <w:top w:val="none" w:sz="0" w:space="0" w:color="auto"/>
                <w:left w:val="none" w:sz="0" w:space="0" w:color="auto"/>
                <w:bottom w:val="none" w:sz="0" w:space="0" w:color="auto"/>
                <w:right w:val="none" w:sz="0" w:space="0" w:color="auto"/>
              </w:divBdr>
            </w:div>
            <w:div w:id="36532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368194">
      <w:bodyDiv w:val="1"/>
      <w:marLeft w:val="0"/>
      <w:marRight w:val="0"/>
      <w:marTop w:val="0"/>
      <w:marBottom w:val="0"/>
      <w:divBdr>
        <w:top w:val="none" w:sz="0" w:space="0" w:color="auto"/>
        <w:left w:val="none" w:sz="0" w:space="0" w:color="auto"/>
        <w:bottom w:val="none" w:sz="0" w:space="0" w:color="auto"/>
        <w:right w:val="none" w:sz="0" w:space="0" w:color="auto"/>
      </w:divBdr>
      <w:divsChild>
        <w:div w:id="2035643842">
          <w:marLeft w:val="0"/>
          <w:marRight w:val="0"/>
          <w:marTop w:val="0"/>
          <w:marBottom w:val="0"/>
          <w:divBdr>
            <w:top w:val="none" w:sz="0" w:space="0" w:color="auto"/>
            <w:left w:val="none" w:sz="0" w:space="0" w:color="auto"/>
            <w:bottom w:val="none" w:sz="0" w:space="0" w:color="auto"/>
            <w:right w:val="none" w:sz="0" w:space="0" w:color="auto"/>
          </w:divBdr>
          <w:divsChild>
            <w:div w:id="139585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451347">
      <w:bodyDiv w:val="1"/>
      <w:marLeft w:val="0"/>
      <w:marRight w:val="0"/>
      <w:marTop w:val="0"/>
      <w:marBottom w:val="0"/>
      <w:divBdr>
        <w:top w:val="none" w:sz="0" w:space="0" w:color="auto"/>
        <w:left w:val="none" w:sz="0" w:space="0" w:color="auto"/>
        <w:bottom w:val="none" w:sz="0" w:space="0" w:color="auto"/>
        <w:right w:val="none" w:sz="0" w:space="0" w:color="auto"/>
      </w:divBdr>
      <w:divsChild>
        <w:div w:id="1029650627">
          <w:marLeft w:val="0"/>
          <w:marRight w:val="0"/>
          <w:marTop w:val="0"/>
          <w:marBottom w:val="0"/>
          <w:divBdr>
            <w:top w:val="none" w:sz="0" w:space="0" w:color="auto"/>
            <w:left w:val="none" w:sz="0" w:space="0" w:color="auto"/>
            <w:bottom w:val="none" w:sz="0" w:space="0" w:color="auto"/>
            <w:right w:val="none" w:sz="0" w:space="0" w:color="auto"/>
          </w:divBdr>
          <w:divsChild>
            <w:div w:id="354691497">
              <w:marLeft w:val="0"/>
              <w:marRight w:val="0"/>
              <w:marTop w:val="0"/>
              <w:marBottom w:val="0"/>
              <w:divBdr>
                <w:top w:val="none" w:sz="0" w:space="0" w:color="auto"/>
                <w:left w:val="none" w:sz="0" w:space="0" w:color="auto"/>
                <w:bottom w:val="none" w:sz="0" w:space="0" w:color="auto"/>
                <w:right w:val="none" w:sz="0" w:space="0" w:color="auto"/>
              </w:divBdr>
            </w:div>
            <w:div w:id="1341204452">
              <w:marLeft w:val="0"/>
              <w:marRight w:val="0"/>
              <w:marTop w:val="0"/>
              <w:marBottom w:val="0"/>
              <w:divBdr>
                <w:top w:val="none" w:sz="0" w:space="0" w:color="auto"/>
                <w:left w:val="none" w:sz="0" w:space="0" w:color="auto"/>
                <w:bottom w:val="none" w:sz="0" w:space="0" w:color="auto"/>
                <w:right w:val="none" w:sz="0" w:space="0" w:color="auto"/>
              </w:divBdr>
            </w:div>
            <w:div w:id="1648050590">
              <w:marLeft w:val="0"/>
              <w:marRight w:val="0"/>
              <w:marTop w:val="0"/>
              <w:marBottom w:val="0"/>
              <w:divBdr>
                <w:top w:val="none" w:sz="0" w:space="0" w:color="auto"/>
                <w:left w:val="none" w:sz="0" w:space="0" w:color="auto"/>
                <w:bottom w:val="none" w:sz="0" w:space="0" w:color="auto"/>
                <w:right w:val="none" w:sz="0" w:space="0" w:color="auto"/>
              </w:divBdr>
            </w:div>
            <w:div w:id="167287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503143">
      <w:bodyDiv w:val="1"/>
      <w:marLeft w:val="0"/>
      <w:marRight w:val="0"/>
      <w:marTop w:val="0"/>
      <w:marBottom w:val="0"/>
      <w:divBdr>
        <w:top w:val="none" w:sz="0" w:space="0" w:color="auto"/>
        <w:left w:val="none" w:sz="0" w:space="0" w:color="auto"/>
        <w:bottom w:val="none" w:sz="0" w:space="0" w:color="auto"/>
        <w:right w:val="none" w:sz="0" w:space="0" w:color="auto"/>
      </w:divBdr>
      <w:divsChild>
        <w:div w:id="1256744091">
          <w:marLeft w:val="0"/>
          <w:marRight w:val="0"/>
          <w:marTop w:val="0"/>
          <w:marBottom w:val="0"/>
          <w:divBdr>
            <w:top w:val="none" w:sz="0" w:space="0" w:color="auto"/>
            <w:left w:val="none" w:sz="0" w:space="0" w:color="auto"/>
            <w:bottom w:val="none" w:sz="0" w:space="0" w:color="auto"/>
            <w:right w:val="none" w:sz="0" w:space="0" w:color="auto"/>
          </w:divBdr>
          <w:divsChild>
            <w:div w:id="480387119">
              <w:marLeft w:val="0"/>
              <w:marRight w:val="0"/>
              <w:marTop w:val="0"/>
              <w:marBottom w:val="0"/>
              <w:divBdr>
                <w:top w:val="none" w:sz="0" w:space="0" w:color="auto"/>
                <w:left w:val="none" w:sz="0" w:space="0" w:color="auto"/>
                <w:bottom w:val="none" w:sz="0" w:space="0" w:color="auto"/>
                <w:right w:val="none" w:sz="0" w:space="0" w:color="auto"/>
              </w:divBdr>
            </w:div>
            <w:div w:id="1090002813">
              <w:marLeft w:val="0"/>
              <w:marRight w:val="0"/>
              <w:marTop w:val="0"/>
              <w:marBottom w:val="0"/>
              <w:divBdr>
                <w:top w:val="none" w:sz="0" w:space="0" w:color="auto"/>
                <w:left w:val="none" w:sz="0" w:space="0" w:color="auto"/>
                <w:bottom w:val="none" w:sz="0" w:space="0" w:color="auto"/>
                <w:right w:val="none" w:sz="0" w:space="0" w:color="auto"/>
              </w:divBdr>
            </w:div>
            <w:div w:id="341207020">
              <w:marLeft w:val="0"/>
              <w:marRight w:val="0"/>
              <w:marTop w:val="0"/>
              <w:marBottom w:val="0"/>
              <w:divBdr>
                <w:top w:val="none" w:sz="0" w:space="0" w:color="auto"/>
                <w:left w:val="none" w:sz="0" w:space="0" w:color="auto"/>
                <w:bottom w:val="none" w:sz="0" w:space="0" w:color="auto"/>
                <w:right w:val="none" w:sz="0" w:space="0" w:color="auto"/>
              </w:divBdr>
            </w:div>
            <w:div w:id="186759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112097">
      <w:bodyDiv w:val="1"/>
      <w:marLeft w:val="0"/>
      <w:marRight w:val="0"/>
      <w:marTop w:val="0"/>
      <w:marBottom w:val="0"/>
      <w:divBdr>
        <w:top w:val="none" w:sz="0" w:space="0" w:color="auto"/>
        <w:left w:val="none" w:sz="0" w:space="0" w:color="auto"/>
        <w:bottom w:val="none" w:sz="0" w:space="0" w:color="auto"/>
        <w:right w:val="none" w:sz="0" w:space="0" w:color="auto"/>
      </w:divBdr>
      <w:divsChild>
        <w:div w:id="2100759861">
          <w:marLeft w:val="0"/>
          <w:marRight w:val="0"/>
          <w:marTop w:val="0"/>
          <w:marBottom w:val="0"/>
          <w:divBdr>
            <w:top w:val="none" w:sz="0" w:space="0" w:color="auto"/>
            <w:left w:val="none" w:sz="0" w:space="0" w:color="auto"/>
            <w:bottom w:val="none" w:sz="0" w:space="0" w:color="auto"/>
            <w:right w:val="none" w:sz="0" w:space="0" w:color="auto"/>
          </w:divBdr>
          <w:divsChild>
            <w:div w:id="1422943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703840">
      <w:bodyDiv w:val="1"/>
      <w:marLeft w:val="0"/>
      <w:marRight w:val="0"/>
      <w:marTop w:val="0"/>
      <w:marBottom w:val="0"/>
      <w:divBdr>
        <w:top w:val="none" w:sz="0" w:space="0" w:color="auto"/>
        <w:left w:val="none" w:sz="0" w:space="0" w:color="auto"/>
        <w:bottom w:val="none" w:sz="0" w:space="0" w:color="auto"/>
        <w:right w:val="none" w:sz="0" w:space="0" w:color="auto"/>
      </w:divBdr>
      <w:divsChild>
        <w:div w:id="695430540">
          <w:marLeft w:val="0"/>
          <w:marRight w:val="0"/>
          <w:marTop w:val="0"/>
          <w:marBottom w:val="0"/>
          <w:divBdr>
            <w:top w:val="none" w:sz="0" w:space="0" w:color="auto"/>
            <w:left w:val="none" w:sz="0" w:space="0" w:color="auto"/>
            <w:bottom w:val="none" w:sz="0" w:space="0" w:color="auto"/>
            <w:right w:val="none" w:sz="0" w:space="0" w:color="auto"/>
          </w:divBdr>
          <w:divsChild>
            <w:div w:id="764109690">
              <w:marLeft w:val="0"/>
              <w:marRight w:val="0"/>
              <w:marTop w:val="0"/>
              <w:marBottom w:val="0"/>
              <w:divBdr>
                <w:top w:val="none" w:sz="0" w:space="0" w:color="auto"/>
                <w:left w:val="none" w:sz="0" w:space="0" w:color="auto"/>
                <w:bottom w:val="none" w:sz="0" w:space="0" w:color="auto"/>
                <w:right w:val="none" w:sz="0" w:space="0" w:color="auto"/>
              </w:divBdr>
            </w:div>
            <w:div w:id="1733113633">
              <w:marLeft w:val="0"/>
              <w:marRight w:val="0"/>
              <w:marTop w:val="0"/>
              <w:marBottom w:val="0"/>
              <w:divBdr>
                <w:top w:val="none" w:sz="0" w:space="0" w:color="auto"/>
                <w:left w:val="none" w:sz="0" w:space="0" w:color="auto"/>
                <w:bottom w:val="none" w:sz="0" w:space="0" w:color="auto"/>
                <w:right w:val="none" w:sz="0" w:space="0" w:color="auto"/>
              </w:divBdr>
            </w:div>
            <w:div w:id="1918053103">
              <w:marLeft w:val="0"/>
              <w:marRight w:val="0"/>
              <w:marTop w:val="0"/>
              <w:marBottom w:val="0"/>
              <w:divBdr>
                <w:top w:val="none" w:sz="0" w:space="0" w:color="auto"/>
                <w:left w:val="none" w:sz="0" w:space="0" w:color="auto"/>
                <w:bottom w:val="none" w:sz="0" w:space="0" w:color="auto"/>
                <w:right w:val="none" w:sz="0" w:space="0" w:color="auto"/>
              </w:divBdr>
            </w:div>
            <w:div w:id="3696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435647">
      <w:bodyDiv w:val="1"/>
      <w:marLeft w:val="0"/>
      <w:marRight w:val="0"/>
      <w:marTop w:val="0"/>
      <w:marBottom w:val="0"/>
      <w:divBdr>
        <w:top w:val="none" w:sz="0" w:space="0" w:color="auto"/>
        <w:left w:val="none" w:sz="0" w:space="0" w:color="auto"/>
        <w:bottom w:val="none" w:sz="0" w:space="0" w:color="auto"/>
        <w:right w:val="none" w:sz="0" w:space="0" w:color="auto"/>
      </w:divBdr>
    </w:div>
    <w:div w:id="1255747695">
      <w:bodyDiv w:val="1"/>
      <w:marLeft w:val="0"/>
      <w:marRight w:val="0"/>
      <w:marTop w:val="0"/>
      <w:marBottom w:val="0"/>
      <w:divBdr>
        <w:top w:val="none" w:sz="0" w:space="0" w:color="auto"/>
        <w:left w:val="none" w:sz="0" w:space="0" w:color="auto"/>
        <w:bottom w:val="none" w:sz="0" w:space="0" w:color="auto"/>
        <w:right w:val="none" w:sz="0" w:space="0" w:color="auto"/>
      </w:divBdr>
      <w:divsChild>
        <w:div w:id="781655004">
          <w:marLeft w:val="0"/>
          <w:marRight w:val="0"/>
          <w:marTop w:val="0"/>
          <w:marBottom w:val="0"/>
          <w:divBdr>
            <w:top w:val="none" w:sz="0" w:space="0" w:color="auto"/>
            <w:left w:val="none" w:sz="0" w:space="0" w:color="auto"/>
            <w:bottom w:val="none" w:sz="0" w:space="0" w:color="auto"/>
            <w:right w:val="none" w:sz="0" w:space="0" w:color="auto"/>
          </w:divBdr>
          <w:divsChild>
            <w:div w:id="174406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010035">
      <w:bodyDiv w:val="1"/>
      <w:marLeft w:val="0"/>
      <w:marRight w:val="0"/>
      <w:marTop w:val="0"/>
      <w:marBottom w:val="0"/>
      <w:divBdr>
        <w:top w:val="none" w:sz="0" w:space="0" w:color="auto"/>
        <w:left w:val="none" w:sz="0" w:space="0" w:color="auto"/>
        <w:bottom w:val="none" w:sz="0" w:space="0" w:color="auto"/>
        <w:right w:val="none" w:sz="0" w:space="0" w:color="auto"/>
      </w:divBdr>
      <w:divsChild>
        <w:div w:id="1940480746">
          <w:marLeft w:val="0"/>
          <w:marRight w:val="0"/>
          <w:marTop w:val="0"/>
          <w:marBottom w:val="0"/>
          <w:divBdr>
            <w:top w:val="none" w:sz="0" w:space="0" w:color="auto"/>
            <w:left w:val="none" w:sz="0" w:space="0" w:color="auto"/>
            <w:bottom w:val="none" w:sz="0" w:space="0" w:color="auto"/>
            <w:right w:val="none" w:sz="0" w:space="0" w:color="auto"/>
          </w:divBdr>
          <w:divsChild>
            <w:div w:id="5559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432935">
      <w:bodyDiv w:val="1"/>
      <w:marLeft w:val="0"/>
      <w:marRight w:val="0"/>
      <w:marTop w:val="0"/>
      <w:marBottom w:val="0"/>
      <w:divBdr>
        <w:top w:val="none" w:sz="0" w:space="0" w:color="auto"/>
        <w:left w:val="none" w:sz="0" w:space="0" w:color="auto"/>
        <w:bottom w:val="none" w:sz="0" w:space="0" w:color="auto"/>
        <w:right w:val="none" w:sz="0" w:space="0" w:color="auto"/>
      </w:divBdr>
      <w:divsChild>
        <w:div w:id="853345085">
          <w:marLeft w:val="0"/>
          <w:marRight w:val="0"/>
          <w:marTop w:val="0"/>
          <w:marBottom w:val="0"/>
          <w:divBdr>
            <w:top w:val="none" w:sz="0" w:space="0" w:color="auto"/>
            <w:left w:val="none" w:sz="0" w:space="0" w:color="auto"/>
            <w:bottom w:val="none" w:sz="0" w:space="0" w:color="auto"/>
            <w:right w:val="none" w:sz="0" w:space="0" w:color="auto"/>
          </w:divBdr>
          <w:divsChild>
            <w:div w:id="117657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13997">
      <w:bodyDiv w:val="1"/>
      <w:marLeft w:val="0"/>
      <w:marRight w:val="0"/>
      <w:marTop w:val="0"/>
      <w:marBottom w:val="0"/>
      <w:divBdr>
        <w:top w:val="none" w:sz="0" w:space="0" w:color="auto"/>
        <w:left w:val="none" w:sz="0" w:space="0" w:color="auto"/>
        <w:bottom w:val="none" w:sz="0" w:space="0" w:color="auto"/>
        <w:right w:val="none" w:sz="0" w:space="0" w:color="auto"/>
      </w:divBdr>
      <w:divsChild>
        <w:div w:id="1965191351">
          <w:marLeft w:val="0"/>
          <w:marRight w:val="0"/>
          <w:marTop w:val="0"/>
          <w:marBottom w:val="0"/>
          <w:divBdr>
            <w:top w:val="none" w:sz="0" w:space="0" w:color="auto"/>
            <w:left w:val="none" w:sz="0" w:space="0" w:color="auto"/>
            <w:bottom w:val="none" w:sz="0" w:space="0" w:color="auto"/>
            <w:right w:val="none" w:sz="0" w:space="0" w:color="auto"/>
          </w:divBdr>
          <w:divsChild>
            <w:div w:id="1292514305">
              <w:marLeft w:val="0"/>
              <w:marRight w:val="0"/>
              <w:marTop w:val="0"/>
              <w:marBottom w:val="0"/>
              <w:divBdr>
                <w:top w:val="none" w:sz="0" w:space="0" w:color="auto"/>
                <w:left w:val="none" w:sz="0" w:space="0" w:color="auto"/>
                <w:bottom w:val="none" w:sz="0" w:space="0" w:color="auto"/>
                <w:right w:val="none" w:sz="0" w:space="0" w:color="auto"/>
              </w:divBdr>
            </w:div>
            <w:div w:id="77294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905039">
      <w:bodyDiv w:val="1"/>
      <w:marLeft w:val="0"/>
      <w:marRight w:val="0"/>
      <w:marTop w:val="0"/>
      <w:marBottom w:val="0"/>
      <w:divBdr>
        <w:top w:val="none" w:sz="0" w:space="0" w:color="auto"/>
        <w:left w:val="none" w:sz="0" w:space="0" w:color="auto"/>
        <w:bottom w:val="none" w:sz="0" w:space="0" w:color="auto"/>
        <w:right w:val="none" w:sz="0" w:space="0" w:color="auto"/>
      </w:divBdr>
      <w:divsChild>
        <w:div w:id="1011106403">
          <w:marLeft w:val="0"/>
          <w:marRight w:val="0"/>
          <w:marTop w:val="0"/>
          <w:marBottom w:val="0"/>
          <w:divBdr>
            <w:top w:val="none" w:sz="0" w:space="0" w:color="auto"/>
            <w:left w:val="none" w:sz="0" w:space="0" w:color="auto"/>
            <w:bottom w:val="none" w:sz="0" w:space="0" w:color="auto"/>
            <w:right w:val="none" w:sz="0" w:space="0" w:color="auto"/>
          </w:divBdr>
          <w:divsChild>
            <w:div w:id="6510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648216">
      <w:bodyDiv w:val="1"/>
      <w:marLeft w:val="0"/>
      <w:marRight w:val="0"/>
      <w:marTop w:val="0"/>
      <w:marBottom w:val="0"/>
      <w:divBdr>
        <w:top w:val="none" w:sz="0" w:space="0" w:color="auto"/>
        <w:left w:val="none" w:sz="0" w:space="0" w:color="auto"/>
        <w:bottom w:val="none" w:sz="0" w:space="0" w:color="auto"/>
        <w:right w:val="none" w:sz="0" w:space="0" w:color="auto"/>
      </w:divBdr>
      <w:divsChild>
        <w:div w:id="1043751291">
          <w:marLeft w:val="0"/>
          <w:marRight w:val="0"/>
          <w:marTop w:val="0"/>
          <w:marBottom w:val="0"/>
          <w:divBdr>
            <w:top w:val="none" w:sz="0" w:space="0" w:color="auto"/>
            <w:left w:val="none" w:sz="0" w:space="0" w:color="auto"/>
            <w:bottom w:val="none" w:sz="0" w:space="0" w:color="auto"/>
            <w:right w:val="none" w:sz="0" w:space="0" w:color="auto"/>
          </w:divBdr>
          <w:divsChild>
            <w:div w:id="129043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746211">
      <w:bodyDiv w:val="1"/>
      <w:marLeft w:val="0"/>
      <w:marRight w:val="0"/>
      <w:marTop w:val="0"/>
      <w:marBottom w:val="0"/>
      <w:divBdr>
        <w:top w:val="none" w:sz="0" w:space="0" w:color="auto"/>
        <w:left w:val="none" w:sz="0" w:space="0" w:color="auto"/>
        <w:bottom w:val="none" w:sz="0" w:space="0" w:color="auto"/>
        <w:right w:val="none" w:sz="0" w:space="0" w:color="auto"/>
      </w:divBdr>
      <w:divsChild>
        <w:div w:id="1213955283">
          <w:marLeft w:val="0"/>
          <w:marRight w:val="0"/>
          <w:marTop w:val="0"/>
          <w:marBottom w:val="0"/>
          <w:divBdr>
            <w:top w:val="none" w:sz="0" w:space="0" w:color="auto"/>
            <w:left w:val="none" w:sz="0" w:space="0" w:color="auto"/>
            <w:bottom w:val="none" w:sz="0" w:space="0" w:color="auto"/>
            <w:right w:val="none" w:sz="0" w:space="0" w:color="auto"/>
          </w:divBdr>
          <w:divsChild>
            <w:div w:id="134212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01002">
      <w:bodyDiv w:val="1"/>
      <w:marLeft w:val="0"/>
      <w:marRight w:val="0"/>
      <w:marTop w:val="0"/>
      <w:marBottom w:val="0"/>
      <w:divBdr>
        <w:top w:val="none" w:sz="0" w:space="0" w:color="auto"/>
        <w:left w:val="none" w:sz="0" w:space="0" w:color="auto"/>
        <w:bottom w:val="none" w:sz="0" w:space="0" w:color="auto"/>
        <w:right w:val="none" w:sz="0" w:space="0" w:color="auto"/>
      </w:divBdr>
      <w:divsChild>
        <w:div w:id="578563348">
          <w:marLeft w:val="0"/>
          <w:marRight w:val="0"/>
          <w:marTop w:val="0"/>
          <w:marBottom w:val="0"/>
          <w:divBdr>
            <w:top w:val="none" w:sz="0" w:space="0" w:color="auto"/>
            <w:left w:val="none" w:sz="0" w:space="0" w:color="auto"/>
            <w:bottom w:val="none" w:sz="0" w:space="0" w:color="auto"/>
            <w:right w:val="none" w:sz="0" w:space="0" w:color="auto"/>
          </w:divBdr>
          <w:divsChild>
            <w:div w:id="1268586344">
              <w:marLeft w:val="0"/>
              <w:marRight w:val="0"/>
              <w:marTop w:val="0"/>
              <w:marBottom w:val="0"/>
              <w:divBdr>
                <w:top w:val="none" w:sz="0" w:space="0" w:color="auto"/>
                <w:left w:val="none" w:sz="0" w:space="0" w:color="auto"/>
                <w:bottom w:val="none" w:sz="0" w:space="0" w:color="auto"/>
                <w:right w:val="none" w:sz="0" w:space="0" w:color="auto"/>
              </w:divBdr>
            </w:div>
            <w:div w:id="1829051510">
              <w:marLeft w:val="0"/>
              <w:marRight w:val="0"/>
              <w:marTop w:val="0"/>
              <w:marBottom w:val="0"/>
              <w:divBdr>
                <w:top w:val="none" w:sz="0" w:space="0" w:color="auto"/>
                <w:left w:val="none" w:sz="0" w:space="0" w:color="auto"/>
                <w:bottom w:val="none" w:sz="0" w:space="0" w:color="auto"/>
                <w:right w:val="none" w:sz="0" w:space="0" w:color="auto"/>
              </w:divBdr>
            </w:div>
            <w:div w:id="1857688292">
              <w:marLeft w:val="0"/>
              <w:marRight w:val="0"/>
              <w:marTop w:val="0"/>
              <w:marBottom w:val="0"/>
              <w:divBdr>
                <w:top w:val="none" w:sz="0" w:space="0" w:color="auto"/>
                <w:left w:val="none" w:sz="0" w:space="0" w:color="auto"/>
                <w:bottom w:val="none" w:sz="0" w:space="0" w:color="auto"/>
                <w:right w:val="none" w:sz="0" w:space="0" w:color="auto"/>
              </w:divBdr>
            </w:div>
            <w:div w:id="1101024743">
              <w:marLeft w:val="0"/>
              <w:marRight w:val="0"/>
              <w:marTop w:val="0"/>
              <w:marBottom w:val="0"/>
              <w:divBdr>
                <w:top w:val="none" w:sz="0" w:space="0" w:color="auto"/>
                <w:left w:val="none" w:sz="0" w:space="0" w:color="auto"/>
                <w:bottom w:val="none" w:sz="0" w:space="0" w:color="auto"/>
                <w:right w:val="none" w:sz="0" w:space="0" w:color="auto"/>
              </w:divBdr>
            </w:div>
            <w:div w:id="852720160">
              <w:marLeft w:val="0"/>
              <w:marRight w:val="0"/>
              <w:marTop w:val="0"/>
              <w:marBottom w:val="0"/>
              <w:divBdr>
                <w:top w:val="none" w:sz="0" w:space="0" w:color="auto"/>
                <w:left w:val="none" w:sz="0" w:space="0" w:color="auto"/>
                <w:bottom w:val="none" w:sz="0" w:space="0" w:color="auto"/>
                <w:right w:val="none" w:sz="0" w:space="0" w:color="auto"/>
              </w:divBdr>
            </w:div>
            <w:div w:id="1504970675">
              <w:marLeft w:val="0"/>
              <w:marRight w:val="0"/>
              <w:marTop w:val="0"/>
              <w:marBottom w:val="0"/>
              <w:divBdr>
                <w:top w:val="none" w:sz="0" w:space="0" w:color="auto"/>
                <w:left w:val="none" w:sz="0" w:space="0" w:color="auto"/>
                <w:bottom w:val="none" w:sz="0" w:space="0" w:color="auto"/>
                <w:right w:val="none" w:sz="0" w:space="0" w:color="auto"/>
              </w:divBdr>
            </w:div>
            <w:div w:id="2006473576">
              <w:marLeft w:val="0"/>
              <w:marRight w:val="0"/>
              <w:marTop w:val="0"/>
              <w:marBottom w:val="0"/>
              <w:divBdr>
                <w:top w:val="none" w:sz="0" w:space="0" w:color="auto"/>
                <w:left w:val="none" w:sz="0" w:space="0" w:color="auto"/>
                <w:bottom w:val="none" w:sz="0" w:space="0" w:color="auto"/>
                <w:right w:val="none" w:sz="0" w:space="0" w:color="auto"/>
              </w:divBdr>
            </w:div>
            <w:div w:id="955405396">
              <w:marLeft w:val="0"/>
              <w:marRight w:val="0"/>
              <w:marTop w:val="0"/>
              <w:marBottom w:val="0"/>
              <w:divBdr>
                <w:top w:val="none" w:sz="0" w:space="0" w:color="auto"/>
                <w:left w:val="none" w:sz="0" w:space="0" w:color="auto"/>
                <w:bottom w:val="none" w:sz="0" w:space="0" w:color="auto"/>
                <w:right w:val="none" w:sz="0" w:space="0" w:color="auto"/>
              </w:divBdr>
            </w:div>
            <w:div w:id="880360709">
              <w:marLeft w:val="0"/>
              <w:marRight w:val="0"/>
              <w:marTop w:val="0"/>
              <w:marBottom w:val="0"/>
              <w:divBdr>
                <w:top w:val="none" w:sz="0" w:space="0" w:color="auto"/>
                <w:left w:val="none" w:sz="0" w:space="0" w:color="auto"/>
                <w:bottom w:val="none" w:sz="0" w:space="0" w:color="auto"/>
                <w:right w:val="none" w:sz="0" w:space="0" w:color="auto"/>
              </w:divBdr>
            </w:div>
            <w:div w:id="149368901">
              <w:marLeft w:val="0"/>
              <w:marRight w:val="0"/>
              <w:marTop w:val="0"/>
              <w:marBottom w:val="0"/>
              <w:divBdr>
                <w:top w:val="none" w:sz="0" w:space="0" w:color="auto"/>
                <w:left w:val="none" w:sz="0" w:space="0" w:color="auto"/>
                <w:bottom w:val="none" w:sz="0" w:space="0" w:color="auto"/>
                <w:right w:val="none" w:sz="0" w:space="0" w:color="auto"/>
              </w:divBdr>
            </w:div>
            <w:div w:id="1881935476">
              <w:marLeft w:val="0"/>
              <w:marRight w:val="0"/>
              <w:marTop w:val="0"/>
              <w:marBottom w:val="0"/>
              <w:divBdr>
                <w:top w:val="none" w:sz="0" w:space="0" w:color="auto"/>
                <w:left w:val="none" w:sz="0" w:space="0" w:color="auto"/>
                <w:bottom w:val="none" w:sz="0" w:space="0" w:color="auto"/>
                <w:right w:val="none" w:sz="0" w:space="0" w:color="auto"/>
              </w:divBdr>
            </w:div>
            <w:div w:id="18435765">
              <w:marLeft w:val="0"/>
              <w:marRight w:val="0"/>
              <w:marTop w:val="0"/>
              <w:marBottom w:val="0"/>
              <w:divBdr>
                <w:top w:val="none" w:sz="0" w:space="0" w:color="auto"/>
                <w:left w:val="none" w:sz="0" w:space="0" w:color="auto"/>
                <w:bottom w:val="none" w:sz="0" w:space="0" w:color="auto"/>
                <w:right w:val="none" w:sz="0" w:space="0" w:color="auto"/>
              </w:divBdr>
            </w:div>
            <w:div w:id="193466936">
              <w:marLeft w:val="0"/>
              <w:marRight w:val="0"/>
              <w:marTop w:val="0"/>
              <w:marBottom w:val="0"/>
              <w:divBdr>
                <w:top w:val="none" w:sz="0" w:space="0" w:color="auto"/>
                <w:left w:val="none" w:sz="0" w:space="0" w:color="auto"/>
                <w:bottom w:val="none" w:sz="0" w:space="0" w:color="auto"/>
                <w:right w:val="none" w:sz="0" w:space="0" w:color="auto"/>
              </w:divBdr>
            </w:div>
            <w:div w:id="142940360">
              <w:marLeft w:val="0"/>
              <w:marRight w:val="0"/>
              <w:marTop w:val="0"/>
              <w:marBottom w:val="0"/>
              <w:divBdr>
                <w:top w:val="none" w:sz="0" w:space="0" w:color="auto"/>
                <w:left w:val="none" w:sz="0" w:space="0" w:color="auto"/>
                <w:bottom w:val="none" w:sz="0" w:space="0" w:color="auto"/>
                <w:right w:val="none" w:sz="0" w:space="0" w:color="auto"/>
              </w:divBdr>
            </w:div>
            <w:div w:id="1165588537">
              <w:marLeft w:val="0"/>
              <w:marRight w:val="0"/>
              <w:marTop w:val="0"/>
              <w:marBottom w:val="0"/>
              <w:divBdr>
                <w:top w:val="none" w:sz="0" w:space="0" w:color="auto"/>
                <w:left w:val="none" w:sz="0" w:space="0" w:color="auto"/>
                <w:bottom w:val="none" w:sz="0" w:space="0" w:color="auto"/>
                <w:right w:val="none" w:sz="0" w:space="0" w:color="auto"/>
              </w:divBdr>
            </w:div>
            <w:div w:id="1375273868">
              <w:marLeft w:val="0"/>
              <w:marRight w:val="0"/>
              <w:marTop w:val="0"/>
              <w:marBottom w:val="0"/>
              <w:divBdr>
                <w:top w:val="none" w:sz="0" w:space="0" w:color="auto"/>
                <w:left w:val="none" w:sz="0" w:space="0" w:color="auto"/>
                <w:bottom w:val="none" w:sz="0" w:space="0" w:color="auto"/>
                <w:right w:val="none" w:sz="0" w:space="0" w:color="auto"/>
              </w:divBdr>
            </w:div>
            <w:div w:id="448278480">
              <w:marLeft w:val="0"/>
              <w:marRight w:val="0"/>
              <w:marTop w:val="0"/>
              <w:marBottom w:val="0"/>
              <w:divBdr>
                <w:top w:val="none" w:sz="0" w:space="0" w:color="auto"/>
                <w:left w:val="none" w:sz="0" w:space="0" w:color="auto"/>
                <w:bottom w:val="none" w:sz="0" w:space="0" w:color="auto"/>
                <w:right w:val="none" w:sz="0" w:space="0" w:color="auto"/>
              </w:divBdr>
            </w:div>
            <w:div w:id="1170021991">
              <w:marLeft w:val="0"/>
              <w:marRight w:val="0"/>
              <w:marTop w:val="0"/>
              <w:marBottom w:val="0"/>
              <w:divBdr>
                <w:top w:val="none" w:sz="0" w:space="0" w:color="auto"/>
                <w:left w:val="none" w:sz="0" w:space="0" w:color="auto"/>
                <w:bottom w:val="none" w:sz="0" w:space="0" w:color="auto"/>
                <w:right w:val="none" w:sz="0" w:space="0" w:color="auto"/>
              </w:divBdr>
            </w:div>
            <w:div w:id="1517649886">
              <w:marLeft w:val="0"/>
              <w:marRight w:val="0"/>
              <w:marTop w:val="0"/>
              <w:marBottom w:val="0"/>
              <w:divBdr>
                <w:top w:val="none" w:sz="0" w:space="0" w:color="auto"/>
                <w:left w:val="none" w:sz="0" w:space="0" w:color="auto"/>
                <w:bottom w:val="none" w:sz="0" w:space="0" w:color="auto"/>
                <w:right w:val="none" w:sz="0" w:space="0" w:color="auto"/>
              </w:divBdr>
            </w:div>
            <w:div w:id="571544389">
              <w:marLeft w:val="0"/>
              <w:marRight w:val="0"/>
              <w:marTop w:val="0"/>
              <w:marBottom w:val="0"/>
              <w:divBdr>
                <w:top w:val="none" w:sz="0" w:space="0" w:color="auto"/>
                <w:left w:val="none" w:sz="0" w:space="0" w:color="auto"/>
                <w:bottom w:val="none" w:sz="0" w:space="0" w:color="auto"/>
                <w:right w:val="none" w:sz="0" w:space="0" w:color="auto"/>
              </w:divBdr>
            </w:div>
            <w:div w:id="1452437009">
              <w:marLeft w:val="0"/>
              <w:marRight w:val="0"/>
              <w:marTop w:val="0"/>
              <w:marBottom w:val="0"/>
              <w:divBdr>
                <w:top w:val="none" w:sz="0" w:space="0" w:color="auto"/>
                <w:left w:val="none" w:sz="0" w:space="0" w:color="auto"/>
                <w:bottom w:val="none" w:sz="0" w:space="0" w:color="auto"/>
                <w:right w:val="none" w:sz="0" w:space="0" w:color="auto"/>
              </w:divBdr>
            </w:div>
            <w:div w:id="650137356">
              <w:marLeft w:val="0"/>
              <w:marRight w:val="0"/>
              <w:marTop w:val="0"/>
              <w:marBottom w:val="0"/>
              <w:divBdr>
                <w:top w:val="none" w:sz="0" w:space="0" w:color="auto"/>
                <w:left w:val="none" w:sz="0" w:space="0" w:color="auto"/>
                <w:bottom w:val="none" w:sz="0" w:space="0" w:color="auto"/>
                <w:right w:val="none" w:sz="0" w:space="0" w:color="auto"/>
              </w:divBdr>
            </w:div>
            <w:div w:id="803740359">
              <w:marLeft w:val="0"/>
              <w:marRight w:val="0"/>
              <w:marTop w:val="0"/>
              <w:marBottom w:val="0"/>
              <w:divBdr>
                <w:top w:val="none" w:sz="0" w:space="0" w:color="auto"/>
                <w:left w:val="none" w:sz="0" w:space="0" w:color="auto"/>
                <w:bottom w:val="none" w:sz="0" w:space="0" w:color="auto"/>
                <w:right w:val="none" w:sz="0" w:space="0" w:color="auto"/>
              </w:divBdr>
            </w:div>
            <w:div w:id="1448966947">
              <w:marLeft w:val="0"/>
              <w:marRight w:val="0"/>
              <w:marTop w:val="0"/>
              <w:marBottom w:val="0"/>
              <w:divBdr>
                <w:top w:val="none" w:sz="0" w:space="0" w:color="auto"/>
                <w:left w:val="none" w:sz="0" w:space="0" w:color="auto"/>
                <w:bottom w:val="none" w:sz="0" w:space="0" w:color="auto"/>
                <w:right w:val="none" w:sz="0" w:space="0" w:color="auto"/>
              </w:divBdr>
            </w:div>
            <w:div w:id="332414925">
              <w:marLeft w:val="0"/>
              <w:marRight w:val="0"/>
              <w:marTop w:val="0"/>
              <w:marBottom w:val="0"/>
              <w:divBdr>
                <w:top w:val="none" w:sz="0" w:space="0" w:color="auto"/>
                <w:left w:val="none" w:sz="0" w:space="0" w:color="auto"/>
                <w:bottom w:val="none" w:sz="0" w:space="0" w:color="auto"/>
                <w:right w:val="none" w:sz="0" w:space="0" w:color="auto"/>
              </w:divBdr>
            </w:div>
            <w:div w:id="1111246515">
              <w:marLeft w:val="0"/>
              <w:marRight w:val="0"/>
              <w:marTop w:val="0"/>
              <w:marBottom w:val="0"/>
              <w:divBdr>
                <w:top w:val="none" w:sz="0" w:space="0" w:color="auto"/>
                <w:left w:val="none" w:sz="0" w:space="0" w:color="auto"/>
                <w:bottom w:val="none" w:sz="0" w:space="0" w:color="auto"/>
                <w:right w:val="none" w:sz="0" w:space="0" w:color="auto"/>
              </w:divBdr>
            </w:div>
            <w:div w:id="1461802746">
              <w:marLeft w:val="0"/>
              <w:marRight w:val="0"/>
              <w:marTop w:val="0"/>
              <w:marBottom w:val="0"/>
              <w:divBdr>
                <w:top w:val="none" w:sz="0" w:space="0" w:color="auto"/>
                <w:left w:val="none" w:sz="0" w:space="0" w:color="auto"/>
                <w:bottom w:val="none" w:sz="0" w:space="0" w:color="auto"/>
                <w:right w:val="none" w:sz="0" w:space="0" w:color="auto"/>
              </w:divBdr>
            </w:div>
            <w:div w:id="1476491809">
              <w:marLeft w:val="0"/>
              <w:marRight w:val="0"/>
              <w:marTop w:val="0"/>
              <w:marBottom w:val="0"/>
              <w:divBdr>
                <w:top w:val="none" w:sz="0" w:space="0" w:color="auto"/>
                <w:left w:val="none" w:sz="0" w:space="0" w:color="auto"/>
                <w:bottom w:val="none" w:sz="0" w:space="0" w:color="auto"/>
                <w:right w:val="none" w:sz="0" w:space="0" w:color="auto"/>
              </w:divBdr>
            </w:div>
            <w:div w:id="2111851405">
              <w:marLeft w:val="0"/>
              <w:marRight w:val="0"/>
              <w:marTop w:val="0"/>
              <w:marBottom w:val="0"/>
              <w:divBdr>
                <w:top w:val="none" w:sz="0" w:space="0" w:color="auto"/>
                <w:left w:val="none" w:sz="0" w:space="0" w:color="auto"/>
                <w:bottom w:val="none" w:sz="0" w:space="0" w:color="auto"/>
                <w:right w:val="none" w:sz="0" w:space="0" w:color="auto"/>
              </w:divBdr>
            </w:div>
            <w:div w:id="271864800">
              <w:marLeft w:val="0"/>
              <w:marRight w:val="0"/>
              <w:marTop w:val="0"/>
              <w:marBottom w:val="0"/>
              <w:divBdr>
                <w:top w:val="none" w:sz="0" w:space="0" w:color="auto"/>
                <w:left w:val="none" w:sz="0" w:space="0" w:color="auto"/>
                <w:bottom w:val="none" w:sz="0" w:space="0" w:color="auto"/>
                <w:right w:val="none" w:sz="0" w:space="0" w:color="auto"/>
              </w:divBdr>
            </w:div>
            <w:div w:id="1646201652">
              <w:marLeft w:val="0"/>
              <w:marRight w:val="0"/>
              <w:marTop w:val="0"/>
              <w:marBottom w:val="0"/>
              <w:divBdr>
                <w:top w:val="none" w:sz="0" w:space="0" w:color="auto"/>
                <w:left w:val="none" w:sz="0" w:space="0" w:color="auto"/>
                <w:bottom w:val="none" w:sz="0" w:space="0" w:color="auto"/>
                <w:right w:val="none" w:sz="0" w:space="0" w:color="auto"/>
              </w:divBdr>
            </w:div>
            <w:div w:id="1673413635">
              <w:marLeft w:val="0"/>
              <w:marRight w:val="0"/>
              <w:marTop w:val="0"/>
              <w:marBottom w:val="0"/>
              <w:divBdr>
                <w:top w:val="none" w:sz="0" w:space="0" w:color="auto"/>
                <w:left w:val="none" w:sz="0" w:space="0" w:color="auto"/>
                <w:bottom w:val="none" w:sz="0" w:space="0" w:color="auto"/>
                <w:right w:val="none" w:sz="0" w:space="0" w:color="auto"/>
              </w:divBdr>
            </w:div>
            <w:div w:id="1387485704">
              <w:marLeft w:val="0"/>
              <w:marRight w:val="0"/>
              <w:marTop w:val="0"/>
              <w:marBottom w:val="0"/>
              <w:divBdr>
                <w:top w:val="none" w:sz="0" w:space="0" w:color="auto"/>
                <w:left w:val="none" w:sz="0" w:space="0" w:color="auto"/>
                <w:bottom w:val="none" w:sz="0" w:space="0" w:color="auto"/>
                <w:right w:val="none" w:sz="0" w:space="0" w:color="auto"/>
              </w:divBdr>
            </w:div>
            <w:div w:id="2044476951">
              <w:marLeft w:val="0"/>
              <w:marRight w:val="0"/>
              <w:marTop w:val="0"/>
              <w:marBottom w:val="0"/>
              <w:divBdr>
                <w:top w:val="none" w:sz="0" w:space="0" w:color="auto"/>
                <w:left w:val="none" w:sz="0" w:space="0" w:color="auto"/>
                <w:bottom w:val="none" w:sz="0" w:space="0" w:color="auto"/>
                <w:right w:val="none" w:sz="0" w:space="0" w:color="auto"/>
              </w:divBdr>
            </w:div>
            <w:div w:id="619529921">
              <w:marLeft w:val="0"/>
              <w:marRight w:val="0"/>
              <w:marTop w:val="0"/>
              <w:marBottom w:val="0"/>
              <w:divBdr>
                <w:top w:val="none" w:sz="0" w:space="0" w:color="auto"/>
                <w:left w:val="none" w:sz="0" w:space="0" w:color="auto"/>
                <w:bottom w:val="none" w:sz="0" w:space="0" w:color="auto"/>
                <w:right w:val="none" w:sz="0" w:space="0" w:color="auto"/>
              </w:divBdr>
            </w:div>
            <w:div w:id="2056854712">
              <w:marLeft w:val="0"/>
              <w:marRight w:val="0"/>
              <w:marTop w:val="0"/>
              <w:marBottom w:val="0"/>
              <w:divBdr>
                <w:top w:val="none" w:sz="0" w:space="0" w:color="auto"/>
                <w:left w:val="none" w:sz="0" w:space="0" w:color="auto"/>
                <w:bottom w:val="none" w:sz="0" w:space="0" w:color="auto"/>
                <w:right w:val="none" w:sz="0" w:space="0" w:color="auto"/>
              </w:divBdr>
            </w:div>
            <w:div w:id="1527520917">
              <w:marLeft w:val="0"/>
              <w:marRight w:val="0"/>
              <w:marTop w:val="0"/>
              <w:marBottom w:val="0"/>
              <w:divBdr>
                <w:top w:val="none" w:sz="0" w:space="0" w:color="auto"/>
                <w:left w:val="none" w:sz="0" w:space="0" w:color="auto"/>
                <w:bottom w:val="none" w:sz="0" w:space="0" w:color="auto"/>
                <w:right w:val="none" w:sz="0" w:space="0" w:color="auto"/>
              </w:divBdr>
            </w:div>
            <w:div w:id="1195383105">
              <w:marLeft w:val="0"/>
              <w:marRight w:val="0"/>
              <w:marTop w:val="0"/>
              <w:marBottom w:val="0"/>
              <w:divBdr>
                <w:top w:val="none" w:sz="0" w:space="0" w:color="auto"/>
                <w:left w:val="none" w:sz="0" w:space="0" w:color="auto"/>
                <w:bottom w:val="none" w:sz="0" w:space="0" w:color="auto"/>
                <w:right w:val="none" w:sz="0" w:space="0" w:color="auto"/>
              </w:divBdr>
            </w:div>
            <w:div w:id="1842701019">
              <w:marLeft w:val="0"/>
              <w:marRight w:val="0"/>
              <w:marTop w:val="0"/>
              <w:marBottom w:val="0"/>
              <w:divBdr>
                <w:top w:val="none" w:sz="0" w:space="0" w:color="auto"/>
                <w:left w:val="none" w:sz="0" w:space="0" w:color="auto"/>
                <w:bottom w:val="none" w:sz="0" w:space="0" w:color="auto"/>
                <w:right w:val="none" w:sz="0" w:space="0" w:color="auto"/>
              </w:divBdr>
            </w:div>
            <w:div w:id="21787037">
              <w:marLeft w:val="0"/>
              <w:marRight w:val="0"/>
              <w:marTop w:val="0"/>
              <w:marBottom w:val="0"/>
              <w:divBdr>
                <w:top w:val="none" w:sz="0" w:space="0" w:color="auto"/>
                <w:left w:val="none" w:sz="0" w:space="0" w:color="auto"/>
                <w:bottom w:val="none" w:sz="0" w:space="0" w:color="auto"/>
                <w:right w:val="none" w:sz="0" w:space="0" w:color="auto"/>
              </w:divBdr>
            </w:div>
            <w:div w:id="776295786">
              <w:marLeft w:val="0"/>
              <w:marRight w:val="0"/>
              <w:marTop w:val="0"/>
              <w:marBottom w:val="0"/>
              <w:divBdr>
                <w:top w:val="none" w:sz="0" w:space="0" w:color="auto"/>
                <w:left w:val="none" w:sz="0" w:space="0" w:color="auto"/>
                <w:bottom w:val="none" w:sz="0" w:space="0" w:color="auto"/>
                <w:right w:val="none" w:sz="0" w:space="0" w:color="auto"/>
              </w:divBdr>
            </w:div>
            <w:div w:id="1652900297">
              <w:marLeft w:val="0"/>
              <w:marRight w:val="0"/>
              <w:marTop w:val="0"/>
              <w:marBottom w:val="0"/>
              <w:divBdr>
                <w:top w:val="none" w:sz="0" w:space="0" w:color="auto"/>
                <w:left w:val="none" w:sz="0" w:space="0" w:color="auto"/>
                <w:bottom w:val="none" w:sz="0" w:space="0" w:color="auto"/>
                <w:right w:val="none" w:sz="0" w:space="0" w:color="auto"/>
              </w:divBdr>
            </w:div>
            <w:div w:id="127417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953026">
      <w:bodyDiv w:val="1"/>
      <w:marLeft w:val="0"/>
      <w:marRight w:val="0"/>
      <w:marTop w:val="0"/>
      <w:marBottom w:val="0"/>
      <w:divBdr>
        <w:top w:val="none" w:sz="0" w:space="0" w:color="auto"/>
        <w:left w:val="none" w:sz="0" w:space="0" w:color="auto"/>
        <w:bottom w:val="none" w:sz="0" w:space="0" w:color="auto"/>
        <w:right w:val="none" w:sz="0" w:space="0" w:color="auto"/>
      </w:divBdr>
    </w:div>
    <w:div w:id="1934701899">
      <w:bodyDiv w:val="1"/>
      <w:marLeft w:val="0"/>
      <w:marRight w:val="0"/>
      <w:marTop w:val="0"/>
      <w:marBottom w:val="0"/>
      <w:divBdr>
        <w:top w:val="none" w:sz="0" w:space="0" w:color="auto"/>
        <w:left w:val="none" w:sz="0" w:space="0" w:color="auto"/>
        <w:bottom w:val="none" w:sz="0" w:space="0" w:color="auto"/>
        <w:right w:val="none" w:sz="0" w:space="0" w:color="auto"/>
      </w:divBdr>
      <w:divsChild>
        <w:div w:id="807631830">
          <w:marLeft w:val="0"/>
          <w:marRight w:val="0"/>
          <w:marTop w:val="0"/>
          <w:marBottom w:val="0"/>
          <w:divBdr>
            <w:top w:val="none" w:sz="0" w:space="0" w:color="auto"/>
            <w:left w:val="none" w:sz="0" w:space="0" w:color="auto"/>
            <w:bottom w:val="none" w:sz="0" w:space="0" w:color="auto"/>
            <w:right w:val="none" w:sz="0" w:space="0" w:color="auto"/>
          </w:divBdr>
          <w:divsChild>
            <w:div w:id="1836916708">
              <w:marLeft w:val="0"/>
              <w:marRight w:val="0"/>
              <w:marTop w:val="0"/>
              <w:marBottom w:val="0"/>
              <w:divBdr>
                <w:top w:val="none" w:sz="0" w:space="0" w:color="auto"/>
                <w:left w:val="none" w:sz="0" w:space="0" w:color="auto"/>
                <w:bottom w:val="none" w:sz="0" w:space="0" w:color="auto"/>
                <w:right w:val="none" w:sz="0" w:space="0" w:color="auto"/>
              </w:divBdr>
            </w:div>
            <w:div w:id="63914946">
              <w:marLeft w:val="0"/>
              <w:marRight w:val="0"/>
              <w:marTop w:val="0"/>
              <w:marBottom w:val="0"/>
              <w:divBdr>
                <w:top w:val="none" w:sz="0" w:space="0" w:color="auto"/>
                <w:left w:val="none" w:sz="0" w:space="0" w:color="auto"/>
                <w:bottom w:val="none" w:sz="0" w:space="0" w:color="auto"/>
                <w:right w:val="none" w:sz="0" w:space="0" w:color="auto"/>
              </w:divBdr>
            </w:div>
            <w:div w:id="6519815">
              <w:marLeft w:val="0"/>
              <w:marRight w:val="0"/>
              <w:marTop w:val="0"/>
              <w:marBottom w:val="0"/>
              <w:divBdr>
                <w:top w:val="none" w:sz="0" w:space="0" w:color="auto"/>
                <w:left w:val="none" w:sz="0" w:space="0" w:color="auto"/>
                <w:bottom w:val="none" w:sz="0" w:space="0" w:color="auto"/>
                <w:right w:val="none" w:sz="0" w:space="0" w:color="auto"/>
              </w:divBdr>
            </w:div>
            <w:div w:id="1459182582">
              <w:marLeft w:val="0"/>
              <w:marRight w:val="0"/>
              <w:marTop w:val="0"/>
              <w:marBottom w:val="0"/>
              <w:divBdr>
                <w:top w:val="none" w:sz="0" w:space="0" w:color="auto"/>
                <w:left w:val="none" w:sz="0" w:space="0" w:color="auto"/>
                <w:bottom w:val="none" w:sz="0" w:space="0" w:color="auto"/>
                <w:right w:val="none" w:sz="0" w:space="0" w:color="auto"/>
              </w:divBdr>
            </w:div>
            <w:div w:id="162942619">
              <w:marLeft w:val="0"/>
              <w:marRight w:val="0"/>
              <w:marTop w:val="0"/>
              <w:marBottom w:val="0"/>
              <w:divBdr>
                <w:top w:val="none" w:sz="0" w:space="0" w:color="auto"/>
                <w:left w:val="none" w:sz="0" w:space="0" w:color="auto"/>
                <w:bottom w:val="none" w:sz="0" w:space="0" w:color="auto"/>
                <w:right w:val="none" w:sz="0" w:space="0" w:color="auto"/>
              </w:divBdr>
            </w:div>
            <w:div w:id="572546661">
              <w:marLeft w:val="0"/>
              <w:marRight w:val="0"/>
              <w:marTop w:val="0"/>
              <w:marBottom w:val="0"/>
              <w:divBdr>
                <w:top w:val="none" w:sz="0" w:space="0" w:color="auto"/>
                <w:left w:val="none" w:sz="0" w:space="0" w:color="auto"/>
                <w:bottom w:val="none" w:sz="0" w:space="0" w:color="auto"/>
                <w:right w:val="none" w:sz="0" w:space="0" w:color="auto"/>
              </w:divBdr>
            </w:div>
            <w:div w:id="1933125628">
              <w:marLeft w:val="0"/>
              <w:marRight w:val="0"/>
              <w:marTop w:val="0"/>
              <w:marBottom w:val="0"/>
              <w:divBdr>
                <w:top w:val="none" w:sz="0" w:space="0" w:color="auto"/>
                <w:left w:val="none" w:sz="0" w:space="0" w:color="auto"/>
                <w:bottom w:val="none" w:sz="0" w:space="0" w:color="auto"/>
                <w:right w:val="none" w:sz="0" w:space="0" w:color="auto"/>
              </w:divBdr>
            </w:div>
            <w:div w:id="1956910677">
              <w:marLeft w:val="0"/>
              <w:marRight w:val="0"/>
              <w:marTop w:val="0"/>
              <w:marBottom w:val="0"/>
              <w:divBdr>
                <w:top w:val="none" w:sz="0" w:space="0" w:color="auto"/>
                <w:left w:val="none" w:sz="0" w:space="0" w:color="auto"/>
                <w:bottom w:val="none" w:sz="0" w:space="0" w:color="auto"/>
                <w:right w:val="none" w:sz="0" w:space="0" w:color="auto"/>
              </w:divBdr>
            </w:div>
            <w:div w:id="1301184176">
              <w:marLeft w:val="0"/>
              <w:marRight w:val="0"/>
              <w:marTop w:val="0"/>
              <w:marBottom w:val="0"/>
              <w:divBdr>
                <w:top w:val="none" w:sz="0" w:space="0" w:color="auto"/>
                <w:left w:val="none" w:sz="0" w:space="0" w:color="auto"/>
                <w:bottom w:val="none" w:sz="0" w:space="0" w:color="auto"/>
                <w:right w:val="none" w:sz="0" w:space="0" w:color="auto"/>
              </w:divBdr>
            </w:div>
            <w:div w:id="1457019389">
              <w:marLeft w:val="0"/>
              <w:marRight w:val="0"/>
              <w:marTop w:val="0"/>
              <w:marBottom w:val="0"/>
              <w:divBdr>
                <w:top w:val="none" w:sz="0" w:space="0" w:color="auto"/>
                <w:left w:val="none" w:sz="0" w:space="0" w:color="auto"/>
                <w:bottom w:val="none" w:sz="0" w:space="0" w:color="auto"/>
                <w:right w:val="none" w:sz="0" w:space="0" w:color="auto"/>
              </w:divBdr>
            </w:div>
            <w:div w:id="1424718135">
              <w:marLeft w:val="0"/>
              <w:marRight w:val="0"/>
              <w:marTop w:val="0"/>
              <w:marBottom w:val="0"/>
              <w:divBdr>
                <w:top w:val="none" w:sz="0" w:space="0" w:color="auto"/>
                <w:left w:val="none" w:sz="0" w:space="0" w:color="auto"/>
                <w:bottom w:val="none" w:sz="0" w:space="0" w:color="auto"/>
                <w:right w:val="none" w:sz="0" w:space="0" w:color="auto"/>
              </w:divBdr>
            </w:div>
            <w:div w:id="1426532736">
              <w:marLeft w:val="0"/>
              <w:marRight w:val="0"/>
              <w:marTop w:val="0"/>
              <w:marBottom w:val="0"/>
              <w:divBdr>
                <w:top w:val="none" w:sz="0" w:space="0" w:color="auto"/>
                <w:left w:val="none" w:sz="0" w:space="0" w:color="auto"/>
                <w:bottom w:val="none" w:sz="0" w:space="0" w:color="auto"/>
                <w:right w:val="none" w:sz="0" w:space="0" w:color="auto"/>
              </w:divBdr>
            </w:div>
            <w:div w:id="459425619">
              <w:marLeft w:val="0"/>
              <w:marRight w:val="0"/>
              <w:marTop w:val="0"/>
              <w:marBottom w:val="0"/>
              <w:divBdr>
                <w:top w:val="none" w:sz="0" w:space="0" w:color="auto"/>
                <w:left w:val="none" w:sz="0" w:space="0" w:color="auto"/>
                <w:bottom w:val="none" w:sz="0" w:space="0" w:color="auto"/>
                <w:right w:val="none" w:sz="0" w:space="0" w:color="auto"/>
              </w:divBdr>
            </w:div>
            <w:div w:id="1537620858">
              <w:marLeft w:val="0"/>
              <w:marRight w:val="0"/>
              <w:marTop w:val="0"/>
              <w:marBottom w:val="0"/>
              <w:divBdr>
                <w:top w:val="none" w:sz="0" w:space="0" w:color="auto"/>
                <w:left w:val="none" w:sz="0" w:space="0" w:color="auto"/>
                <w:bottom w:val="none" w:sz="0" w:space="0" w:color="auto"/>
                <w:right w:val="none" w:sz="0" w:space="0" w:color="auto"/>
              </w:divBdr>
            </w:div>
            <w:div w:id="1536649692">
              <w:marLeft w:val="0"/>
              <w:marRight w:val="0"/>
              <w:marTop w:val="0"/>
              <w:marBottom w:val="0"/>
              <w:divBdr>
                <w:top w:val="none" w:sz="0" w:space="0" w:color="auto"/>
                <w:left w:val="none" w:sz="0" w:space="0" w:color="auto"/>
                <w:bottom w:val="none" w:sz="0" w:space="0" w:color="auto"/>
                <w:right w:val="none" w:sz="0" w:space="0" w:color="auto"/>
              </w:divBdr>
            </w:div>
            <w:div w:id="1258439265">
              <w:marLeft w:val="0"/>
              <w:marRight w:val="0"/>
              <w:marTop w:val="0"/>
              <w:marBottom w:val="0"/>
              <w:divBdr>
                <w:top w:val="none" w:sz="0" w:space="0" w:color="auto"/>
                <w:left w:val="none" w:sz="0" w:space="0" w:color="auto"/>
                <w:bottom w:val="none" w:sz="0" w:space="0" w:color="auto"/>
                <w:right w:val="none" w:sz="0" w:space="0" w:color="auto"/>
              </w:divBdr>
            </w:div>
            <w:div w:id="489440969">
              <w:marLeft w:val="0"/>
              <w:marRight w:val="0"/>
              <w:marTop w:val="0"/>
              <w:marBottom w:val="0"/>
              <w:divBdr>
                <w:top w:val="none" w:sz="0" w:space="0" w:color="auto"/>
                <w:left w:val="none" w:sz="0" w:space="0" w:color="auto"/>
                <w:bottom w:val="none" w:sz="0" w:space="0" w:color="auto"/>
                <w:right w:val="none" w:sz="0" w:space="0" w:color="auto"/>
              </w:divBdr>
            </w:div>
            <w:div w:id="600726446">
              <w:marLeft w:val="0"/>
              <w:marRight w:val="0"/>
              <w:marTop w:val="0"/>
              <w:marBottom w:val="0"/>
              <w:divBdr>
                <w:top w:val="none" w:sz="0" w:space="0" w:color="auto"/>
                <w:left w:val="none" w:sz="0" w:space="0" w:color="auto"/>
                <w:bottom w:val="none" w:sz="0" w:space="0" w:color="auto"/>
                <w:right w:val="none" w:sz="0" w:space="0" w:color="auto"/>
              </w:divBdr>
            </w:div>
            <w:div w:id="1252659931">
              <w:marLeft w:val="0"/>
              <w:marRight w:val="0"/>
              <w:marTop w:val="0"/>
              <w:marBottom w:val="0"/>
              <w:divBdr>
                <w:top w:val="none" w:sz="0" w:space="0" w:color="auto"/>
                <w:left w:val="none" w:sz="0" w:space="0" w:color="auto"/>
                <w:bottom w:val="none" w:sz="0" w:space="0" w:color="auto"/>
                <w:right w:val="none" w:sz="0" w:space="0" w:color="auto"/>
              </w:divBdr>
            </w:div>
            <w:div w:id="2045251708">
              <w:marLeft w:val="0"/>
              <w:marRight w:val="0"/>
              <w:marTop w:val="0"/>
              <w:marBottom w:val="0"/>
              <w:divBdr>
                <w:top w:val="none" w:sz="0" w:space="0" w:color="auto"/>
                <w:left w:val="none" w:sz="0" w:space="0" w:color="auto"/>
                <w:bottom w:val="none" w:sz="0" w:space="0" w:color="auto"/>
                <w:right w:val="none" w:sz="0" w:space="0" w:color="auto"/>
              </w:divBdr>
            </w:div>
            <w:div w:id="1854029375">
              <w:marLeft w:val="0"/>
              <w:marRight w:val="0"/>
              <w:marTop w:val="0"/>
              <w:marBottom w:val="0"/>
              <w:divBdr>
                <w:top w:val="none" w:sz="0" w:space="0" w:color="auto"/>
                <w:left w:val="none" w:sz="0" w:space="0" w:color="auto"/>
                <w:bottom w:val="none" w:sz="0" w:space="0" w:color="auto"/>
                <w:right w:val="none" w:sz="0" w:space="0" w:color="auto"/>
              </w:divBdr>
            </w:div>
            <w:div w:id="2140562423">
              <w:marLeft w:val="0"/>
              <w:marRight w:val="0"/>
              <w:marTop w:val="0"/>
              <w:marBottom w:val="0"/>
              <w:divBdr>
                <w:top w:val="none" w:sz="0" w:space="0" w:color="auto"/>
                <w:left w:val="none" w:sz="0" w:space="0" w:color="auto"/>
                <w:bottom w:val="none" w:sz="0" w:space="0" w:color="auto"/>
                <w:right w:val="none" w:sz="0" w:space="0" w:color="auto"/>
              </w:divBdr>
            </w:div>
            <w:div w:id="291598060">
              <w:marLeft w:val="0"/>
              <w:marRight w:val="0"/>
              <w:marTop w:val="0"/>
              <w:marBottom w:val="0"/>
              <w:divBdr>
                <w:top w:val="none" w:sz="0" w:space="0" w:color="auto"/>
                <w:left w:val="none" w:sz="0" w:space="0" w:color="auto"/>
                <w:bottom w:val="none" w:sz="0" w:space="0" w:color="auto"/>
                <w:right w:val="none" w:sz="0" w:space="0" w:color="auto"/>
              </w:divBdr>
            </w:div>
            <w:div w:id="17774614">
              <w:marLeft w:val="0"/>
              <w:marRight w:val="0"/>
              <w:marTop w:val="0"/>
              <w:marBottom w:val="0"/>
              <w:divBdr>
                <w:top w:val="none" w:sz="0" w:space="0" w:color="auto"/>
                <w:left w:val="none" w:sz="0" w:space="0" w:color="auto"/>
                <w:bottom w:val="none" w:sz="0" w:space="0" w:color="auto"/>
                <w:right w:val="none" w:sz="0" w:space="0" w:color="auto"/>
              </w:divBdr>
            </w:div>
            <w:div w:id="1141769331">
              <w:marLeft w:val="0"/>
              <w:marRight w:val="0"/>
              <w:marTop w:val="0"/>
              <w:marBottom w:val="0"/>
              <w:divBdr>
                <w:top w:val="none" w:sz="0" w:space="0" w:color="auto"/>
                <w:left w:val="none" w:sz="0" w:space="0" w:color="auto"/>
                <w:bottom w:val="none" w:sz="0" w:space="0" w:color="auto"/>
                <w:right w:val="none" w:sz="0" w:space="0" w:color="auto"/>
              </w:divBdr>
            </w:div>
            <w:div w:id="1131092451">
              <w:marLeft w:val="0"/>
              <w:marRight w:val="0"/>
              <w:marTop w:val="0"/>
              <w:marBottom w:val="0"/>
              <w:divBdr>
                <w:top w:val="none" w:sz="0" w:space="0" w:color="auto"/>
                <w:left w:val="none" w:sz="0" w:space="0" w:color="auto"/>
                <w:bottom w:val="none" w:sz="0" w:space="0" w:color="auto"/>
                <w:right w:val="none" w:sz="0" w:space="0" w:color="auto"/>
              </w:divBdr>
            </w:div>
            <w:div w:id="516113292">
              <w:marLeft w:val="0"/>
              <w:marRight w:val="0"/>
              <w:marTop w:val="0"/>
              <w:marBottom w:val="0"/>
              <w:divBdr>
                <w:top w:val="none" w:sz="0" w:space="0" w:color="auto"/>
                <w:left w:val="none" w:sz="0" w:space="0" w:color="auto"/>
                <w:bottom w:val="none" w:sz="0" w:space="0" w:color="auto"/>
                <w:right w:val="none" w:sz="0" w:space="0" w:color="auto"/>
              </w:divBdr>
            </w:div>
            <w:div w:id="1824811371">
              <w:marLeft w:val="0"/>
              <w:marRight w:val="0"/>
              <w:marTop w:val="0"/>
              <w:marBottom w:val="0"/>
              <w:divBdr>
                <w:top w:val="none" w:sz="0" w:space="0" w:color="auto"/>
                <w:left w:val="none" w:sz="0" w:space="0" w:color="auto"/>
                <w:bottom w:val="none" w:sz="0" w:space="0" w:color="auto"/>
                <w:right w:val="none" w:sz="0" w:space="0" w:color="auto"/>
              </w:divBdr>
            </w:div>
            <w:div w:id="1656301427">
              <w:marLeft w:val="0"/>
              <w:marRight w:val="0"/>
              <w:marTop w:val="0"/>
              <w:marBottom w:val="0"/>
              <w:divBdr>
                <w:top w:val="none" w:sz="0" w:space="0" w:color="auto"/>
                <w:left w:val="none" w:sz="0" w:space="0" w:color="auto"/>
                <w:bottom w:val="none" w:sz="0" w:space="0" w:color="auto"/>
                <w:right w:val="none" w:sz="0" w:space="0" w:color="auto"/>
              </w:divBdr>
            </w:div>
            <w:div w:id="2075616551">
              <w:marLeft w:val="0"/>
              <w:marRight w:val="0"/>
              <w:marTop w:val="0"/>
              <w:marBottom w:val="0"/>
              <w:divBdr>
                <w:top w:val="none" w:sz="0" w:space="0" w:color="auto"/>
                <w:left w:val="none" w:sz="0" w:space="0" w:color="auto"/>
                <w:bottom w:val="none" w:sz="0" w:space="0" w:color="auto"/>
                <w:right w:val="none" w:sz="0" w:space="0" w:color="auto"/>
              </w:divBdr>
            </w:div>
            <w:div w:id="895966499">
              <w:marLeft w:val="0"/>
              <w:marRight w:val="0"/>
              <w:marTop w:val="0"/>
              <w:marBottom w:val="0"/>
              <w:divBdr>
                <w:top w:val="none" w:sz="0" w:space="0" w:color="auto"/>
                <w:left w:val="none" w:sz="0" w:space="0" w:color="auto"/>
                <w:bottom w:val="none" w:sz="0" w:space="0" w:color="auto"/>
                <w:right w:val="none" w:sz="0" w:space="0" w:color="auto"/>
              </w:divBdr>
            </w:div>
            <w:div w:id="1010911164">
              <w:marLeft w:val="0"/>
              <w:marRight w:val="0"/>
              <w:marTop w:val="0"/>
              <w:marBottom w:val="0"/>
              <w:divBdr>
                <w:top w:val="none" w:sz="0" w:space="0" w:color="auto"/>
                <w:left w:val="none" w:sz="0" w:space="0" w:color="auto"/>
                <w:bottom w:val="none" w:sz="0" w:space="0" w:color="auto"/>
                <w:right w:val="none" w:sz="0" w:space="0" w:color="auto"/>
              </w:divBdr>
            </w:div>
            <w:div w:id="414395999">
              <w:marLeft w:val="0"/>
              <w:marRight w:val="0"/>
              <w:marTop w:val="0"/>
              <w:marBottom w:val="0"/>
              <w:divBdr>
                <w:top w:val="none" w:sz="0" w:space="0" w:color="auto"/>
                <w:left w:val="none" w:sz="0" w:space="0" w:color="auto"/>
                <w:bottom w:val="none" w:sz="0" w:space="0" w:color="auto"/>
                <w:right w:val="none" w:sz="0" w:space="0" w:color="auto"/>
              </w:divBdr>
            </w:div>
            <w:div w:id="80414722">
              <w:marLeft w:val="0"/>
              <w:marRight w:val="0"/>
              <w:marTop w:val="0"/>
              <w:marBottom w:val="0"/>
              <w:divBdr>
                <w:top w:val="none" w:sz="0" w:space="0" w:color="auto"/>
                <w:left w:val="none" w:sz="0" w:space="0" w:color="auto"/>
                <w:bottom w:val="none" w:sz="0" w:space="0" w:color="auto"/>
                <w:right w:val="none" w:sz="0" w:space="0" w:color="auto"/>
              </w:divBdr>
            </w:div>
            <w:div w:id="1098989392">
              <w:marLeft w:val="0"/>
              <w:marRight w:val="0"/>
              <w:marTop w:val="0"/>
              <w:marBottom w:val="0"/>
              <w:divBdr>
                <w:top w:val="none" w:sz="0" w:space="0" w:color="auto"/>
                <w:left w:val="none" w:sz="0" w:space="0" w:color="auto"/>
                <w:bottom w:val="none" w:sz="0" w:space="0" w:color="auto"/>
                <w:right w:val="none" w:sz="0" w:space="0" w:color="auto"/>
              </w:divBdr>
            </w:div>
            <w:div w:id="1828787984">
              <w:marLeft w:val="0"/>
              <w:marRight w:val="0"/>
              <w:marTop w:val="0"/>
              <w:marBottom w:val="0"/>
              <w:divBdr>
                <w:top w:val="none" w:sz="0" w:space="0" w:color="auto"/>
                <w:left w:val="none" w:sz="0" w:space="0" w:color="auto"/>
                <w:bottom w:val="none" w:sz="0" w:space="0" w:color="auto"/>
                <w:right w:val="none" w:sz="0" w:space="0" w:color="auto"/>
              </w:divBdr>
            </w:div>
            <w:div w:id="1173952048">
              <w:marLeft w:val="0"/>
              <w:marRight w:val="0"/>
              <w:marTop w:val="0"/>
              <w:marBottom w:val="0"/>
              <w:divBdr>
                <w:top w:val="none" w:sz="0" w:space="0" w:color="auto"/>
                <w:left w:val="none" w:sz="0" w:space="0" w:color="auto"/>
                <w:bottom w:val="none" w:sz="0" w:space="0" w:color="auto"/>
                <w:right w:val="none" w:sz="0" w:space="0" w:color="auto"/>
              </w:divBdr>
            </w:div>
            <w:div w:id="1208025752">
              <w:marLeft w:val="0"/>
              <w:marRight w:val="0"/>
              <w:marTop w:val="0"/>
              <w:marBottom w:val="0"/>
              <w:divBdr>
                <w:top w:val="none" w:sz="0" w:space="0" w:color="auto"/>
                <w:left w:val="none" w:sz="0" w:space="0" w:color="auto"/>
                <w:bottom w:val="none" w:sz="0" w:space="0" w:color="auto"/>
                <w:right w:val="none" w:sz="0" w:space="0" w:color="auto"/>
              </w:divBdr>
            </w:div>
            <w:div w:id="450511670">
              <w:marLeft w:val="0"/>
              <w:marRight w:val="0"/>
              <w:marTop w:val="0"/>
              <w:marBottom w:val="0"/>
              <w:divBdr>
                <w:top w:val="none" w:sz="0" w:space="0" w:color="auto"/>
                <w:left w:val="none" w:sz="0" w:space="0" w:color="auto"/>
                <w:bottom w:val="none" w:sz="0" w:space="0" w:color="auto"/>
                <w:right w:val="none" w:sz="0" w:space="0" w:color="auto"/>
              </w:divBdr>
            </w:div>
            <w:div w:id="262496885">
              <w:marLeft w:val="0"/>
              <w:marRight w:val="0"/>
              <w:marTop w:val="0"/>
              <w:marBottom w:val="0"/>
              <w:divBdr>
                <w:top w:val="none" w:sz="0" w:space="0" w:color="auto"/>
                <w:left w:val="none" w:sz="0" w:space="0" w:color="auto"/>
                <w:bottom w:val="none" w:sz="0" w:space="0" w:color="auto"/>
                <w:right w:val="none" w:sz="0" w:space="0" w:color="auto"/>
              </w:divBdr>
            </w:div>
            <w:div w:id="1370106781">
              <w:marLeft w:val="0"/>
              <w:marRight w:val="0"/>
              <w:marTop w:val="0"/>
              <w:marBottom w:val="0"/>
              <w:divBdr>
                <w:top w:val="none" w:sz="0" w:space="0" w:color="auto"/>
                <w:left w:val="none" w:sz="0" w:space="0" w:color="auto"/>
                <w:bottom w:val="none" w:sz="0" w:space="0" w:color="auto"/>
                <w:right w:val="none" w:sz="0" w:space="0" w:color="auto"/>
              </w:divBdr>
            </w:div>
            <w:div w:id="1048916221">
              <w:marLeft w:val="0"/>
              <w:marRight w:val="0"/>
              <w:marTop w:val="0"/>
              <w:marBottom w:val="0"/>
              <w:divBdr>
                <w:top w:val="none" w:sz="0" w:space="0" w:color="auto"/>
                <w:left w:val="none" w:sz="0" w:space="0" w:color="auto"/>
                <w:bottom w:val="none" w:sz="0" w:space="0" w:color="auto"/>
                <w:right w:val="none" w:sz="0" w:space="0" w:color="auto"/>
              </w:divBdr>
            </w:div>
            <w:div w:id="1610969364">
              <w:marLeft w:val="0"/>
              <w:marRight w:val="0"/>
              <w:marTop w:val="0"/>
              <w:marBottom w:val="0"/>
              <w:divBdr>
                <w:top w:val="none" w:sz="0" w:space="0" w:color="auto"/>
                <w:left w:val="none" w:sz="0" w:space="0" w:color="auto"/>
                <w:bottom w:val="none" w:sz="0" w:space="0" w:color="auto"/>
                <w:right w:val="none" w:sz="0" w:space="0" w:color="auto"/>
              </w:divBdr>
            </w:div>
            <w:div w:id="891115087">
              <w:marLeft w:val="0"/>
              <w:marRight w:val="0"/>
              <w:marTop w:val="0"/>
              <w:marBottom w:val="0"/>
              <w:divBdr>
                <w:top w:val="none" w:sz="0" w:space="0" w:color="auto"/>
                <w:left w:val="none" w:sz="0" w:space="0" w:color="auto"/>
                <w:bottom w:val="none" w:sz="0" w:space="0" w:color="auto"/>
                <w:right w:val="none" w:sz="0" w:space="0" w:color="auto"/>
              </w:divBdr>
            </w:div>
            <w:div w:id="643581526">
              <w:marLeft w:val="0"/>
              <w:marRight w:val="0"/>
              <w:marTop w:val="0"/>
              <w:marBottom w:val="0"/>
              <w:divBdr>
                <w:top w:val="none" w:sz="0" w:space="0" w:color="auto"/>
                <w:left w:val="none" w:sz="0" w:space="0" w:color="auto"/>
                <w:bottom w:val="none" w:sz="0" w:space="0" w:color="auto"/>
                <w:right w:val="none" w:sz="0" w:space="0" w:color="auto"/>
              </w:divBdr>
            </w:div>
            <w:div w:id="1583178452">
              <w:marLeft w:val="0"/>
              <w:marRight w:val="0"/>
              <w:marTop w:val="0"/>
              <w:marBottom w:val="0"/>
              <w:divBdr>
                <w:top w:val="none" w:sz="0" w:space="0" w:color="auto"/>
                <w:left w:val="none" w:sz="0" w:space="0" w:color="auto"/>
                <w:bottom w:val="none" w:sz="0" w:space="0" w:color="auto"/>
                <w:right w:val="none" w:sz="0" w:space="0" w:color="auto"/>
              </w:divBdr>
            </w:div>
            <w:div w:id="310986903">
              <w:marLeft w:val="0"/>
              <w:marRight w:val="0"/>
              <w:marTop w:val="0"/>
              <w:marBottom w:val="0"/>
              <w:divBdr>
                <w:top w:val="none" w:sz="0" w:space="0" w:color="auto"/>
                <w:left w:val="none" w:sz="0" w:space="0" w:color="auto"/>
                <w:bottom w:val="none" w:sz="0" w:space="0" w:color="auto"/>
                <w:right w:val="none" w:sz="0" w:space="0" w:color="auto"/>
              </w:divBdr>
            </w:div>
            <w:div w:id="1582058387">
              <w:marLeft w:val="0"/>
              <w:marRight w:val="0"/>
              <w:marTop w:val="0"/>
              <w:marBottom w:val="0"/>
              <w:divBdr>
                <w:top w:val="none" w:sz="0" w:space="0" w:color="auto"/>
                <w:left w:val="none" w:sz="0" w:space="0" w:color="auto"/>
                <w:bottom w:val="none" w:sz="0" w:space="0" w:color="auto"/>
                <w:right w:val="none" w:sz="0" w:space="0" w:color="auto"/>
              </w:divBdr>
            </w:div>
            <w:div w:id="1806317669">
              <w:marLeft w:val="0"/>
              <w:marRight w:val="0"/>
              <w:marTop w:val="0"/>
              <w:marBottom w:val="0"/>
              <w:divBdr>
                <w:top w:val="none" w:sz="0" w:space="0" w:color="auto"/>
                <w:left w:val="none" w:sz="0" w:space="0" w:color="auto"/>
                <w:bottom w:val="none" w:sz="0" w:space="0" w:color="auto"/>
                <w:right w:val="none" w:sz="0" w:space="0" w:color="auto"/>
              </w:divBdr>
            </w:div>
            <w:div w:id="622420975">
              <w:marLeft w:val="0"/>
              <w:marRight w:val="0"/>
              <w:marTop w:val="0"/>
              <w:marBottom w:val="0"/>
              <w:divBdr>
                <w:top w:val="none" w:sz="0" w:space="0" w:color="auto"/>
                <w:left w:val="none" w:sz="0" w:space="0" w:color="auto"/>
                <w:bottom w:val="none" w:sz="0" w:space="0" w:color="auto"/>
                <w:right w:val="none" w:sz="0" w:space="0" w:color="auto"/>
              </w:divBdr>
            </w:div>
            <w:div w:id="1568344041">
              <w:marLeft w:val="0"/>
              <w:marRight w:val="0"/>
              <w:marTop w:val="0"/>
              <w:marBottom w:val="0"/>
              <w:divBdr>
                <w:top w:val="none" w:sz="0" w:space="0" w:color="auto"/>
                <w:left w:val="none" w:sz="0" w:space="0" w:color="auto"/>
                <w:bottom w:val="none" w:sz="0" w:space="0" w:color="auto"/>
                <w:right w:val="none" w:sz="0" w:space="0" w:color="auto"/>
              </w:divBdr>
            </w:div>
            <w:div w:id="164248439">
              <w:marLeft w:val="0"/>
              <w:marRight w:val="0"/>
              <w:marTop w:val="0"/>
              <w:marBottom w:val="0"/>
              <w:divBdr>
                <w:top w:val="none" w:sz="0" w:space="0" w:color="auto"/>
                <w:left w:val="none" w:sz="0" w:space="0" w:color="auto"/>
                <w:bottom w:val="none" w:sz="0" w:space="0" w:color="auto"/>
                <w:right w:val="none" w:sz="0" w:space="0" w:color="auto"/>
              </w:divBdr>
            </w:div>
            <w:div w:id="1554348609">
              <w:marLeft w:val="0"/>
              <w:marRight w:val="0"/>
              <w:marTop w:val="0"/>
              <w:marBottom w:val="0"/>
              <w:divBdr>
                <w:top w:val="none" w:sz="0" w:space="0" w:color="auto"/>
                <w:left w:val="none" w:sz="0" w:space="0" w:color="auto"/>
                <w:bottom w:val="none" w:sz="0" w:space="0" w:color="auto"/>
                <w:right w:val="none" w:sz="0" w:space="0" w:color="auto"/>
              </w:divBdr>
            </w:div>
            <w:div w:id="109120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068179">
      <w:bodyDiv w:val="1"/>
      <w:marLeft w:val="0"/>
      <w:marRight w:val="0"/>
      <w:marTop w:val="0"/>
      <w:marBottom w:val="0"/>
      <w:divBdr>
        <w:top w:val="none" w:sz="0" w:space="0" w:color="auto"/>
        <w:left w:val="none" w:sz="0" w:space="0" w:color="auto"/>
        <w:bottom w:val="none" w:sz="0" w:space="0" w:color="auto"/>
        <w:right w:val="none" w:sz="0" w:space="0" w:color="auto"/>
      </w:divBdr>
      <w:divsChild>
        <w:div w:id="1894728104">
          <w:marLeft w:val="0"/>
          <w:marRight w:val="0"/>
          <w:marTop w:val="0"/>
          <w:marBottom w:val="0"/>
          <w:divBdr>
            <w:top w:val="none" w:sz="0" w:space="0" w:color="auto"/>
            <w:left w:val="none" w:sz="0" w:space="0" w:color="auto"/>
            <w:bottom w:val="none" w:sz="0" w:space="0" w:color="auto"/>
            <w:right w:val="none" w:sz="0" w:space="0" w:color="auto"/>
          </w:divBdr>
          <w:divsChild>
            <w:div w:id="35442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hyperlink" Target="https://docs.webiq.de/docs/webiq-designer-manual/" TargetMode="External"/><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smart-hmi.de/user/download/deliver/docs/documentation-manual-webiq-designer-2.13-e58c/index.html" TargetMode="External"/><Relationship Id="rId29" Type="http://schemas.openxmlformats.org/officeDocument/2006/relationships/image" Target="media/image16.png"/><Relationship Id="rId11" Type="http://schemas.openxmlformats.org/officeDocument/2006/relationships/image" Target="media/image5.sv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4.png"/><Relationship Id="rId66" Type="http://schemas.openxmlformats.org/officeDocument/2006/relationships/hyperlink" Target="https://localhost:8081/webiq/cx/" TargetMode="External"/><Relationship Id="rId5" Type="http://schemas.openxmlformats.org/officeDocument/2006/relationships/webSettings" Target="webSettings.xml"/><Relationship Id="rId61" Type="http://schemas.openxmlformats.org/officeDocument/2006/relationships/hyperlink" Target="https://developer.community.boschrexroth.com/t5/ctrlX-AUTOMATION-Community/ct-p/dcdev_community" TargetMode="External"/><Relationship Id="rId19" Type="http://schemas.openxmlformats.org/officeDocument/2006/relationships/hyperlink" Target="https://youtu.be/ljooYMHs-qo" TargetMode="External"/><Relationship Id="rId14" Type="http://schemas.openxmlformats.org/officeDocument/2006/relationships/hyperlink" Target="https://developer.community.boschrexroth.com/t5/Store-and-How-to/Collection-of-how-to-videos-blogs-and-examples-for-ctrlX/ba-p/12343"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hyperlink" Target="https://www.smart-hmi.de/dokumentation/" TargetMode="External"/><Relationship Id="rId69"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s://youtu.be/vuNJXB8HP2c" TargetMode="External"/><Relationship Id="rId25" Type="http://schemas.openxmlformats.org/officeDocument/2006/relationships/hyperlink" Target="https://docs.automation.boschrexroth.com/iirds/cdp-metadata.boschrexroth.de~iiDC~Product-ctrlX-Motion-App/"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hyperlink" Target="https://developer.community.boschrexroth.com/t5/Smart-HMI-WebIQ-Designer-and/bd-p/dcdev_community-dcae-smarthmi" TargetMode="External"/><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automation.boschrexroth.com/doc/154626822/ctrlx-plc-engineering-system/latest/en/" TargetMode="Externa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hyperlink" Target="https://developer.community.boschrexroth.com/t5/Store-and-How-to/HowTo-view-content-from-multiple-web-servers-in-one-web-page/ba-p/69370" TargetMode="Externa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svg"/><Relationship Id="rId18" Type="http://schemas.openxmlformats.org/officeDocument/2006/relationships/hyperlink" Target="https://developer.community.boschrexroth.com/t5/App-Zone-and-How-to/Graphical-and-Textual-Python-Programming-for-Pick-amp-Place/ba-p/25399" TargetMode="Externa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oleObject" Target="embeddings/oleObject1.bin"/></Relationships>
</file>

<file path=word/_rels/header3.xml.rels><?xml version="1.0" encoding="UTF-8" standalone="yes"?>
<Relationships xmlns="http://schemas.openxmlformats.org/package/2006/relationships"><Relationship Id="rId1" Type="http://schemas.openxmlformats.org/officeDocument/2006/relationships/image" Target="media/image4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22D838-ABDD-4CB0-878A-F1A8306D0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7743</Words>
  <Characters>48785</Characters>
  <Application>Microsoft Office Word</Application>
  <DocSecurity>0</DocSecurity>
  <Lines>406</Lines>
  <Paragraphs>112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Robert Bosch GmbH</Company>
  <LinksUpToDate>false</LinksUpToDate>
  <CharactersWithSpaces>56416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FIXED-TERM Rueb Frederik (DC-AE/STS2)</dc:creator>
  <cp:keywords/>
  <dc:description/>
  <cp:lastModifiedBy>Baron Stefan (DC-AE/PAG-TES)</cp:lastModifiedBy>
  <cp:revision>142</cp:revision>
  <cp:lastPrinted>2022-09-20T09:44:00Z</cp:lastPrinted>
  <dcterms:created xsi:type="dcterms:W3CDTF">2024-06-19T10:03:00Z</dcterms:created>
  <dcterms:modified xsi:type="dcterms:W3CDTF">2025-04-09T08:22:00Z</dcterms:modified>
</cp:coreProperties>
</file>